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006D5822" w:rsidP="328D7ADA" w:rsidRDefault="00AA649E" w14:paraId="06BCA562" w14:textId="418294E4">
      <w:pPr>
        <w:spacing w:line="240" w:lineRule="auto"/>
        <w:jc w:val="center"/>
        <w:rPr>
          <w:b w:val="1"/>
          <w:bCs w:val="1"/>
          <w:sz w:val="28"/>
          <w:szCs w:val="28"/>
        </w:rPr>
      </w:pPr>
      <w:r w:rsidRPr="328D7ADA" w:rsidR="00AA649E">
        <w:rPr>
          <w:b w:val="1"/>
          <w:bCs w:val="1"/>
          <w:color w:val="FF0000"/>
          <w:sz w:val="32"/>
          <w:szCs w:val="32"/>
        </w:rPr>
        <w:t>EMBARG</w:t>
      </w:r>
      <w:r w:rsidRPr="328D7ADA" w:rsidR="00AA649E">
        <w:rPr>
          <w:b w:val="1"/>
          <w:bCs w:val="1"/>
          <w:color w:val="FF0000"/>
          <w:sz w:val="32"/>
          <w:szCs w:val="32"/>
        </w:rPr>
        <w:t xml:space="preserve">OED UNTIL </w:t>
      </w:r>
      <w:r w:rsidRPr="328D7ADA" w:rsidR="00AA649E">
        <w:rPr>
          <w:b w:val="1"/>
          <w:bCs w:val="1"/>
          <w:color w:val="FF0000"/>
          <w:sz w:val="32"/>
          <w:szCs w:val="32"/>
        </w:rPr>
        <w:t>9</w:t>
      </w:r>
      <w:r w:rsidRPr="328D7ADA" w:rsidR="00AA649E">
        <w:rPr>
          <w:b w:val="1"/>
          <w:bCs w:val="1"/>
          <w:color w:val="FF0000"/>
          <w:sz w:val="32"/>
          <w:szCs w:val="32"/>
        </w:rPr>
        <w:t xml:space="preserve"> May </w:t>
      </w:r>
      <w:r w:rsidRPr="328D7ADA" w:rsidR="00AA649E">
        <w:rPr>
          <w:b w:val="1"/>
          <w:bCs w:val="1"/>
          <w:color w:val="FF0000"/>
          <w:sz w:val="32"/>
          <w:szCs w:val="32"/>
        </w:rPr>
        <w:t xml:space="preserve">2023 AT </w:t>
      </w:r>
      <w:r w:rsidRPr="328D7ADA" w:rsidR="00AA649E">
        <w:rPr>
          <w:b w:val="1"/>
          <w:bCs w:val="1"/>
          <w:color w:val="FF0000"/>
          <w:sz w:val="32"/>
          <w:szCs w:val="32"/>
        </w:rPr>
        <w:t>00.01 CET</w:t>
      </w:r>
    </w:p>
    <w:p w:rsidR="006D5822" w:rsidP="328D7ADA" w:rsidRDefault="00AA649E" w14:paraId="0E2144F2" w14:textId="77777777">
      <w:pPr>
        <w:spacing w:before="240" w:after="240" w:line="360" w:lineRule="auto"/>
        <w:jc w:val="right"/>
        <w:rPr>
          <w:b w:val="1"/>
          <w:bCs w:val="1"/>
          <w:sz w:val="28"/>
          <w:szCs w:val="28"/>
        </w:rPr>
      </w:pPr>
      <w:r w:rsidRPr="328D7ADA" w:rsidR="00AA649E">
        <w:rPr>
          <w:b w:val="1"/>
          <w:bCs w:val="1"/>
          <w:sz w:val="28"/>
          <w:szCs w:val="28"/>
        </w:rPr>
        <w:t xml:space="preserve">PRESS RELEASE </w:t>
      </w:r>
    </w:p>
    <w:p w:rsidR="006D5822" w:rsidP="70760512" w:rsidRDefault="38558255" w14:paraId="2D5EAF10" w14:textId="002EAF8B">
      <w:pPr>
        <w:jc w:val="center"/>
        <w:rPr>
          <w:b w:val="1"/>
          <w:bCs w:val="1"/>
          <w:sz w:val="28"/>
          <w:szCs w:val="28"/>
        </w:rPr>
      </w:pPr>
      <w:r w:rsidRPr="328D7ADA" w:rsidR="38558255">
        <w:rPr>
          <w:b w:val="1"/>
          <w:bCs w:val="1"/>
          <w:sz w:val="28"/>
          <w:szCs w:val="28"/>
        </w:rPr>
        <w:t>C</w:t>
      </w:r>
      <w:r w:rsidRPr="328D7ADA" w:rsidR="276B7452">
        <w:rPr>
          <w:b w:val="1"/>
          <w:bCs w:val="1"/>
          <w:sz w:val="28"/>
          <w:szCs w:val="28"/>
        </w:rPr>
        <w:t xml:space="preserve">leaning </w:t>
      </w:r>
      <w:r w:rsidRPr="328D7ADA" w:rsidR="3F72FF4D">
        <w:rPr>
          <w:b w:val="1"/>
          <w:bCs w:val="1"/>
          <w:sz w:val="28"/>
          <w:szCs w:val="28"/>
        </w:rPr>
        <w:t xml:space="preserve">up </w:t>
      </w:r>
      <w:r w:rsidRPr="328D7ADA" w:rsidR="276B7452">
        <w:rPr>
          <w:b w:val="1"/>
          <w:bCs w:val="1"/>
          <w:sz w:val="28"/>
          <w:szCs w:val="28"/>
        </w:rPr>
        <w:t>the Earth’s orbit</w:t>
      </w:r>
      <w:r w:rsidRPr="328D7ADA" w:rsidR="41EF1F60">
        <w:rPr>
          <w:b w:val="1"/>
          <w:bCs w:val="1"/>
          <w:sz w:val="28"/>
          <w:szCs w:val="28"/>
        </w:rPr>
        <w:t>: Italian aerospace engineer selected as a</w:t>
      </w:r>
      <w:r w:rsidRPr="328D7ADA" w:rsidR="276B7452">
        <w:rPr>
          <w:b w:val="1"/>
          <w:bCs w:val="1"/>
          <w:sz w:val="28"/>
          <w:szCs w:val="28"/>
        </w:rPr>
        <w:t xml:space="preserve"> finalist at European Inventor Award 2023</w:t>
      </w:r>
    </w:p>
    <w:p w:rsidR="006D5822" w:rsidP="328D7ADA" w:rsidRDefault="006D5822" w14:paraId="246EC6AA" w14:textId="77777777">
      <w:pPr>
        <w:rPr>
          <w:b w:val="1"/>
          <w:bCs w:val="1"/>
          <w:sz w:val="28"/>
          <w:szCs w:val="28"/>
        </w:rPr>
      </w:pPr>
    </w:p>
    <w:p w:rsidR="006D5822" w:rsidP="328D7ADA" w:rsidRDefault="0A1CC086" w14:paraId="48C83708" w14:textId="37D9F95A">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328D7ADA" w:rsidR="0A1CC086">
        <w:rPr>
          <w:b w:val="1"/>
          <w:bCs w:val="1"/>
        </w:rPr>
        <w:t xml:space="preserve">Luca Rossettini and his team invented a </w:t>
      </w:r>
      <w:r w:rsidRPr="328D7ADA" w:rsidR="0A1CC086">
        <w:rPr>
          <w:b w:val="1"/>
          <w:bCs w:val="1"/>
          <w:color w:val="000000" w:themeColor="text1" w:themeTint="FF" w:themeShade="FF"/>
        </w:rPr>
        <w:t xml:space="preserve">device to move a satellite to an unused part of the orbit or </w:t>
      </w:r>
      <w:r w:rsidRPr="328D7ADA" w:rsidR="525247AC">
        <w:rPr>
          <w:b w:val="1"/>
          <w:bCs w:val="1"/>
          <w:color w:val="000000" w:themeColor="text1" w:themeTint="FF" w:themeShade="FF"/>
        </w:rPr>
        <w:t xml:space="preserve">even </w:t>
      </w:r>
      <w:r w:rsidRPr="328D7ADA" w:rsidR="0A1CC086">
        <w:rPr>
          <w:b w:val="1"/>
          <w:bCs w:val="1"/>
          <w:color w:val="000000" w:themeColor="text1" w:themeTint="FF" w:themeShade="FF"/>
        </w:rPr>
        <w:t>return it to Earth</w:t>
      </w:r>
      <w:r w:rsidRPr="328D7ADA" w:rsidR="3430BFF4">
        <w:rPr>
          <w:b w:val="1"/>
          <w:bCs w:val="1"/>
          <w:color w:val="000000" w:themeColor="text1" w:themeTint="FF" w:themeShade="FF"/>
        </w:rPr>
        <w:t xml:space="preserve"> in a controlled manner</w:t>
      </w:r>
    </w:p>
    <w:p w:rsidR="006D5822" w:rsidP="328D7ADA" w:rsidRDefault="5B1B4B22" w14:paraId="43F40E7D" w14:textId="62F73E1E">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328D7ADA" w:rsidR="5B1B4B22">
        <w:rPr>
          <w:b w:val="1"/>
          <w:bCs w:val="1"/>
          <w:color w:val="000000" w:themeColor="text1" w:themeTint="FF" w:themeShade="FF"/>
        </w:rPr>
        <w:t xml:space="preserve">With thousands of satellites orbiting </w:t>
      </w:r>
      <w:r w:rsidRPr="328D7ADA" w:rsidR="5B1B4B22">
        <w:rPr>
          <w:b w:val="1"/>
          <w:bCs w:val="1"/>
        </w:rPr>
        <w:t>Earth</w:t>
      </w:r>
      <w:r w:rsidRPr="328D7ADA" w:rsidR="5B1B4B22">
        <w:rPr>
          <w:b w:val="1"/>
          <w:bCs w:val="1"/>
          <w:color w:val="000000" w:themeColor="text1" w:themeTint="FF" w:themeShade="FF"/>
        </w:rPr>
        <w:t xml:space="preserve">, </w:t>
      </w:r>
      <w:r w:rsidRPr="328D7ADA" w:rsidR="5B1B4B22">
        <w:rPr>
          <w:b w:val="1"/>
          <w:bCs w:val="1"/>
        </w:rPr>
        <w:t xml:space="preserve">over </w:t>
      </w:r>
      <w:r w:rsidRPr="328D7ADA" w:rsidR="5B1B4B22">
        <w:rPr>
          <w:b w:val="1"/>
          <w:bCs w:val="1"/>
          <w:color w:val="000000" w:themeColor="text1" w:themeTint="FF" w:themeShade="FF"/>
        </w:rPr>
        <w:t xml:space="preserve">500 collisions, explosions and accidents have </w:t>
      </w:r>
      <w:r w:rsidRPr="328D7ADA" w:rsidR="5B1B4B22">
        <w:rPr>
          <w:b w:val="1"/>
          <w:bCs w:val="1"/>
        </w:rPr>
        <w:t>occurred</w:t>
      </w:r>
      <w:r w:rsidRPr="328D7ADA" w:rsidR="5B1B4B22">
        <w:rPr>
          <w:b w:val="1"/>
          <w:bCs w:val="1"/>
          <w:color w:val="000000" w:themeColor="text1" w:themeTint="FF" w:themeShade="FF"/>
        </w:rPr>
        <w:t xml:space="preserve"> in space</w:t>
      </w:r>
      <w:r w:rsidRPr="328D7ADA" w:rsidR="7B57DA95">
        <w:rPr>
          <w:b w:val="1"/>
          <w:bCs w:val="1"/>
          <w:color w:val="000000" w:themeColor="text1" w:themeTint="FF" w:themeShade="FF"/>
        </w:rPr>
        <w:t xml:space="preserve"> so far </w:t>
      </w:r>
    </w:p>
    <w:p w:rsidR="006D5822" w:rsidP="328D7ADA" w:rsidRDefault="00D0C967" w14:paraId="2168DF00" w14:textId="0D0247A1">
      <w:pPr>
        <w:numPr>
          <w:ilvl w:val="0"/>
          <w:numId w:val="1"/>
        </w:numPr>
        <w:pBdr>
          <w:top w:val="nil" w:color="000000" w:sz="0" w:space="0"/>
          <w:left w:val="nil" w:color="000000" w:sz="0" w:space="0"/>
          <w:bottom w:val="nil" w:color="000000" w:sz="0" w:space="0"/>
          <w:right w:val="nil" w:color="000000" w:sz="0" w:space="0"/>
          <w:between w:val="nil" w:color="000000" w:sz="0" w:space="0"/>
        </w:pBdr>
        <w:rPr>
          <w:b w:val="1"/>
          <w:bCs w:val="1"/>
          <w:color w:val="000000"/>
        </w:rPr>
      </w:pPr>
      <w:r w:rsidRPr="328D7ADA" w:rsidR="00D0C967">
        <w:rPr>
          <w:b w:val="1"/>
          <w:bCs w:val="1"/>
          <w:color w:val="000000" w:themeColor="text1" w:themeTint="FF" w:themeShade="FF"/>
        </w:rPr>
        <w:t xml:space="preserve">This </w:t>
      </w:r>
      <w:r w:rsidRPr="328D7ADA" w:rsidR="3C5C8C34">
        <w:rPr>
          <w:b w:val="1"/>
          <w:bCs w:val="1"/>
          <w:color w:val="000000" w:themeColor="text1" w:themeTint="FF" w:themeShade="FF"/>
        </w:rPr>
        <w:t>system decreas</w:t>
      </w:r>
      <w:r w:rsidRPr="328D7ADA" w:rsidR="3C5C8C34">
        <w:rPr>
          <w:b w:val="1"/>
          <w:bCs w:val="1"/>
        </w:rPr>
        <w:t>es</w:t>
      </w:r>
      <w:r w:rsidRPr="328D7ADA" w:rsidR="3C5C8C34">
        <w:rPr>
          <w:b w:val="1"/>
          <w:bCs w:val="1"/>
          <w:color w:val="000000" w:themeColor="text1" w:themeTint="FF" w:themeShade="FF"/>
        </w:rPr>
        <w:t xml:space="preserve"> the total mission cost by 10%</w:t>
      </w:r>
      <w:r w:rsidRPr="328D7ADA" w:rsidR="0E45E55D">
        <w:rPr>
          <w:b w:val="1"/>
          <w:bCs w:val="1"/>
          <w:color w:val="000000" w:themeColor="text1" w:themeTint="FF" w:themeShade="FF"/>
        </w:rPr>
        <w:t xml:space="preserve">, while building a circular economy in space </w:t>
      </w:r>
    </w:p>
    <w:p w:rsidR="006D5822" w:rsidP="328D7ADA" w:rsidRDefault="006D5822" w14:paraId="4F3FCC94" w14:textId="77777777">
      <w:pPr>
        <w:pBdr>
          <w:top w:val="nil" w:color="000000" w:sz="0" w:space="0"/>
          <w:left w:val="nil" w:color="000000" w:sz="0" w:space="0"/>
          <w:bottom w:val="nil" w:color="000000" w:sz="0" w:space="0"/>
          <w:right w:val="nil" w:color="000000" w:sz="0" w:space="0"/>
          <w:between w:val="nil" w:color="000000" w:sz="0" w:space="0"/>
        </w:pBdr>
        <w:ind w:left="720"/>
        <w:rPr>
          <w:b w:val="1"/>
          <w:bCs w:val="1"/>
          <w:color w:val="000000"/>
        </w:rPr>
      </w:pPr>
    </w:p>
    <w:p w:rsidR="006D5822" w:rsidP="5AEAD88A" w:rsidRDefault="21A57CAD" w14:paraId="32BCEA69" w14:textId="4FD701CC">
      <w:pPr>
        <w:rPr>
          <w:rStyle w:val="ui-provider"/>
        </w:rPr>
      </w:pPr>
      <w:r w:rsidRPr="328D7ADA" w:rsidR="21A57CAD">
        <w:rPr>
          <w:b w:val="1"/>
          <w:bCs w:val="1"/>
        </w:rPr>
        <w:t xml:space="preserve">Munich, </w:t>
      </w:r>
      <w:r w:rsidRPr="328D7ADA" w:rsidR="21A57CAD">
        <w:rPr>
          <w:b w:val="1"/>
          <w:bCs w:val="1"/>
        </w:rPr>
        <w:t>9</w:t>
      </w:r>
      <w:r w:rsidRPr="328D7ADA" w:rsidR="21A57CAD">
        <w:rPr>
          <w:b w:val="1"/>
          <w:bCs w:val="1"/>
        </w:rPr>
        <w:t xml:space="preserve"> May 2023</w:t>
      </w:r>
      <w:r w:rsidR="21A57CAD">
        <w:rPr/>
        <w:t xml:space="preserve"> –</w:t>
      </w:r>
      <w:r w:rsidR="45FB5F2E">
        <w:rPr/>
        <w:t xml:space="preserve">More </w:t>
      </w:r>
      <w:r w:rsidR="21A57CAD">
        <w:rPr/>
        <w:t>than 1</w:t>
      </w:r>
      <w:r w:rsidR="4EC50558">
        <w:rPr/>
        <w:t>5</w:t>
      </w:r>
      <w:r w:rsidR="21A57CAD">
        <w:rPr/>
        <w:t>,000 satellites have been launched into Earth’s orbit</w:t>
      </w:r>
      <w:r w:rsidR="45FB5F2E">
        <w:rPr/>
        <w:t xml:space="preserve"> since the first satellite launch in 1957</w:t>
      </w:r>
      <w:r w:rsidR="5096B84B">
        <w:rPr/>
        <w:t>, according to the European Space Agency (ESA)</w:t>
      </w:r>
      <w:r w:rsidR="21A57CAD">
        <w:rPr/>
        <w:t>. More than</w:t>
      </w:r>
      <w:r w:rsidRPr="328D7ADA" w:rsidR="21A57CAD">
        <w:rPr>
          <w:b w:val="1"/>
          <w:bCs w:val="1"/>
        </w:rPr>
        <w:t xml:space="preserve"> </w:t>
      </w:r>
      <w:r w:rsidRPr="328D7ADA" w:rsidR="57554FF0">
        <w:rPr>
          <w:b w:val="1"/>
          <w:bCs w:val="1"/>
        </w:rPr>
        <w:t>60</w:t>
      </w:r>
      <w:r w:rsidRPr="328D7ADA" w:rsidR="21A57CAD">
        <w:rPr>
          <w:b w:val="1"/>
          <w:bCs w:val="1"/>
        </w:rPr>
        <w:t>0 co</w:t>
      </w:r>
      <w:r w:rsidRPr="328D7ADA" w:rsidR="21A57CAD">
        <w:rPr>
          <w:b w:val="1"/>
          <w:bCs w:val="1"/>
        </w:rPr>
        <w:t>llisions, explosions and accidents in space</w:t>
      </w:r>
      <w:r w:rsidR="21A57CAD">
        <w:rPr/>
        <w:t xml:space="preserve"> have broken many of these satellites into pieces</w:t>
      </w:r>
      <w:r w:rsidR="00124925">
        <w:rPr/>
        <w:t xml:space="preserve"> and ESA estimates that, a</w:t>
      </w:r>
      <w:r w:rsidR="21A57CAD">
        <w:rPr/>
        <w:t xml:space="preserve">s a result, more than </w:t>
      </w:r>
      <w:r w:rsidRPr="328D7ADA" w:rsidR="21A57CAD">
        <w:rPr>
          <w:b w:val="1"/>
          <w:bCs w:val="1"/>
        </w:rPr>
        <w:t>36,500 objects larger</w:t>
      </w:r>
      <w:r w:rsidRPr="328D7ADA" w:rsidR="2A671539">
        <w:rPr>
          <w:b w:val="1"/>
          <w:bCs w:val="1"/>
        </w:rPr>
        <w:t xml:space="preserve"> than 10cm</w:t>
      </w:r>
      <w:r w:rsidRPr="328D7ADA" w:rsidR="21A57CAD">
        <w:rPr>
          <w:b w:val="1"/>
          <w:bCs w:val="1"/>
        </w:rPr>
        <w:t xml:space="preserve"> are hurtling around Earth</w:t>
      </w:r>
      <w:r w:rsidR="21A57CAD">
        <w:rPr/>
        <w:t>. Italian inventor Luca Rossettini and his team have worked to solve this issue by creating a system that</w:t>
      </w:r>
      <w:r w:rsidRPr="328D7ADA" w:rsidR="38B7DF93">
        <w:rPr>
          <w:b w:val="1"/>
          <w:bCs w:val="1"/>
        </w:rPr>
        <w:t xml:space="preserve"> manoeuvres satellites more accurately and efficiently into their orbital slots and then</w:t>
      </w:r>
      <w:r w:rsidRPr="328D7ADA" w:rsidR="21A57CAD">
        <w:rPr>
          <w:b w:val="1"/>
          <w:bCs w:val="1"/>
        </w:rPr>
        <w:t xml:space="preserve"> propels </w:t>
      </w:r>
      <w:r w:rsidRPr="328D7ADA" w:rsidR="17A58512">
        <w:rPr>
          <w:b w:val="1"/>
          <w:bCs w:val="1"/>
        </w:rPr>
        <w:t>them</w:t>
      </w:r>
      <w:r w:rsidRPr="328D7ADA" w:rsidR="21A57CAD">
        <w:rPr>
          <w:b w:val="1"/>
          <w:bCs w:val="1"/>
        </w:rPr>
        <w:t xml:space="preserve"> </w:t>
      </w:r>
      <w:r w:rsidRPr="328D7ADA" w:rsidR="3F3AEF62">
        <w:rPr>
          <w:b w:val="1"/>
          <w:bCs w:val="1"/>
        </w:rPr>
        <w:t xml:space="preserve">safely </w:t>
      </w:r>
      <w:r w:rsidRPr="328D7ADA" w:rsidR="21A57CAD">
        <w:rPr>
          <w:b w:val="1"/>
          <w:bCs w:val="1"/>
        </w:rPr>
        <w:t>out of Earth’s orbit</w:t>
      </w:r>
      <w:r w:rsidRPr="328D7ADA" w:rsidR="35824DA6">
        <w:rPr>
          <w:b w:val="1"/>
          <w:bCs w:val="1"/>
        </w:rPr>
        <w:t xml:space="preserve"> once they are no longer of use</w:t>
      </w:r>
      <w:r w:rsidRPr="328D7ADA" w:rsidR="21A57CAD">
        <w:rPr>
          <w:b w:val="1"/>
          <w:bCs w:val="1"/>
        </w:rPr>
        <w:t>.</w:t>
      </w:r>
      <w:r w:rsidR="21A57CAD">
        <w:rPr/>
        <w:t xml:space="preserve"> </w:t>
      </w:r>
      <w:r w:rsidRPr="328D7ADA" w:rsidR="21A57CAD">
        <w:rPr>
          <w:b w:val="1"/>
          <w:bCs w:val="1"/>
        </w:rPr>
        <w:t xml:space="preserve">Luca Rossettini and his team are finalists </w:t>
      </w:r>
      <w:r w:rsidRPr="328D7ADA" w:rsidR="0FD673E3">
        <w:rPr>
          <w:b w:val="1"/>
          <w:bCs w:val="1"/>
        </w:rPr>
        <w:t>in the ‘SMEs’ category of</w:t>
      </w:r>
      <w:r w:rsidRPr="328D7ADA" w:rsidR="21A57CAD">
        <w:rPr>
          <w:b w:val="1"/>
          <w:bCs w:val="1"/>
        </w:rPr>
        <w:t xml:space="preserve"> the European Inventor Award</w:t>
      </w:r>
      <w:r w:rsidRPr="328D7ADA" w:rsidR="290BA8CB">
        <w:rPr>
          <w:b w:val="1"/>
          <w:bCs w:val="1"/>
        </w:rPr>
        <w:t xml:space="preserve"> </w:t>
      </w:r>
      <w:r w:rsidRPr="328D7ADA" w:rsidR="37658B69">
        <w:rPr>
          <w:b w:val="1"/>
          <w:bCs w:val="1"/>
        </w:rPr>
        <w:t>2023</w:t>
      </w:r>
      <w:r w:rsidR="21A57CAD">
        <w:rPr/>
        <w:t xml:space="preserve">. </w:t>
      </w:r>
      <w:r w:rsidRPr="328D7ADA" w:rsidR="518E4C89">
        <w:rPr>
          <w:rStyle w:val="ui-provider"/>
        </w:rPr>
        <w:t xml:space="preserve">They were selected from over 600 </w:t>
      </w:r>
      <w:r w:rsidRPr="328D7ADA" w:rsidR="2A73F091">
        <w:rPr>
          <w:color w:val="000000" w:themeColor="text1" w:themeTint="FF" w:themeShade="FF"/>
        </w:rPr>
        <w:t>candidates</w:t>
      </w:r>
      <w:r w:rsidRPr="328D7ADA" w:rsidR="518E4C89">
        <w:rPr>
          <w:rStyle w:val="ui-provider"/>
        </w:rPr>
        <w:t xml:space="preserve"> for this year’s edition.</w:t>
      </w:r>
    </w:p>
    <w:p w:rsidR="00D03C7D" w:rsidP="4CB09461" w:rsidRDefault="00D03C7D" w14:paraId="08DF97F7" w14:textId="77777777">
      <w:pPr>
        <w:rPr>
          <w:b/>
          <w:bCs/>
          <w:color w:val="C00000"/>
        </w:rPr>
      </w:pPr>
    </w:p>
    <w:p w:rsidR="006D5822" w:rsidP="4CB09461" w:rsidRDefault="2E912144" w14:paraId="147987CD" w14:textId="48C8B38B">
      <w:pPr>
        <w:rPr>
          <w:b/>
          <w:bCs/>
          <w:color w:val="C00000"/>
        </w:rPr>
      </w:pPr>
      <w:r w:rsidRPr="1BBA1814">
        <w:rPr>
          <w:b/>
          <w:bCs/>
          <w:color w:val="C00000"/>
        </w:rPr>
        <w:t>M</w:t>
      </w:r>
      <w:r w:rsidRPr="1BBA1814" w:rsidR="108D5250">
        <w:rPr>
          <w:b/>
          <w:bCs/>
          <w:color w:val="C00000"/>
        </w:rPr>
        <w:t>ultiple solutions for clear skies</w:t>
      </w:r>
    </w:p>
    <w:p w:rsidR="006D5822" w:rsidRDefault="006D5822" w14:paraId="155B8C28" w14:textId="77777777">
      <w:pPr>
        <w:rPr>
          <w:b/>
          <w:color w:val="C00000"/>
        </w:rPr>
      </w:pPr>
    </w:p>
    <w:p w:rsidR="006D5822" w:rsidRDefault="5B1B4B22" w14:paraId="741C9559" w14:textId="449E1D52">
      <w:r>
        <w:t>When space debris collides with other objects, it creates even more debris. This raises the likelihood of further collisions, potentially putting satellites and space missions at risk, and increases the number of objects in space that could fall to Earth.</w:t>
      </w:r>
      <w:r w:rsidRPr="5A0EFA2E">
        <w:rPr>
          <w:b/>
          <w:bCs/>
        </w:rPr>
        <w:t xml:space="preserve"> Rossettini and his team</w:t>
      </w:r>
      <w:r w:rsidRPr="5A0EFA2E" w:rsidR="41E57335">
        <w:rPr>
          <w:b/>
          <w:bCs/>
        </w:rPr>
        <w:t xml:space="preserve"> at D-Orbit</w:t>
      </w:r>
      <w:r w:rsidRPr="5A0EFA2E">
        <w:rPr>
          <w:b/>
          <w:bCs/>
        </w:rPr>
        <w:t xml:space="preserve"> created a system to </w:t>
      </w:r>
      <w:r w:rsidRPr="5A0EFA2E" w:rsidR="0C2063CF">
        <w:rPr>
          <w:b/>
          <w:bCs/>
        </w:rPr>
        <w:t xml:space="preserve">manage both the </w:t>
      </w:r>
      <w:r w:rsidRPr="5A0EFA2E" w:rsidR="00DE6E05">
        <w:rPr>
          <w:b/>
          <w:bCs/>
        </w:rPr>
        <w:t>repositioning and</w:t>
      </w:r>
      <w:r w:rsidRPr="5A0EFA2E" w:rsidR="0C2063CF">
        <w:rPr>
          <w:b/>
          <w:bCs/>
        </w:rPr>
        <w:t xml:space="preserve"> </w:t>
      </w:r>
      <w:r w:rsidRPr="5A0EFA2E" w:rsidR="72FABDE8">
        <w:rPr>
          <w:b/>
          <w:bCs/>
        </w:rPr>
        <w:t xml:space="preserve">the </w:t>
      </w:r>
      <w:r w:rsidRPr="5A0EFA2E" w:rsidR="0C2063CF">
        <w:rPr>
          <w:b/>
          <w:bCs/>
        </w:rPr>
        <w:t xml:space="preserve">removal of satellites in orbit. </w:t>
      </w:r>
      <w:r w:rsidR="0C2063CF">
        <w:t xml:space="preserve">Once they </w:t>
      </w:r>
      <w:r>
        <w:t>take satellites out of Earth’s orbit</w:t>
      </w:r>
      <w:r w:rsidR="24A0942A">
        <w:t>,</w:t>
      </w:r>
      <w:r>
        <w:t xml:space="preserve"> they can burn up in the atmosphere and disintegrate in a designated, safe space.</w:t>
      </w:r>
    </w:p>
    <w:p w:rsidR="00853528" w:rsidRDefault="00853528" w14:paraId="2162EA01" w14:textId="77777777"/>
    <w:p w:rsidR="70760512" w:rsidP="1F40A32C" w:rsidRDefault="4DFEECA6" w14:paraId="4FACED0F" w14:textId="1EB02454">
      <w:pPr>
        <w:pStyle w:val="Normal"/>
      </w:pPr>
      <w:r w:rsidR="4DFEECA6">
        <w:rPr/>
        <w:t>K</w:t>
      </w:r>
      <w:r w:rsidR="1A28F43B">
        <w:rPr/>
        <w:t>nown as the D-Orbiter Decommissioning Device (D</w:t>
      </w:r>
      <w:r w:rsidR="392A512C">
        <w:rPr/>
        <w:t>3)™</w:t>
      </w:r>
      <w:r w:rsidR="1A28F43B">
        <w:rPr/>
        <w:t>,</w:t>
      </w:r>
      <w:r w:rsidR="13F4962D">
        <w:rPr/>
        <w:t xml:space="preserve"> the company’s device</w:t>
      </w:r>
      <w:r w:rsidR="1A28F43B">
        <w:rPr/>
        <w:t xml:space="preserve"> is a small independent, smart rotor attached to a satellite before</w:t>
      </w:r>
      <w:r w:rsidR="5C8E9704">
        <w:rPr/>
        <w:t xml:space="preserve"> its</w:t>
      </w:r>
      <w:r w:rsidR="1A28F43B">
        <w:rPr/>
        <w:t xml:space="preserve"> launch. </w:t>
      </w:r>
      <w:r w:rsidR="1030EF82">
        <w:rPr/>
        <w:t>It is e</w:t>
      </w:r>
      <w:r w:rsidR="3D034080">
        <w:rPr/>
        <w:t>quipped w</w:t>
      </w:r>
      <w:r w:rsidR="1A28F43B">
        <w:rPr/>
        <w:t xml:space="preserve">ith its own propulsion, fuel, remote-control </w:t>
      </w:r>
      <w:r w:rsidR="1A28F43B">
        <w:rPr/>
        <w:t>system</w:t>
      </w:r>
      <w:r w:rsidR="1A28F43B">
        <w:rPr/>
        <w:t xml:space="preserve"> and telecommunications unit.</w:t>
      </w:r>
      <w:r w:rsidR="7D531EEE">
        <w:rPr/>
        <w:t xml:space="preserve"> The device </w:t>
      </w:r>
      <w:r w:rsidR="24E98FE3">
        <w:rPr/>
        <w:t>remains</w:t>
      </w:r>
      <w:r w:rsidR="1A28F43B">
        <w:rPr/>
        <w:t xml:space="preserve"> dormant until it detects an issue with a satellite’s function</w:t>
      </w:r>
      <w:r w:rsidR="570E8EFA">
        <w:rPr/>
        <w:t xml:space="preserve"> and warns</w:t>
      </w:r>
      <w:r w:rsidR="5196C727">
        <w:rPr/>
        <w:t xml:space="preserve"> satellite </w:t>
      </w:r>
      <w:r w:rsidR="1A28F43B">
        <w:rPr/>
        <w:t xml:space="preserve">operators on Earth. </w:t>
      </w:r>
      <w:r w:rsidR="49BDE966">
        <w:rPr/>
        <w:t xml:space="preserve">D-Orbit have also created a </w:t>
      </w:r>
      <w:r w:rsidR="3FD9DDD6">
        <w:rPr/>
        <w:t>solution for</w:t>
      </w:r>
      <w:r w:rsidRPr="0A072288" w:rsidR="3FD9DDD6">
        <w:rPr>
          <w:b w:val="1"/>
          <w:bCs w:val="1"/>
        </w:rPr>
        <w:t xml:space="preserve"> last-mile delivery in space</w:t>
      </w:r>
      <w:r w:rsidR="008F7D8E">
        <w:rPr/>
        <w:t xml:space="preserve"> called </w:t>
      </w:r>
      <w:r w:rsidR="49BDE966">
        <w:rPr/>
        <w:t>ION</w:t>
      </w:r>
      <w:r w:rsidR="49BDE966">
        <w:rPr/>
        <w:t xml:space="preserve"> Satellite Carrier, </w:t>
      </w:r>
      <w:r w:rsidR="008F7D8E">
        <w:rPr/>
        <w:t xml:space="preserve">which is </w:t>
      </w:r>
      <w:r w:rsidR="49BDE966">
        <w:rPr/>
        <w:t xml:space="preserve">based on the inventor’s patented method for </w:t>
      </w:r>
      <w:r w:rsidR="49BDE966">
        <w:rPr/>
        <w:t>safe release</w:t>
      </w:r>
      <w:r w:rsidR="22AC74EC">
        <w:rPr/>
        <w:t xml:space="preserve">. </w:t>
      </w:r>
      <w:r w:rsidR="00430E57">
        <w:rPr/>
        <w:t>ION</w:t>
      </w:r>
      <w:r w:rsidR="584D4090">
        <w:rPr/>
        <w:t xml:space="preserve"> is a </w:t>
      </w:r>
      <w:r w:rsidR="62C6CFE6">
        <w:rPr/>
        <w:t xml:space="preserve">multi-purpose </w:t>
      </w:r>
      <w:r w:rsidR="584D4090">
        <w:rPr/>
        <w:t xml:space="preserve">space vehicle that can transport satellites in orbit and release them individually </w:t>
      </w:r>
      <w:r w:rsidR="795422BA">
        <w:rPr/>
        <w:t xml:space="preserve">exactly where they need to be to begin their mission </w:t>
      </w:r>
      <w:r w:rsidR="00385737">
        <w:rPr/>
        <w:t>i</w:t>
      </w:r>
      <w:r w:rsidR="00385737">
        <w:rPr/>
        <w:t xml:space="preserve">n </w:t>
      </w:r>
      <w:r w:rsidR="00385737">
        <w:rPr/>
        <w:t>optim</w:t>
      </w:r>
      <w:r w:rsidR="00385737">
        <w:rPr/>
        <w:t>al</w:t>
      </w:r>
      <w:r w:rsidR="00385737">
        <w:rPr/>
        <w:t xml:space="preserve"> operational </w:t>
      </w:r>
      <w:r w:rsidR="6DFED6BB">
        <w:rPr/>
        <w:t>conditions and</w:t>
      </w:r>
      <w:r w:rsidR="795422BA">
        <w:rPr/>
        <w:t xml:space="preserve"> </w:t>
      </w:r>
      <w:r w:rsidR="00A74709">
        <w:rPr/>
        <w:t>perform</w:t>
      </w:r>
      <w:r w:rsidR="795422BA">
        <w:rPr/>
        <w:t xml:space="preserve"> several other advan</w:t>
      </w:r>
      <w:r w:rsidR="37ED0A13">
        <w:rPr/>
        <w:t>ced services like</w:t>
      </w:r>
      <w:r w:rsidR="795422BA">
        <w:rPr/>
        <w:t xml:space="preserve"> test</w:t>
      </w:r>
      <w:r w:rsidR="6308BD80">
        <w:rPr/>
        <w:t>ing</w:t>
      </w:r>
      <w:r w:rsidR="795422BA">
        <w:rPr/>
        <w:t xml:space="preserve"> third-party payloads in orbit</w:t>
      </w:r>
      <w:r w:rsidR="1AB94E37">
        <w:rPr/>
        <w:t>,</w:t>
      </w:r>
      <w:r w:rsidR="795422BA">
        <w:rPr/>
        <w:t xml:space="preserve"> during the same mission</w:t>
      </w:r>
      <w:r w:rsidR="2EFE9E5D">
        <w:rPr/>
        <w:t>.</w:t>
      </w:r>
    </w:p>
    <w:p w:rsidR="4CB09461" w:rsidP="4CB09461" w:rsidRDefault="4CB09461" w14:paraId="32EE02AC" w14:textId="28EC0E01"/>
    <w:p w:rsidR="00D03C7D" w:rsidP="00D03C7D" w:rsidRDefault="426FC648" w14:paraId="0FD325B1" w14:textId="2D2839BC">
      <w:r>
        <w:t xml:space="preserve">The D3 </w:t>
      </w:r>
      <w:r w:rsidR="57581148">
        <w:t xml:space="preserve">offers </w:t>
      </w:r>
      <w:r>
        <w:t>an economical solution for satellite companies</w:t>
      </w:r>
      <w:r w:rsidR="3B23B233">
        <w:t xml:space="preserve"> to reduce </w:t>
      </w:r>
      <w:r w:rsidR="14A3EB79">
        <w:t>waste in space</w:t>
      </w:r>
      <w:r>
        <w:t>, given the total cost of protecting missions from debris and decommissioning the satellite at the end of its life can be as much as one</w:t>
      </w:r>
      <w:r w:rsidR="2199C233">
        <w:t>-</w:t>
      </w:r>
      <w:r>
        <w:t>tenth of the total mission cost.</w:t>
      </w:r>
    </w:p>
    <w:p w:rsidR="006D5822" w:rsidRDefault="006D5822" w14:paraId="508A4582" w14:textId="77777777"/>
    <w:p w:rsidR="006D5822" w:rsidP="2A190F91" w:rsidRDefault="5B1B4B22" w14:paraId="63997E7E" w14:textId="1C155FA1">
      <w:pPr>
        <w:pStyle w:val="Normal"/>
        <w:rPr>
          <w:rFonts w:ascii="Arial" w:hAnsi="Arial" w:eastAsia="Arial" w:cs="Arial"/>
          <w:noProof w:val="0"/>
          <w:sz w:val="22"/>
          <w:szCs w:val="22"/>
          <w:lang w:val="en-GB"/>
        </w:rPr>
      </w:pPr>
      <w:r w:rsidR="5B1B4B22">
        <w:rPr/>
        <w:t>Rossettini</w:t>
      </w:r>
      <w:r w:rsidR="5B1B4B22">
        <w:rPr/>
        <w:t xml:space="preserve"> and his team have been named one of three finalists in the ‘</w:t>
      </w:r>
      <w:r w:rsidR="334C1FA3">
        <w:rPr/>
        <w:t>SMEs</w:t>
      </w:r>
      <w:r w:rsidR="5B1B4B22">
        <w:rPr/>
        <w:t>’ category for this year’s European Inventor Award, recognising outstanding inventors with inventions patented in Europe</w:t>
      </w:r>
      <w:r w:rsidRPr="328D7ADA" w:rsidR="5B1B4B22">
        <w:rPr>
          <w:b w:val="1"/>
          <w:bCs w:val="1"/>
        </w:rPr>
        <w:t>.</w:t>
      </w:r>
      <w:r w:rsidR="5B1B4B22">
        <w:rPr/>
        <w:t xml:space="preserve"> </w:t>
      </w:r>
      <w:r w:rsidRPr="328D7ADA" w:rsidR="5B1B4B22">
        <w:rPr>
          <w:b w:val="1"/>
          <w:bCs w:val="1"/>
        </w:rPr>
        <w:t xml:space="preserve">The winners of the 2023 edition of the EPO’s awards will be announced at a hybrid ceremony on </w:t>
      </w:r>
      <w:r w:rsidRPr="328D7ADA" w:rsidR="5B1B4B22">
        <w:rPr>
          <w:b w:val="1"/>
          <w:bCs w:val="1"/>
          <w:highlight w:val="white"/>
        </w:rPr>
        <w:t>4 July 2023</w:t>
      </w:r>
      <w:r w:rsidRPr="328D7ADA" w:rsidR="5B1B4B22">
        <w:rPr>
          <w:highlight w:val="white"/>
        </w:rPr>
        <w:t xml:space="preserve"> in Valencia (Spain)</w:t>
      </w:r>
      <w:r w:rsidR="5B1B4B22">
        <w:rPr/>
        <w:t xml:space="preserve">. This ceremony will be broadcast online </w:t>
      </w:r>
      <w:hyperlink r:id="R3d449c8bf0794faa">
        <w:r w:rsidRPr="328D7ADA" w:rsidR="1157AFA3">
          <w:rPr>
            <w:rStyle w:val="Hyperlink"/>
            <w:rFonts w:ascii="Arial" w:hAnsi="Arial" w:eastAsia="Arial" w:cs="Arial"/>
            <w:b w:val="0"/>
            <w:bCs w:val="0"/>
            <w:i w:val="0"/>
            <w:iCs w:val="0"/>
            <w:caps w:val="0"/>
            <w:smallCaps w:val="0"/>
            <w:strike w:val="0"/>
            <w:dstrike w:val="0"/>
            <w:noProof w:val="0"/>
            <w:sz w:val="22"/>
            <w:szCs w:val="22"/>
            <w:lang w:val="en-GB"/>
          </w:rPr>
          <w:t>here</w:t>
        </w:r>
      </w:hyperlink>
      <w:r w:rsidRPr="328D7ADA" w:rsidR="1157AFA3">
        <w:rPr>
          <w:rFonts w:ascii="Arial" w:hAnsi="Arial" w:eastAsia="Arial" w:cs="Arial"/>
          <w:b w:val="0"/>
          <w:bCs w:val="0"/>
          <w:i w:val="0"/>
          <w:iCs w:val="0"/>
          <w:caps w:val="0"/>
          <w:smallCaps w:val="0"/>
          <w:noProof w:val="0"/>
          <w:color w:val="000000" w:themeColor="text1" w:themeTint="FF" w:themeShade="FF"/>
          <w:sz w:val="22"/>
          <w:szCs w:val="22"/>
          <w:lang w:val="en-GB"/>
        </w:rPr>
        <w:t xml:space="preserve"> and open to the public.</w:t>
      </w:r>
    </w:p>
    <w:p w:rsidR="006D5822" w:rsidRDefault="006D5822" w14:paraId="129681B1" w14:textId="77777777"/>
    <w:p w:rsidR="006D5822" w:rsidP="4CB09461" w:rsidRDefault="033DBC29" w14:paraId="3F1AA409" w14:textId="149EE531">
      <w:pPr>
        <w:rPr>
          <w:b/>
          <w:bCs/>
          <w:color w:val="C00000"/>
        </w:rPr>
      </w:pPr>
      <w:r w:rsidRPr="1BBA1814">
        <w:rPr>
          <w:b/>
          <w:bCs/>
          <w:color w:val="C00000"/>
        </w:rPr>
        <w:t>Reaching for the stars</w:t>
      </w:r>
    </w:p>
    <w:p w:rsidR="4CB09461" w:rsidP="4CB09461" w:rsidRDefault="4CB09461" w14:paraId="079AB03A" w14:textId="114F2EFB">
      <w:pPr>
        <w:rPr>
          <w:b/>
          <w:bCs/>
          <w:color w:val="C00000"/>
        </w:rPr>
      </w:pPr>
    </w:p>
    <w:p w:rsidR="006D5822" w:rsidRDefault="00AA649E" w14:paraId="7C13BBDE" w14:textId="57013209">
      <w:r>
        <w:t xml:space="preserve">Rossettini’s invention is the </w:t>
      </w:r>
      <w:r w:rsidR="00C762E0">
        <w:t>r</w:t>
      </w:r>
      <w:r w:rsidR="000E793F">
        <w:t>esult</w:t>
      </w:r>
      <w:r w:rsidR="00C762E0">
        <w:t xml:space="preserve"> </w:t>
      </w:r>
      <w:r>
        <w:t xml:space="preserve">of </w:t>
      </w:r>
      <w:r w:rsidR="000E793F">
        <w:t xml:space="preserve">his </w:t>
      </w:r>
      <w:r>
        <w:t>longstanding passion for space and sustainability. After serving as an Airborne Officer with the Italian military, he completed a Master’s Degree in Aerospace Engineering from Politecnico di Milano. He worked for a year in a US research lab on nanotechnologies applied to space propellants before returning to Europe to complete another Masters in Strategic Leadership Towards Sustainability. He later gained a PhD in Advanced Space Propulsion also at the Politecnico di Milano, and following an internship position at NASA Ames Research Center, Rossettini co-founded D-Orbit in Italy in 2011.</w:t>
      </w:r>
    </w:p>
    <w:p w:rsidR="006D5822" w:rsidRDefault="006D5822" w14:paraId="1C1B223F" w14:textId="77777777"/>
    <w:p w:rsidR="006D5822" w:rsidDel="005B68A1" w:rsidP="390C6BEC" w:rsidRDefault="00AA649E" w14:paraId="57FD8242" w14:textId="3B2853DB">
      <w:pPr>
        <w:rPr>
          <w:i/>
          <w:iCs/>
        </w:rPr>
      </w:pPr>
      <w:r>
        <w:t xml:space="preserve">The company develops solutions for space logistics and transportation and aims to build a space logistics infrastructure that enables service providers to </w:t>
      </w:r>
      <w:r w:rsidRPr="390C6BEC">
        <w:rPr>
          <w:b/>
          <w:bCs/>
        </w:rPr>
        <w:t>streamline satellite launches and reduce the amount of space junk in orbit.</w:t>
      </w:r>
      <w:r>
        <w:t xml:space="preserve"> </w:t>
      </w:r>
      <w:r w:rsidRPr="390C6BEC">
        <w:rPr>
          <w:i/>
          <w:iCs/>
        </w:rPr>
        <w:t>“If you really want to have a sustainable circular economy in space in the future, the number one problem is going to be space debris”</w:t>
      </w:r>
      <w:r w:rsidRPr="390C6BEC" w:rsidR="042D7BEB">
        <w:rPr>
          <w:i/>
          <w:iCs/>
        </w:rPr>
        <w:t>,</w:t>
      </w:r>
      <w:r>
        <w:t xml:space="preserve"> Rossettini </w:t>
      </w:r>
      <w:r w:rsidR="042D7BEB">
        <w:t>explained</w:t>
      </w:r>
      <w:r>
        <w:t xml:space="preserve">. </w:t>
      </w:r>
      <w:r w:rsidRPr="390C6BEC">
        <w:rPr>
          <w:i/>
          <w:iCs/>
        </w:rPr>
        <w:t>“Today, we have hundreds of fragments in orbit that basically represent the biggest threat for satellites. We don’t know where they are. So, every time you send a satellite, you bet on the lottery not to be hit by one of these. And you understand that if the number of satellites keeps increasing as they are now, you cannot keep betting on this lottery, especially if you want to build a business in space.”</w:t>
      </w:r>
    </w:p>
    <w:p w:rsidR="006D5822" w:rsidRDefault="006D5822" w14:paraId="337B00BC" w14:textId="77777777">
      <w:pPr>
        <w:rPr>
          <w:i/>
        </w:rPr>
      </w:pPr>
    </w:p>
    <w:p w:rsidR="006D5822" w:rsidRDefault="00D03C7D" w14:paraId="7CC7F781" w14:textId="42F8BBFF">
      <w:pPr>
        <w:rPr>
          <w:rStyle w:val="ui-provider"/>
        </w:rPr>
      </w:pPr>
      <w:r w:rsidRPr="2A190F91" w:rsidR="00D03C7D">
        <w:rPr>
          <w:rStyle w:val="ui-provider"/>
        </w:rPr>
        <w:t xml:space="preserve">Find more information about the invention’s impact, the </w:t>
      </w:r>
      <w:r w:rsidRPr="2A190F91" w:rsidR="00D03C7D">
        <w:rPr>
          <w:rStyle w:val="ui-provider"/>
        </w:rPr>
        <w:t>technology</w:t>
      </w:r>
      <w:r w:rsidRPr="2A190F91" w:rsidR="00D03C7D">
        <w:rPr>
          <w:rStyle w:val="ui-provider"/>
        </w:rPr>
        <w:t xml:space="preserve"> and the inventors’ stories </w:t>
      </w:r>
      <w:hyperlink r:id="Rfb15ad3e5ecd4f20">
        <w:r w:rsidRPr="2A190F91" w:rsidR="00D03C7D">
          <w:rPr>
            <w:rStyle w:val="Hyperlink"/>
          </w:rPr>
          <w:t>here</w:t>
        </w:r>
      </w:hyperlink>
      <w:r w:rsidRPr="2A190F91" w:rsidR="5C39E1C9">
        <w:rPr>
          <w:rStyle w:val="ui-provider"/>
        </w:rPr>
        <w:t>.</w:t>
      </w:r>
    </w:p>
    <w:p w:rsidR="00D03C7D" w:rsidRDefault="00D03C7D" w14:paraId="1A69E1BC" w14:textId="77777777">
      <w:pPr>
        <w:rPr>
          <w:b/>
          <w:color w:val="C00000"/>
        </w:rPr>
      </w:pPr>
    </w:p>
    <w:p w:rsidRPr="00385737" w:rsidR="006D5822" w:rsidRDefault="00AA649E" w14:paraId="1E6F1DC8" w14:textId="77777777">
      <w:pPr>
        <w:spacing w:after="160" w:line="259" w:lineRule="auto"/>
        <w:rPr>
          <w:b/>
          <w:sz w:val="20"/>
          <w:szCs w:val="20"/>
          <w:lang w:val="fr-FR"/>
        </w:rPr>
      </w:pPr>
      <w:bookmarkStart w:name="_heading=h.30j0zll" w:colFirst="0" w:colLast="0" w:id="23"/>
      <w:bookmarkEnd w:id="23"/>
      <w:r w:rsidRPr="00385737">
        <w:rPr>
          <w:b/>
          <w:sz w:val="20"/>
          <w:szCs w:val="20"/>
          <w:lang w:val="fr-FR"/>
        </w:rPr>
        <w:t>Media contacts European Patent Office</w:t>
      </w:r>
    </w:p>
    <w:p w:rsidRPr="00385737" w:rsidR="006D5822" w:rsidP="4C81BD8C" w:rsidRDefault="00AA649E" w14:paraId="0EA9D883" w14:textId="35679417">
      <w:pPr>
        <w:spacing w:line="240" w:lineRule="auto"/>
        <w:rPr>
          <w:sz w:val="20"/>
          <w:szCs w:val="20"/>
          <w:lang w:val="fr-FR"/>
        </w:rPr>
      </w:pPr>
      <w:r w:rsidRPr="00385737">
        <w:rPr>
          <w:b/>
          <w:bCs/>
          <w:sz w:val="20"/>
          <w:szCs w:val="20"/>
          <w:lang w:val="fr-FR"/>
        </w:rPr>
        <w:t>Luis Berenguer Giménez</w:t>
      </w:r>
      <w:r w:rsidRPr="00385737">
        <w:rPr>
          <w:sz w:val="20"/>
          <w:szCs w:val="20"/>
          <w:lang w:val="fr-FR"/>
        </w:rPr>
        <w:t xml:space="preserve"> </w:t>
      </w:r>
      <w:r w:rsidRPr="00385737">
        <w:rPr>
          <w:lang w:val="fr-FR"/>
        </w:rPr>
        <w:br/>
      </w:r>
      <w:r w:rsidRPr="00385737">
        <w:rPr>
          <w:sz w:val="20"/>
          <w:szCs w:val="20"/>
          <w:lang w:val="fr-FR"/>
        </w:rPr>
        <w:t>Principal Director Communication / EPO spokesperson</w:t>
      </w:r>
    </w:p>
    <w:p w:rsidRPr="00385737" w:rsidR="00E8747C" w:rsidRDefault="00E8747C" w14:paraId="07CD13F6" w14:textId="77777777">
      <w:pPr>
        <w:spacing w:line="240" w:lineRule="auto"/>
        <w:rPr>
          <w:b/>
          <w:sz w:val="20"/>
          <w:szCs w:val="20"/>
          <w:lang w:val="fr-FR"/>
        </w:rPr>
      </w:pPr>
    </w:p>
    <w:p w:rsidR="006D5822" w:rsidRDefault="00AA649E" w14:paraId="24E3D35D" w14:textId="2CD1CDB3">
      <w:pPr>
        <w:spacing w:line="240" w:lineRule="auto"/>
        <w:rPr>
          <w:b/>
          <w:sz w:val="20"/>
          <w:szCs w:val="20"/>
        </w:rPr>
      </w:pPr>
      <w:r>
        <w:rPr>
          <w:b/>
          <w:sz w:val="20"/>
          <w:szCs w:val="20"/>
        </w:rPr>
        <w:t>EPO press desk</w:t>
      </w:r>
    </w:p>
    <w:bookmarkStart w:name="_heading=h.1fob9te" w:colFirst="0" w:colLast="0" w:id="24"/>
    <w:bookmarkEnd w:id="24"/>
    <w:p w:rsidR="006D5822" w:rsidRDefault="00AA649E" w14:paraId="53304BFC" w14:textId="77777777">
      <w:pPr>
        <w:spacing w:line="240" w:lineRule="auto"/>
        <w:rPr>
          <w:b/>
          <w:sz w:val="18"/>
          <w:szCs w:val="18"/>
        </w:rPr>
      </w:pPr>
      <w:r>
        <w:fldChar w:fldCharType="begin"/>
      </w:r>
      <w:r>
        <w:instrText xml:space="preserve"> HYPERLINK "mailto:press@epo.org" \h </w:instrText>
      </w:r>
      <w:r>
        <w:fldChar w:fldCharType="separate"/>
      </w:r>
      <w:r w:rsidRPr="328D7ADA" w:rsidR="00AA649E">
        <w:rPr>
          <w:color w:val="0000FF"/>
          <w:sz w:val="20"/>
          <w:szCs w:val="20"/>
          <w:u w:val="single"/>
        </w:rPr>
        <w:t>press@epo.org</w:t>
      </w:r>
      <w:r w:rsidRPr="328D7ADA">
        <w:rPr>
          <w:color w:val="0000FF"/>
          <w:sz w:val="20"/>
          <w:szCs w:val="20"/>
          <w:u w:val="single"/>
        </w:rPr>
        <w:fldChar w:fldCharType="end"/>
      </w:r>
      <w:r w:rsidRPr="328D7ADA" w:rsidR="00AA649E">
        <w:rPr>
          <w:sz w:val="20"/>
          <w:szCs w:val="20"/>
        </w:rPr>
        <w:t xml:space="preserve"> </w:t>
      </w:r>
      <w:r>
        <w:br/>
      </w:r>
      <w:r w:rsidRPr="328D7ADA" w:rsidR="00AA649E">
        <w:rPr>
          <w:sz w:val="20"/>
          <w:szCs w:val="20"/>
        </w:rPr>
        <w:t>Tel.: +49 89 2399-1833</w:t>
      </w:r>
      <w:r>
        <w:br/>
      </w:r>
    </w:p>
    <w:p w:rsidR="2DACF158" w:rsidP="328D7ADA" w:rsidRDefault="2DACF158" w14:paraId="16EA93F4" w14:textId="427CC545">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328D7ADA" w:rsidR="2DACF158">
        <w:rPr>
          <w:rFonts w:ascii="Arial" w:hAnsi="Arial" w:eastAsia="Arial" w:cs="Arial"/>
          <w:b w:val="1"/>
          <w:bCs w:val="1"/>
          <w:i w:val="0"/>
          <w:iCs w:val="0"/>
          <w:caps w:val="0"/>
          <w:smallCaps w:val="0"/>
          <w:noProof w:val="0"/>
          <w:color w:val="000000" w:themeColor="text1" w:themeTint="FF" w:themeShade="FF"/>
          <w:sz w:val="18"/>
          <w:szCs w:val="18"/>
          <w:lang w:val="en-GB"/>
        </w:rPr>
        <w:t>About the European Inventor Award</w:t>
      </w:r>
    </w:p>
    <w:p w:rsidR="2DACF158" w:rsidP="328D7ADA" w:rsidRDefault="2DACF158" w14:paraId="3AF7879C" w14:textId="3136131C">
      <w:pPr>
        <w:spacing w:before="240" w:after="240" w:line="240"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328D7ADA" w:rsidR="2DACF158">
        <w:rPr>
          <w:rFonts w:ascii="Arial" w:hAnsi="Arial" w:eastAsia="Arial" w:cs="Arial"/>
          <w:b w:val="0"/>
          <w:bCs w:val="0"/>
          <w:i w:val="0"/>
          <w:iCs w:val="0"/>
          <w:caps w:val="0"/>
          <w:smallCaps w:val="0"/>
          <w:noProof w:val="0"/>
          <w:color w:val="000000" w:themeColor="text1" w:themeTint="FF" w:themeShade="FF"/>
          <w:sz w:val="18"/>
          <w:szCs w:val="18"/>
          <w:lang w:val="en-GB"/>
        </w:rPr>
        <w:t xml:space="preserve">The European Inventor Award is one of Europe's most prestigious innovation prizes. Launched by the EPO in 2006, the award honours individuals and teams, who have come up with solutions to some of the biggest challenges of our time. The finalists and winners are selected by an independent jury comprising former Award finalists. Together, they examine the proposals for their contribution towards technical progress, social and sustainable development, and economic prosperity. All inventors must have been granted a European patent for their invention. Read more </w:t>
      </w:r>
      <w:hyperlink r:id="R1ebfaa4226024a63">
        <w:r w:rsidRPr="328D7ADA" w:rsidR="2DACF158">
          <w:rPr>
            <w:rStyle w:val="Hyperlink"/>
            <w:rFonts w:ascii="Arial" w:hAnsi="Arial" w:eastAsia="Arial" w:cs="Arial"/>
            <w:b w:val="0"/>
            <w:bCs w:val="0"/>
            <w:i w:val="0"/>
            <w:iCs w:val="0"/>
            <w:caps w:val="0"/>
            <w:smallCaps w:val="0"/>
            <w:strike w:val="0"/>
            <w:dstrike w:val="0"/>
            <w:noProof w:val="0"/>
            <w:sz w:val="18"/>
            <w:szCs w:val="18"/>
            <w:lang w:val="en-GB"/>
          </w:rPr>
          <w:t>here</w:t>
        </w:r>
      </w:hyperlink>
      <w:r w:rsidRPr="328D7ADA" w:rsidR="2DACF158">
        <w:rPr>
          <w:rFonts w:ascii="Arial" w:hAnsi="Arial" w:eastAsia="Arial" w:cs="Arial"/>
          <w:b w:val="0"/>
          <w:bCs w:val="0"/>
          <w:i w:val="0"/>
          <w:iCs w:val="0"/>
          <w:caps w:val="0"/>
          <w:smallCaps w:val="0"/>
          <w:noProof w:val="0"/>
          <w:color w:val="000000" w:themeColor="text1" w:themeTint="FF" w:themeShade="FF"/>
          <w:sz w:val="18"/>
          <w:szCs w:val="18"/>
          <w:lang w:val="en-GB"/>
        </w:rPr>
        <w:t xml:space="preserve"> on the various categories, prizes, selection criteria and livestream ceremony to be held on 4 July 2023.</w:t>
      </w:r>
    </w:p>
    <w:p w:rsidR="2DACF158" w:rsidP="328D7ADA" w:rsidRDefault="2DACF158" w14:paraId="71FF90F1" w14:textId="7EDC318A">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328D7ADA" w:rsidR="2DACF158">
        <w:rPr>
          <w:rFonts w:ascii="Arial" w:hAnsi="Arial" w:eastAsia="Arial" w:cs="Arial"/>
          <w:b w:val="1"/>
          <w:bCs w:val="1"/>
          <w:i w:val="0"/>
          <w:iCs w:val="0"/>
          <w:caps w:val="0"/>
          <w:smallCaps w:val="0"/>
          <w:noProof w:val="0"/>
          <w:color w:val="000000" w:themeColor="text1" w:themeTint="FF" w:themeShade="FF"/>
          <w:sz w:val="18"/>
          <w:szCs w:val="18"/>
          <w:lang w:val="en-GB"/>
        </w:rPr>
        <w:t>About the EPO</w:t>
      </w:r>
    </w:p>
    <w:p w:rsidR="2DACF158" w:rsidP="0A072288" w:rsidRDefault="2DACF158" w14:paraId="0CA2729B" w14:textId="4231C3E5">
      <w:pPr>
        <w:spacing w:before="240" w:after="240" w:line="276" w:lineRule="auto"/>
        <w:jc w:val="both"/>
        <w:rPr>
          <w:rFonts w:ascii="Arial" w:hAnsi="Arial" w:eastAsia="Arial" w:cs="Arial"/>
          <w:b w:val="0"/>
          <w:bCs w:val="0"/>
          <w:i w:val="0"/>
          <w:iCs w:val="0"/>
          <w:caps w:val="0"/>
          <w:smallCaps w:val="0"/>
          <w:noProof w:val="0"/>
          <w:color w:val="000000" w:themeColor="text1" w:themeTint="FF" w:themeShade="FF"/>
          <w:sz w:val="18"/>
          <w:szCs w:val="18"/>
          <w:lang w:val="en-GB"/>
        </w:rPr>
      </w:pPr>
      <w:r w:rsidRPr="0A072288" w:rsidR="2DACF158">
        <w:rPr>
          <w:rFonts w:ascii="Arial" w:hAnsi="Arial" w:eastAsia="Arial" w:cs="Arial"/>
          <w:b w:val="0"/>
          <w:bCs w:val="0"/>
          <w:i w:val="0"/>
          <w:iCs w:val="0"/>
          <w:caps w:val="0"/>
          <w:smallCaps w:val="0"/>
          <w:noProof w:val="0"/>
          <w:color w:val="000000" w:themeColor="text1" w:themeTint="FF" w:themeShade="FF"/>
          <w:sz w:val="18"/>
          <w:szCs w:val="18"/>
          <w:lang w:val="en-GB"/>
        </w:rPr>
        <w:t xml:space="preserve">With 6,300 staff members, the </w:t>
      </w:r>
      <w:hyperlink r:id="Re0958932fca049cc">
        <w:r w:rsidRPr="0A072288" w:rsidR="2DACF158">
          <w:rPr>
            <w:rStyle w:val="Hyperlink"/>
            <w:rFonts w:ascii="Arial" w:hAnsi="Arial" w:eastAsia="Arial" w:cs="Arial"/>
            <w:b w:val="0"/>
            <w:bCs w:val="0"/>
            <w:i w:val="0"/>
            <w:iCs w:val="0"/>
            <w:caps w:val="0"/>
            <w:smallCaps w:val="0"/>
            <w:strike w:val="0"/>
            <w:dstrike w:val="0"/>
            <w:noProof w:val="0"/>
            <w:sz w:val="18"/>
            <w:szCs w:val="18"/>
            <w:lang w:val="en-GB"/>
          </w:rPr>
          <w:t>European Patent Office (EPO)</w:t>
        </w:r>
      </w:hyperlink>
      <w:r w:rsidRPr="0A072288" w:rsidR="2DACF158">
        <w:rPr>
          <w:rFonts w:ascii="Arial" w:hAnsi="Arial" w:eastAsia="Arial" w:cs="Arial"/>
          <w:b w:val="0"/>
          <w:bCs w:val="0"/>
          <w:i w:val="0"/>
          <w:iCs w:val="0"/>
          <w:caps w:val="0"/>
          <w:smallCaps w:val="0"/>
          <w:noProof w:val="0"/>
          <w:color w:val="000000" w:themeColor="text1" w:themeTint="FF" w:themeShade="FF"/>
          <w:sz w:val="18"/>
          <w:szCs w:val="18"/>
          <w:lang w:val="en-GB"/>
        </w:rPr>
        <w:t xml:space="preserve"> is one of the largest public service institutions in Europe. Headquartered in Munich with offices in Berlin, Brussels, The Hague and Vienna, the EPO was founded with the aim of strengthening co-operation on patents in Europe. Through the EPO's centralised patent granting procedure, inventors </w:t>
      </w:r>
      <w:r w:rsidRPr="0A072288" w:rsidR="2DACF158">
        <w:rPr>
          <w:rFonts w:ascii="Arial" w:hAnsi="Arial" w:eastAsia="Arial" w:cs="Arial"/>
          <w:b w:val="0"/>
          <w:bCs w:val="0"/>
          <w:i w:val="0"/>
          <w:iCs w:val="0"/>
          <w:caps w:val="0"/>
          <w:smallCaps w:val="0"/>
          <w:noProof w:val="0"/>
          <w:color w:val="000000" w:themeColor="text1" w:themeTint="FF" w:themeShade="FF"/>
          <w:sz w:val="18"/>
          <w:szCs w:val="18"/>
          <w:lang w:val="en-GB"/>
        </w:rPr>
        <w:t>are able to</w:t>
      </w:r>
      <w:r w:rsidRPr="0A072288" w:rsidR="2DACF158">
        <w:rPr>
          <w:rFonts w:ascii="Arial" w:hAnsi="Arial" w:eastAsia="Arial" w:cs="Arial"/>
          <w:b w:val="0"/>
          <w:bCs w:val="0"/>
          <w:i w:val="0"/>
          <w:iCs w:val="0"/>
          <w:caps w:val="0"/>
          <w:smallCaps w:val="0"/>
          <w:noProof w:val="0"/>
          <w:color w:val="000000" w:themeColor="text1" w:themeTint="FF" w:themeShade="FF"/>
          <w:sz w:val="18"/>
          <w:szCs w:val="18"/>
          <w:lang w:val="en-GB"/>
        </w:rPr>
        <w:t xml:space="preserve"> obtain high-quality patent protection in up to 44 countries, covering a market of some 700 million people. The EPO is also the world's leading authority in patent information and patent searching.</w:t>
      </w:r>
    </w:p>
    <w:p w:rsidR="328D7ADA" w:rsidP="328D7ADA" w:rsidRDefault="328D7ADA" w14:paraId="7B998887" w14:textId="451D5011">
      <w:pPr>
        <w:pStyle w:val="Normal"/>
        <w:spacing w:before="240" w:after="240" w:line="240" w:lineRule="auto"/>
        <w:jc w:val="both"/>
        <w:rPr>
          <w:sz w:val="18"/>
          <w:szCs w:val="18"/>
          <w:highlight w:val="white"/>
        </w:rPr>
      </w:pPr>
    </w:p>
    <w:p w:rsidR="006D5822" w:rsidRDefault="006D5822" w14:paraId="5556CBC0" w14:textId="77777777">
      <w:pPr>
        <w:spacing w:before="240" w:after="240" w:line="240" w:lineRule="auto"/>
        <w:jc w:val="both"/>
        <w:rPr>
          <w:b/>
          <w:sz w:val="18"/>
          <w:szCs w:val="18"/>
        </w:rPr>
      </w:pPr>
    </w:p>
    <w:p w:rsidR="006D5822" w:rsidRDefault="006D5822" w14:paraId="7DD3663A" w14:textId="77777777">
      <w:pPr>
        <w:spacing w:before="240" w:after="240" w:line="240" w:lineRule="auto"/>
        <w:rPr>
          <w:sz w:val="26"/>
          <w:szCs w:val="26"/>
        </w:rPr>
      </w:pPr>
    </w:p>
    <w:p w:rsidR="006D5822" w:rsidRDefault="006D5822" w14:paraId="3205CB56" w14:textId="77777777"/>
    <w:sectPr w:rsidR="006D5822">
      <w:pgSz w:w="11906" w:h="16838" w:orient="portrait"/>
      <w:pgMar w:top="1440" w:right="1440" w:bottom="1440" w:left="1440" w:header="708" w:footer="708" w:gutter="0"/>
      <w:pgNumType w:start="1"/>
      <w:cols w:space="720"/>
      <w:headerReference w:type="default" r:id="R9bf2453da0db4a0f"/>
      <w:footerReference w:type="default" r:id="Rb4de27eb21774b2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AA924A9" w:rsidTr="5AA924A9" w14:paraId="54B77AD5">
      <w:trPr>
        <w:trHeight w:val="300"/>
      </w:trPr>
      <w:tc>
        <w:tcPr>
          <w:tcW w:w="3005" w:type="dxa"/>
          <w:tcMar/>
        </w:tcPr>
        <w:p w:rsidR="5AA924A9" w:rsidP="5AA924A9" w:rsidRDefault="5AA924A9" w14:paraId="136C9E68" w14:textId="68655D5F">
          <w:pPr>
            <w:pStyle w:val="Header"/>
            <w:bidi w:val="0"/>
            <w:ind w:left="-115"/>
            <w:jc w:val="left"/>
          </w:pPr>
        </w:p>
      </w:tc>
      <w:tc>
        <w:tcPr>
          <w:tcW w:w="3005" w:type="dxa"/>
          <w:tcMar/>
        </w:tcPr>
        <w:p w:rsidR="5AA924A9" w:rsidP="5AA924A9" w:rsidRDefault="5AA924A9" w14:paraId="3DE050F8" w14:textId="755F88CD">
          <w:pPr>
            <w:pStyle w:val="Header"/>
            <w:bidi w:val="0"/>
            <w:jc w:val="center"/>
          </w:pPr>
        </w:p>
      </w:tc>
      <w:tc>
        <w:tcPr>
          <w:tcW w:w="3005" w:type="dxa"/>
          <w:tcMar/>
        </w:tcPr>
        <w:p w:rsidR="5AA924A9" w:rsidP="5AA924A9" w:rsidRDefault="5AA924A9" w14:paraId="7A16D78D" w14:textId="07DD5969">
          <w:pPr>
            <w:pStyle w:val="Header"/>
            <w:bidi w:val="0"/>
            <w:ind w:right="-115"/>
            <w:jc w:val="right"/>
          </w:pPr>
        </w:p>
      </w:tc>
    </w:tr>
  </w:tbl>
  <w:p w:rsidR="5AA924A9" w:rsidP="5AA924A9" w:rsidRDefault="5AA924A9" w14:paraId="5284DE3A" w14:textId="3C10B94E">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0" w:type="auto"/>
      <w:tblLayout w:type="fixed"/>
      <w:tblLook w:val="06A0" w:firstRow="1" w:lastRow="0" w:firstColumn="1" w:lastColumn="0" w:noHBand="1" w:noVBand="1"/>
    </w:tblPr>
    <w:tblGrid>
      <w:gridCol w:w="3005"/>
      <w:gridCol w:w="3005"/>
      <w:gridCol w:w="3005"/>
    </w:tblGrid>
    <w:tr w:rsidR="5AA924A9" w:rsidTr="5AA924A9" w14:paraId="10C5258A">
      <w:trPr>
        <w:trHeight w:val="300"/>
      </w:trPr>
      <w:tc>
        <w:tcPr>
          <w:tcW w:w="3005" w:type="dxa"/>
          <w:tcMar/>
        </w:tcPr>
        <w:p w:rsidR="5AA924A9" w:rsidP="5AA924A9" w:rsidRDefault="5AA924A9" w14:paraId="75196E56" w14:textId="07B693EC">
          <w:pPr>
            <w:pStyle w:val="Header"/>
            <w:bidi w:val="0"/>
            <w:ind w:left="-115"/>
            <w:jc w:val="left"/>
          </w:pPr>
          <w:r w:rsidR="5AA924A9">
            <w:drawing>
              <wp:anchor distT="0" distB="0" distL="114300" distR="114300" simplePos="0" relativeHeight="251658240" behindDoc="0" locked="0" layoutInCell="1" allowOverlap="1" wp14:editId="053FCD62" wp14:anchorId="647F2E5A">
                <wp:simplePos x="0" y="0"/>
                <wp:positionH relativeFrom="column">
                  <wp:align>left</wp:align>
                </wp:positionH>
                <wp:positionV relativeFrom="paragraph">
                  <wp:posOffset>0</wp:posOffset>
                </wp:positionV>
                <wp:extent cx="5581650" cy="378417"/>
                <wp:effectExtent l="0" t="0" r="0" b="0"/>
                <wp:wrapNone/>
                <wp:docPr id="92750275" name="" title=""/>
                <wp:cNvGraphicFramePr>
                  <a:graphicFrameLocks noChangeAspect="1"/>
                </wp:cNvGraphicFramePr>
                <a:graphic>
                  <a:graphicData uri="http://schemas.openxmlformats.org/drawingml/2006/picture">
                    <pic:pic>
                      <pic:nvPicPr>
                        <pic:cNvPr id="0" name=""/>
                        <pic:cNvPicPr/>
                      </pic:nvPicPr>
                      <pic:blipFill>
                        <a:blip r:embed="R3a9672275b3f4849">
                          <a:extLst>
                            <a:ext xmlns:a="http://schemas.openxmlformats.org/drawingml/2006/main" uri="{28A0092B-C50C-407E-A947-70E740481C1C}">
                              <a14:useLocalDpi val="0"/>
                            </a:ext>
                          </a:extLst>
                        </a:blip>
                        <a:stretch>
                          <a:fillRect/>
                        </a:stretch>
                      </pic:blipFill>
                      <pic:spPr>
                        <a:xfrm>
                          <a:off x="0" y="0"/>
                          <a:ext cx="5581650" cy="378417"/>
                        </a:xfrm>
                        <a:prstGeom prst="rect">
                          <a:avLst/>
                        </a:prstGeom>
                      </pic:spPr>
                    </pic:pic>
                  </a:graphicData>
                </a:graphic>
                <wp14:sizeRelH relativeFrom="page">
                  <wp14:pctWidth>0</wp14:pctWidth>
                </wp14:sizeRelH>
                <wp14:sizeRelV relativeFrom="page">
                  <wp14:pctHeight>0</wp14:pctHeight>
                </wp14:sizeRelV>
              </wp:anchor>
            </w:drawing>
          </w:r>
        </w:p>
      </w:tc>
      <w:tc>
        <w:tcPr>
          <w:tcW w:w="3005" w:type="dxa"/>
          <w:tcMar/>
        </w:tcPr>
        <w:p w:rsidR="5AA924A9" w:rsidP="5AA924A9" w:rsidRDefault="5AA924A9" w14:paraId="3E89B75D" w14:textId="2BA88028">
          <w:pPr>
            <w:pStyle w:val="Header"/>
            <w:bidi w:val="0"/>
            <w:jc w:val="center"/>
          </w:pPr>
        </w:p>
      </w:tc>
      <w:tc>
        <w:tcPr>
          <w:tcW w:w="3005" w:type="dxa"/>
          <w:tcMar/>
        </w:tcPr>
        <w:p w:rsidR="5AA924A9" w:rsidP="5AA924A9" w:rsidRDefault="5AA924A9" w14:paraId="27976F15" w14:textId="217FE801">
          <w:pPr>
            <w:pStyle w:val="Header"/>
            <w:bidi w:val="0"/>
            <w:ind w:right="-115"/>
            <w:jc w:val="right"/>
          </w:pPr>
        </w:p>
      </w:tc>
    </w:tr>
  </w:tbl>
  <w:p w:rsidR="5AA924A9" w:rsidP="5AA924A9" w:rsidRDefault="5AA924A9" w14:paraId="54B75FD3" w14:textId="4ACC0E06">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86BF7"/>
    <w:multiLevelType w:val="multilevel"/>
    <w:tmpl w:val="37C28064"/>
    <w:lvl w:ilvl="0">
      <w:start w:val="1"/>
      <w:numFmt w:val="decimal"/>
      <w:lvlRestart w:val="0"/>
      <w:pStyle w:val="EPOHeading1"/>
      <w:lvlText w:val="%1."/>
      <w:lvlJc w:val="left"/>
      <w:pPr>
        <w:tabs>
          <w:tab w:val="num" w:pos="567"/>
        </w:tabs>
        <w:ind w:left="567" w:hanging="567"/>
      </w:pPr>
      <w:rPr>
        <w:rFonts w:ascii="Arial" w:hAnsi="Arial" w:cs="Arial"/>
      </w:rPr>
    </w:lvl>
    <w:lvl w:ilvl="1">
      <w:start w:val="1"/>
      <w:numFmt w:val="decimal"/>
      <w:pStyle w:val="EPOHeading2"/>
      <w:lvlText w:val="%1.%2."/>
      <w:lvlJc w:val="left"/>
      <w:pPr>
        <w:tabs>
          <w:tab w:val="num" w:pos="680"/>
        </w:tabs>
        <w:ind w:left="680" w:hanging="680"/>
      </w:pPr>
      <w:rPr>
        <w:rFonts w:ascii="Arial" w:hAnsi="Arial" w:cs="Arial"/>
      </w:rPr>
    </w:lvl>
    <w:lvl w:ilvl="2">
      <w:start w:val="1"/>
      <w:numFmt w:val="decimal"/>
      <w:pStyle w:val="EPOHeading3"/>
      <w:lvlText w:val="%1.%2.%3."/>
      <w:lvlJc w:val="left"/>
      <w:pPr>
        <w:tabs>
          <w:tab w:val="num" w:pos="794"/>
        </w:tabs>
        <w:ind w:left="794" w:hanging="794"/>
      </w:pPr>
      <w:rPr>
        <w:rFonts w:ascii="Arial" w:hAnsi="Arial" w:cs="Arial"/>
      </w:rPr>
    </w:lvl>
    <w:lvl w:ilvl="3">
      <w:start w:val="1"/>
      <w:numFmt w:val="decimal"/>
      <w:pStyle w:val="EPOHeading4"/>
      <w:lvlText w:val="%1.%2.%3.%4."/>
      <w:lvlJc w:val="left"/>
      <w:pPr>
        <w:tabs>
          <w:tab w:val="num" w:pos="964"/>
        </w:tabs>
        <w:ind w:left="964" w:hanging="964"/>
      </w:pPr>
      <w:rPr>
        <w:rFonts w:ascii="Arial" w:hAnsi="Arial" w:cs="Arial"/>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1AF6DF0"/>
    <w:multiLevelType w:val="multilevel"/>
    <w:tmpl w:val="08C4CA4E"/>
    <w:lvl w:ilvl="0">
      <w:start w:val="1"/>
      <w:numFmt w:val="bullet"/>
      <w:lvlRestart w:val="0"/>
      <w:pStyle w:val="EPOBullet1stlevel"/>
      <w:lvlText w:val="§"/>
      <w:lvlJc w:val="left"/>
      <w:pPr>
        <w:tabs>
          <w:tab w:val="num" w:pos="1134"/>
        </w:tabs>
        <w:ind w:left="1134" w:hanging="567"/>
      </w:pPr>
      <w:rPr>
        <w:rFonts w:hint="default" w:ascii="Wingdings" w:hAnsi="Wingdings" w:cs="Arial"/>
      </w:rPr>
    </w:lvl>
    <w:lvl w:ilvl="1">
      <w:start w:val="1"/>
      <w:numFmt w:val="bullet"/>
      <w:lvlText w:val="§"/>
      <w:lvlJc w:val="left"/>
      <w:pPr>
        <w:tabs>
          <w:tab w:val="num" w:pos="1701"/>
        </w:tabs>
        <w:ind w:left="1701" w:hanging="567"/>
      </w:pPr>
      <w:rPr>
        <w:rFonts w:hint="default" w:ascii="Wingdings" w:hAnsi="Wingdings" w:cs="Arial"/>
      </w:rPr>
    </w:lvl>
    <w:lvl w:ilvl="2">
      <w:start w:val="1"/>
      <w:numFmt w:val="bullet"/>
      <w:lvlText w:val="§"/>
      <w:lvlJc w:val="left"/>
      <w:pPr>
        <w:tabs>
          <w:tab w:val="num" w:pos="2268"/>
        </w:tabs>
        <w:ind w:left="2268" w:hanging="567"/>
      </w:pPr>
      <w:rPr>
        <w:rFonts w:hint="default" w:ascii="Wingdings" w:hAnsi="Wingdings" w:cs="Arial"/>
      </w:rPr>
    </w:lvl>
    <w:lvl w:ilvl="3">
      <w:start w:val="1"/>
      <w:numFmt w:val="bullet"/>
      <w:lvlText w:val="§"/>
      <w:lvlJc w:val="left"/>
      <w:pPr>
        <w:tabs>
          <w:tab w:val="num" w:pos="2835"/>
        </w:tabs>
        <w:ind w:left="2835" w:hanging="567"/>
      </w:pPr>
      <w:rPr>
        <w:rFonts w:hint="default" w:ascii="Wingdings" w:hAnsi="Wingdings" w:cs="Arial"/>
      </w:rPr>
    </w:lvl>
    <w:lvl w:ilvl="4">
      <w:start w:val="1"/>
      <w:numFmt w:val="bullet"/>
      <w:lvlText w:val="§"/>
      <w:lvlJc w:val="left"/>
      <w:pPr>
        <w:tabs>
          <w:tab w:val="num" w:pos="3402"/>
        </w:tabs>
        <w:ind w:left="3402" w:hanging="567"/>
      </w:pPr>
      <w:rPr>
        <w:rFonts w:hint="default" w:ascii="Wingdings" w:hAnsi="Wingdings"/>
      </w:rPr>
    </w:lvl>
    <w:lvl w:ilvl="5">
      <w:start w:val="1"/>
      <w:numFmt w:val="bullet"/>
      <w:lvlText w:val="§"/>
      <w:lvlJc w:val="left"/>
      <w:pPr>
        <w:tabs>
          <w:tab w:val="num" w:pos="3969"/>
        </w:tabs>
        <w:ind w:left="3969" w:hanging="567"/>
      </w:pPr>
      <w:rPr>
        <w:rFonts w:hint="default" w:ascii="Wingdings" w:hAnsi="Wingdings"/>
      </w:rPr>
    </w:lvl>
    <w:lvl w:ilvl="6">
      <w:start w:val="1"/>
      <w:numFmt w:val="bullet"/>
      <w:lvlText w:val="§"/>
      <w:lvlJc w:val="left"/>
      <w:pPr>
        <w:tabs>
          <w:tab w:val="num" w:pos="4535"/>
        </w:tabs>
        <w:ind w:left="4535" w:hanging="566"/>
      </w:pPr>
      <w:rPr>
        <w:rFonts w:hint="default" w:ascii="Wingdings" w:hAnsi="Wingdings"/>
      </w:rPr>
    </w:lvl>
    <w:lvl w:ilvl="7">
      <w:start w:val="1"/>
      <w:numFmt w:val="bullet"/>
      <w:lvlText w:val="§"/>
      <w:lvlJc w:val="left"/>
      <w:pPr>
        <w:tabs>
          <w:tab w:val="num" w:pos="5102"/>
        </w:tabs>
        <w:ind w:left="5102" w:hanging="567"/>
      </w:pPr>
      <w:rPr>
        <w:rFonts w:hint="default" w:ascii="Wingdings" w:hAnsi="Wingdings"/>
      </w:rPr>
    </w:lvl>
    <w:lvl w:ilvl="8">
      <w:start w:val="1"/>
      <w:numFmt w:val="bullet"/>
      <w:lvlText w:val="§"/>
      <w:lvlJc w:val="left"/>
      <w:pPr>
        <w:tabs>
          <w:tab w:val="num" w:pos="5669"/>
        </w:tabs>
        <w:ind w:left="5669" w:hanging="567"/>
      </w:pPr>
      <w:rPr>
        <w:rFonts w:hint="default" w:ascii="Wingdings" w:hAnsi="Wingdings"/>
      </w:rPr>
    </w:lvl>
  </w:abstractNum>
  <w:abstractNum w:abstractNumId="2" w15:restartNumberingAfterBreak="0">
    <w:nsid w:val="2267027E"/>
    <w:multiLevelType w:val="multilevel"/>
    <w:tmpl w:val="C0D09182"/>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tabs>
          <w:tab w:val="num" w:pos="794"/>
        </w:tabs>
        <w:ind w:left="794" w:hanging="794"/>
      </w:pPr>
      <w:rPr>
        <w:rFonts w:ascii="Arial" w:hAnsi="Arial" w:cs="Arial"/>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4E94583"/>
    <w:multiLevelType w:val="multilevel"/>
    <w:tmpl w:val="EBF0EB9A"/>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6E0E18"/>
    <w:multiLevelType w:val="multilevel"/>
    <w:tmpl w:val="C8005EA0"/>
    <w:lvl w:ilvl="0">
      <w:start w:val="1"/>
      <w:numFmt w:val="bullet"/>
      <w:lvlText w:val="●"/>
      <w:lvlJc w:val="left"/>
      <w:pPr>
        <w:ind w:left="720" w:hanging="360"/>
      </w:pPr>
      <w:rPr>
        <w:rFonts w:ascii="Noto Sans Symbols" w:hAnsi="Noto Sans Symbols" w:eastAsia="Noto Sans Symbols" w:cs="Noto Sans Symbols"/>
      </w:rPr>
    </w:lvl>
    <w:lvl w:ilvl="1">
      <w:start w:val="1"/>
      <w:numFmt w:val="bullet"/>
      <w:lvlText w:val="o"/>
      <w:lvlJc w:val="left"/>
      <w:pPr>
        <w:ind w:left="1440" w:hanging="360"/>
      </w:pPr>
      <w:rPr>
        <w:rFonts w:ascii="Courier New" w:hAnsi="Courier New" w:eastAsia="Courier New" w:cs="Courier New"/>
      </w:rPr>
    </w:lvl>
    <w:lvl w:ilvl="2">
      <w:start w:val="1"/>
      <w:numFmt w:val="bullet"/>
      <w:lvlText w:val="▪"/>
      <w:lvlJc w:val="left"/>
      <w:pPr>
        <w:ind w:left="2160" w:hanging="360"/>
      </w:pPr>
      <w:rPr>
        <w:rFonts w:ascii="Noto Sans Symbols" w:hAnsi="Noto Sans Symbols" w:eastAsia="Noto Sans Symbols" w:cs="Noto Sans Symbols"/>
      </w:rPr>
    </w:lvl>
    <w:lvl w:ilvl="3">
      <w:start w:val="1"/>
      <w:numFmt w:val="bullet"/>
      <w:lvlText w:val="●"/>
      <w:lvlJc w:val="left"/>
      <w:pPr>
        <w:ind w:left="2880" w:hanging="360"/>
      </w:pPr>
      <w:rPr>
        <w:rFonts w:ascii="Noto Sans Symbols" w:hAnsi="Noto Sans Symbols" w:eastAsia="Noto Sans Symbols" w:cs="Noto Sans Symbols"/>
      </w:rPr>
    </w:lvl>
    <w:lvl w:ilvl="4">
      <w:start w:val="1"/>
      <w:numFmt w:val="bullet"/>
      <w:lvlText w:val="o"/>
      <w:lvlJc w:val="left"/>
      <w:pPr>
        <w:ind w:left="3600" w:hanging="360"/>
      </w:pPr>
      <w:rPr>
        <w:rFonts w:ascii="Courier New" w:hAnsi="Courier New" w:eastAsia="Courier New" w:cs="Courier New"/>
      </w:rPr>
    </w:lvl>
    <w:lvl w:ilvl="5">
      <w:start w:val="1"/>
      <w:numFmt w:val="bullet"/>
      <w:lvlText w:val="▪"/>
      <w:lvlJc w:val="left"/>
      <w:pPr>
        <w:ind w:left="4320" w:hanging="360"/>
      </w:pPr>
      <w:rPr>
        <w:rFonts w:ascii="Noto Sans Symbols" w:hAnsi="Noto Sans Symbols" w:eastAsia="Noto Sans Symbols" w:cs="Noto Sans Symbols"/>
      </w:rPr>
    </w:lvl>
    <w:lvl w:ilvl="6">
      <w:start w:val="1"/>
      <w:numFmt w:val="bullet"/>
      <w:lvlText w:val="●"/>
      <w:lvlJc w:val="left"/>
      <w:pPr>
        <w:ind w:left="5040" w:hanging="360"/>
      </w:pPr>
      <w:rPr>
        <w:rFonts w:ascii="Noto Sans Symbols" w:hAnsi="Noto Sans Symbols" w:eastAsia="Noto Sans Symbols" w:cs="Noto Sans Symbols"/>
      </w:rPr>
    </w:lvl>
    <w:lvl w:ilvl="7">
      <w:start w:val="1"/>
      <w:numFmt w:val="bullet"/>
      <w:lvlText w:val="o"/>
      <w:lvlJc w:val="left"/>
      <w:pPr>
        <w:ind w:left="5760" w:hanging="360"/>
      </w:pPr>
      <w:rPr>
        <w:rFonts w:ascii="Courier New" w:hAnsi="Courier New" w:eastAsia="Courier New" w:cs="Courier New"/>
      </w:rPr>
    </w:lvl>
    <w:lvl w:ilvl="8">
      <w:start w:val="1"/>
      <w:numFmt w:val="bullet"/>
      <w:lvlText w:val="▪"/>
      <w:lvlJc w:val="left"/>
      <w:pPr>
        <w:ind w:left="6480" w:hanging="360"/>
      </w:pPr>
      <w:rPr>
        <w:rFonts w:ascii="Noto Sans Symbols" w:hAnsi="Noto Sans Symbols" w:eastAsia="Noto Sans Symbols" w:cs="Noto Sans Symbols"/>
      </w:rPr>
    </w:lvl>
  </w:abstractNum>
  <w:abstractNum w:abstractNumId="5" w15:restartNumberingAfterBreak="0">
    <w:nsid w:val="2CC40DA3"/>
    <w:multiLevelType w:val="multilevel"/>
    <w:tmpl w:val="6962730C"/>
    <w:lvl w:ilvl="0">
      <w:start w:val="1"/>
      <w:numFmt w:val="decimal"/>
      <w:pStyle w:val="EPOAnnex"/>
      <w:lvlText w:val="Annex %1"/>
      <w:lvlJc w:val="left"/>
      <w:pPr>
        <w:tabs>
          <w:tab w:val="num" w:pos="567"/>
        </w:tabs>
        <w:ind w:left="567" w:hanging="567"/>
      </w:pPr>
      <w:rPr>
        <w:rFonts w:ascii="Arial" w:hAnsi="Arial" w:cs="Arial"/>
      </w:rPr>
    </w:lvl>
    <w:lvl w:ilvl="1">
      <w:start w:val="1"/>
      <w:numFmt w:val="decimal"/>
      <w:lvlText w:val="Annex %2"/>
      <w:lvlJc w:val="left"/>
      <w:pPr>
        <w:tabs>
          <w:tab w:val="num" w:pos="1134"/>
        </w:tabs>
        <w:ind w:left="1134" w:hanging="567"/>
      </w:pPr>
      <w:rPr>
        <w:rFonts w:ascii="Arial" w:hAnsi="Arial" w:cs="Arial"/>
      </w:rPr>
    </w:lvl>
    <w:lvl w:ilvl="2">
      <w:start w:val="1"/>
      <w:numFmt w:val="decimal"/>
      <w:lvlText w:val="Annex %3"/>
      <w:lvlJc w:val="left"/>
      <w:pPr>
        <w:tabs>
          <w:tab w:val="num" w:pos="1701"/>
        </w:tabs>
        <w:ind w:left="1701" w:hanging="567"/>
      </w:pPr>
      <w:rPr>
        <w:rFonts w:ascii="Arial" w:hAnsi="Arial" w:cs="Arial"/>
      </w:rPr>
    </w:lvl>
    <w:lvl w:ilvl="3">
      <w:start w:val="1"/>
      <w:numFmt w:val="decimal"/>
      <w:lvlText w:val="Annex %4"/>
      <w:lvlJc w:val="left"/>
      <w:pPr>
        <w:tabs>
          <w:tab w:val="num" w:pos="2268"/>
        </w:tabs>
        <w:ind w:left="2268" w:hanging="567"/>
      </w:pPr>
      <w:rPr>
        <w:rFonts w:ascii="Arial" w:hAnsi="Arial" w:cs="Arial"/>
      </w:rPr>
    </w:lvl>
    <w:lvl w:ilvl="4">
      <w:start w:val="1"/>
      <w:numFmt w:val="decimal"/>
      <w:lvlText w:val="Annex %5"/>
      <w:lvlJc w:val="left"/>
      <w:pPr>
        <w:tabs>
          <w:tab w:val="num" w:pos="2835"/>
        </w:tabs>
        <w:ind w:left="2835" w:hanging="567"/>
      </w:pPr>
      <w:rPr>
        <w:rFonts w:ascii="Arial" w:hAnsi="Arial" w:cs="Arial"/>
      </w:rPr>
    </w:lvl>
    <w:lvl w:ilvl="5">
      <w:start w:val="1"/>
      <w:numFmt w:val="decimal"/>
      <w:lvlText w:val="Annex %6"/>
      <w:lvlJc w:val="left"/>
      <w:pPr>
        <w:tabs>
          <w:tab w:val="num" w:pos="3402"/>
        </w:tabs>
        <w:ind w:left="3402" w:hanging="567"/>
      </w:pPr>
      <w:rPr>
        <w:rFonts w:ascii="Arial" w:hAnsi="Arial" w:cs="Arial"/>
      </w:rPr>
    </w:lvl>
    <w:lvl w:ilvl="6">
      <w:start w:val="1"/>
      <w:numFmt w:val="decimal"/>
      <w:lvlText w:val="Annex %7"/>
      <w:lvlJc w:val="left"/>
      <w:pPr>
        <w:tabs>
          <w:tab w:val="num" w:pos="3969"/>
        </w:tabs>
        <w:ind w:left="3969" w:hanging="567"/>
      </w:pPr>
      <w:rPr>
        <w:rFonts w:ascii="Arial" w:hAnsi="Arial" w:cs="Arial"/>
      </w:rPr>
    </w:lvl>
    <w:lvl w:ilvl="7">
      <w:start w:val="1"/>
      <w:numFmt w:val="decimal"/>
      <w:lvlText w:val="Annex %8"/>
      <w:lvlJc w:val="left"/>
      <w:pPr>
        <w:tabs>
          <w:tab w:val="num" w:pos="4535"/>
        </w:tabs>
        <w:ind w:left="4535" w:hanging="566"/>
      </w:pPr>
      <w:rPr>
        <w:rFonts w:ascii="Arial" w:hAnsi="Arial" w:cs="Arial"/>
      </w:rPr>
    </w:lvl>
    <w:lvl w:ilvl="8">
      <w:start w:val="1"/>
      <w:numFmt w:val="decimal"/>
      <w:lvlText w:val="Annex %9"/>
      <w:lvlJc w:val="left"/>
      <w:pPr>
        <w:tabs>
          <w:tab w:val="num" w:pos="5102"/>
        </w:tabs>
        <w:ind w:left="5102" w:hanging="567"/>
      </w:pPr>
      <w:rPr>
        <w:rFonts w:ascii="Arial" w:hAnsi="Arial" w:cs="Arial"/>
      </w:rPr>
    </w:lvl>
  </w:abstractNum>
  <w:abstractNum w:abstractNumId="6" w15:restartNumberingAfterBreak="0">
    <w:nsid w:val="31E00A06"/>
    <w:multiLevelType w:val="multilevel"/>
    <w:tmpl w:val="978C764A"/>
    <w:lvl w:ilvl="0">
      <w:start w:val="1"/>
      <w:numFmt w:val="bullet"/>
      <w:pStyle w:val="EPOBullet2ndlevel"/>
      <w:lvlText w:val="-"/>
      <w:lvlJc w:val="left"/>
      <w:pPr>
        <w:tabs>
          <w:tab w:val="num" w:pos="1701"/>
        </w:tabs>
        <w:ind w:left="1701" w:hanging="567"/>
      </w:pPr>
      <w:rPr>
        <w:rFonts w:hint="default" w:ascii="Symbol" w:hAnsi="Symbol"/>
      </w:rPr>
    </w:lvl>
    <w:lvl w:ilvl="1">
      <w:start w:val="1"/>
      <w:numFmt w:val="bullet"/>
      <w:lvlText w:val="-"/>
      <w:lvlJc w:val="left"/>
      <w:pPr>
        <w:tabs>
          <w:tab w:val="num" w:pos="2268"/>
        </w:tabs>
        <w:ind w:left="2268" w:hanging="567"/>
      </w:pPr>
      <w:rPr>
        <w:rFonts w:hint="default" w:ascii="Symbol" w:hAnsi="Symbol"/>
      </w:rPr>
    </w:lvl>
    <w:lvl w:ilvl="2">
      <w:start w:val="1"/>
      <w:numFmt w:val="bullet"/>
      <w:lvlText w:val="-"/>
      <w:lvlJc w:val="left"/>
      <w:pPr>
        <w:tabs>
          <w:tab w:val="num" w:pos="2835"/>
        </w:tabs>
        <w:ind w:left="2835" w:hanging="567"/>
      </w:pPr>
      <w:rPr>
        <w:rFonts w:hint="default" w:ascii="Symbol" w:hAnsi="Symbol"/>
      </w:rPr>
    </w:lvl>
    <w:lvl w:ilvl="3">
      <w:start w:val="1"/>
      <w:numFmt w:val="bullet"/>
      <w:lvlText w:val="-"/>
      <w:lvlJc w:val="left"/>
      <w:pPr>
        <w:tabs>
          <w:tab w:val="num" w:pos="3402"/>
        </w:tabs>
        <w:ind w:left="3402" w:hanging="567"/>
      </w:pPr>
      <w:rPr>
        <w:rFonts w:hint="default" w:ascii="Symbol" w:hAnsi="Symbol"/>
      </w:rPr>
    </w:lvl>
    <w:lvl w:ilvl="4">
      <w:start w:val="1"/>
      <w:numFmt w:val="bullet"/>
      <w:lvlText w:val="-"/>
      <w:lvlJc w:val="left"/>
      <w:pPr>
        <w:tabs>
          <w:tab w:val="num" w:pos="3969"/>
        </w:tabs>
        <w:ind w:left="3969" w:hanging="567"/>
      </w:pPr>
      <w:rPr>
        <w:rFonts w:hint="default" w:ascii="Symbol" w:hAnsi="Symbol"/>
      </w:rPr>
    </w:lvl>
    <w:lvl w:ilvl="5">
      <w:start w:val="1"/>
      <w:numFmt w:val="bullet"/>
      <w:lvlText w:val="-"/>
      <w:lvlJc w:val="left"/>
      <w:pPr>
        <w:tabs>
          <w:tab w:val="num" w:pos="4535"/>
        </w:tabs>
        <w:ind w:left="4535" w:hanging="566"/>
      </w:pPr>
      <w:rPr>
        <w:rFonts w:hint="default" w:ascii="Symbol" w:hAnsi="Symbol"/>
      </w:rPr>
    </w:lvl>
    <w:lvl w:ilvl="6">
      <w:start w:val="1"/>
      <w:numFmt w:val="bullet"/>
      <w:lvlText w:val="-"/>
      <w:lvlJc w:val="left"/>
      <w:pPr>
        <w:tabs>
          <w:tab w:val="num" w:pos="5102"/>
        </w:tabs>
        <w:ind w:left="5102" w:hanging="567"/>
      </w:pPr>
      <w:rPr>
        <w:rFonts w:hint="default" w:ascii="Symbol" w:hAnsi="Symbol"/>
      </w:rPr>
    </w:lvl>
    <w:lvl w:ilvl="7">
      <w:start w:val="1"/>
      <w:numFmt w:val="bullet"/>
      <w:lvlText w:val="-"/>
      <w:lvlJc w:val="left"/>
      <w:pPr>
        <w:tabs>
          <w:tab w:val="num" w:pos="5669"/>
        </w:tabs>
        <w:ind w:left="5669" w:hanging="567"/>
      </w:pPr>
      <w:rPr>
        <w:rFonts w:hint="default" w:ascii="Symbol" w:hAnsi="Symbol"/>
      </w:rPr>
    </w:lvl>
    <w:lvl w:ilvl="8">
      <w:start w:val="1"/>
      <w:numFmt w:val="bullet"/>
      <w:lvlText w:val="-"/>
      <w:lvlJc w:val="left"/>
      <w:pPr>
        <w:tabs>
          <w:tab w:val="num" w:pos="6236"/>
        </w:tabs>
        <w:ind w:left="6236" w:hanging="567"/>
      </w:pPr>
      <w:rPr>
        <w:rFonts w:hint="default" w:ascii="Symbol" w:hAnsi="Symbol"/>
      </w:rPr>
    </w:lvl>
  </w:abstractNum>
  <w:abstractNum w:abstractNumId="7" w15:restartNumberingAfterBreak="0">
    <w:nsid w:val="327A3D28"/>
    <w:multiLevelType w:val="multilevel"/>
    <w:tmpl w:val="56B60112"/>
    <w:lvl w:ilvl="0">
      <w:start w:val="1"/>
      <w:numFmt w:val="lowerLetter"/>
      <w:pStyle w:val="EPOList-letters"/>
      <w:lvlText w:val="%1."/>
      <w:lvlJc w:val="left"/>
      <w:pPr>
        <w:tabs>
          <w:tab w:val="num" w:pos="397"/>
        </w:tabs>
        <w:ind w:left="397" w:hanging="397"/>
      </w:pPr>
      <w:rPr>
        <w:rFonts w:ascii="Arial" w:hAnsi="Arial" w:cs="Arial"/>
      </w:rPr>
    </w:lvl>
    <w:lvl w:ilvl="1">
      <w:start w:val="1"/>
      <w:numFmt w:val="lowerLetter"/>
      <w:pStyle w:val="Heading2"/>
      <w:lvlText w:val="%2."/>
      <w:lvlJc w:val="left"/>
      <w:pPr>
        <w:tabs>
          <w:tab w:val="num" w:pos="964"/>
        </w:tabs>
        <w:ind w:left="964" w:hanging="397"/>
      </w:pPr>
      <w:rPr>
        <w:rFonts w:ascii="Arial" w:hAnsi="Arial" w:cs="Arial"/>
      </w:rPr>
    </w:lvl>
    <w:lvl w:ilvl="2">
      <w:start w:val="1"/>
      <w:numFmt w:val="lowerLetter"/>
      <w:pStyle w:val="Heading3"/>
      <w:lvlText w:val="%3."/>
      <w:lvlJc w:val="left"/>
      <w:pPr>
        <w:tabs>
          <w:tab w:val="num" w:pos="1531"/>
        </w:tabs>
        <w:ind w:left="1531" w:hanging="397"/>
      </w:pPr>
      <w:rPr>
        <w:rFonts w:ascii="Arial" w:hAnsi="Arial" w:cs="Arial"/>
      </w:rPr>
    </w:lvl>
    <w:lvl w:ilvl="3">
      <w:start w:val="1"/>
      <w:numFmt w:val="lowerLetter"/>
      <w:pStyle w:val="Heading4"/>
      <w:lvlText w:val="%4."/>
      <w:lvlJc w:val="left"/>
      <w:pPr>
        <w:tabs>
          <w:tab w:val="num" w:pos="2098"/>
        </w:tabs>
        <w:ind w:left="2098" w:hanging="397"/>
      </w:pPr>
      <w:rPr>
        <w:rFonts w:ascii="Arial" w:hAnsi="Arial" w:cs="Arial"/>
      </w:rPr>
    </w:lvl>
    <w:lvl w:ilvl="4">
      <w:start w:val="1"/>
      <w:numFmt w:val="lowerLetter"/>
      <w:pStyle w:val="Heading5"/>
      <w:lvlText w:val="%5."/>
      <w:lvlJc w:val="left"/>
      <w:pPr>
        <w:tabs>
          <w:tab w:val="num" w:pos="2665"/>
        </w:tabs>
        <w:ind w:left="2665" w:hanging="397"/>
      </w:pPr>
      <w:rPr>
        <w:rFonts w:ascii="Arial" w:hAnsi="Arial" w:cs="Arial"/>
      </w:rPr>
    </w:lvl>
    <w:lvl w:ilvl="5">
      <w:start w:val="1"/>
      <w:numFmt w:val="lowerLetter"/>
      <w:pStyle w:val="Heading6"/>
      <w:lvlText w:val="%6."/>
      <w:lvlJc w:val="left"/>
      <w:pPr>
        <w:tabs>
          <w:tab w:val="num" w:pos="3231"/>
        </w:tabs>
        <w:ind w:left="3231" w:hanging="396"/>
      </w:pPr>
      <w:rPr>
        <w:rFonts w:ascii="Arial" w:hAnsi="Arial" w:cs="Arial"/>
      </w:rPr>
    </w:lvl>
    <w:lvl w:ilvl="6">
      <w:start w:val="1"/>
      <w:numFmt w:val="lowerLetter"/>
      <w:pStyle w:val="Heading7"/>
      <w:lvlText w:val="%7."/>
      <w:lvlJc w:val="left"/>
      <w:pPr>
        <w:tabs>
          <w:tab w:val="num" w:pos="3798"/>
        </w:tabs>
        <w:ind w:left="3798" w:hanging="396"/>
      </w:pPr>
      <w:rPr>
        <w:rFonts w:ascii="Arial" w:hAnsi="Arial" w:cs="Arial"/>
      </w:rPr>
    </w:lvl>
    <w:lvl w:ilvl="7">
      <w:start w:val="1"/>
      <w:numFmt w:val="lowerLetter"/>
      <w:pStyle w:val="Heading8"/>
      <w:lvlText w:val="%8."/>
      <w:lvlJc w:val="left"/>
      <w:pPr>
        <w:tabs>
          <w:tab w:val="num" w:pos="4365"/>
        </w:tabs>
        <w:ind w:left="4365" w:hanging="396"/>
      </w:pPr>
      <w:rPr>
        <w:rFonts w:ascii="Arial" w:hAnsi="Arial" w:cs="Arial"/>
      </w:rPr>
    </w:lvl>
    <w:lvl w:ilvl="8">
      <w:start w:val="1"/>
      <w:numFmt w:val="lowerLetter"/>
      <w:pStyle w:val="Heading9"/>
      <w:lvlText w:val="%9."/>
      <w:lvlJc w:val="left"/>
      <w:pPr>
        <w:tabs>
          <w:tab w:val="num" w:pos="4932"/>
        </w:tabs>
        <w:ind w:left="4932" w:hanging="397"/>
      </w:pPr>
      <w:rPr>
        <w:rFonts w:ascii="Arial" w:hAnsi="Arial" w:cs="Arial"/>
      </w:rPr>
    </w:lvl>
  </w:abstractNum>
  <w:abstractNum w:abstractNumId="8" w15:restartNumberingAfterBreak="0">
    <w:nsid w:val="368F3C75"/>
    <w:multiLevelType w:val="multilevel"/>
    <w:tmpl w:val="02C6A794"/>
    <w:lvl w:ilvl="0">
      <w:start w:val="1"/>
      <w:numFmt w:val="decimal"/>
      <w:pStyle w:val="EPOList-numbers"/>
      <w:lvlText w:val="%1."/>
      <w:lvlJc w:val="left"/>
      <w:pPr>
        <w:tabs>
          <w:tab w:val="num" w:pos="397"/>
        </w:tabs>
        <w:ind w:left="397" w:hanging="397"/>
      </w:pPr>
      <w:rPr>
        <w:rFonts w:ascii="Arial" w:hAnsi="Arial" w:cs="Arial"/>
      </w:rPr>
    </w:lvl>
    <w:lvl w:ilvl="1">
      <w:start w:val="1"/>
      <w:numFmt w:val="decimal"/>
      <w:lvlText w:val="%2."/>
      <w:lvlJc w:val="left"/>
      <w:pPr>
        <w:tabs>
          <w:tab w:val="num" w:pos="964"/>
        </w:tabs>
        <w:ind w:left="964" w:hanging="397"/>
      </w:pPr>
      <w:rPr>
        <w:rFonts w:ascii="Arial" w:hAnsi="Arial" w:cs="Arial"/>
      </w:rPr>
    </w:lvl>
    <w:lvl w:ilvl="2">
      <w:start w:val="1"/>
      <w:numFmt w:val="decimal"/>
      <w:lvlText w:val="%3."/>
      <w:lvlJc w:val="left"/>
      <w:pPr>
        <w:tabs>
          <w:tab w:val="num" w:pos="1531"/>
        </w:tabs>
        <w:ind w:left="1531" w:hanging="397"/>
      </w:pPr>
      <w:rPr>
        <w:rFonts w:ascii="Arial" w:hAnsi="Arial" w:cs="Arial"/>
      </w:rPr>
    </w:lvl>
    <w:lvl w:ilvl="3">
      <w:start w:val="1"/>
      <w:numFmt w:val="decimal"/>
      <w:lvlText w:val="%4."/>
      <w:lvlJc w:val="left"/>
      <w:pPr>
        <w:tabs>
          <w:tab w:val="num" w:pos="2098"/>
        </w:tabs>
        <w:ind w:left="2098" w:hanging="397"/>
      </w:pPr>
      <w:rPr>
        <w:rFonts w:ascii="Arial" w:hAnsi="Arial" w:cs="Arial"/>
      </w:rPr>
    </w:lvl>
    <w:lvl w:ilvl="4">
      <w:start w:val="1"/>
      <w:numFmt w:val="decimal"/>
      <w:lvlText w:val="%5."/>
      <w:lvlJc w:val="left"/>
      <w:pPr>
        <w:tabs>
          <w:tab w:val="num" w:pos="2665"/>
        </w:tabs>
        <w:ind w:left="2665" w:hanging="397"/>
      </w:pPr>
      <w:rPr>
        <w:rFonts w:ascii="Arial" w:hAnsi="Arial" w:cs="Arial"/>
      </w:rPr>
    </w:lvl>
    <w:lvl w:ilvl="5">
      <w:start w:val="1"/>
      <w:numFmt w:val="decimal"/>
      <w:lvlText w:val="%6."/>
      <w:lvlJc w:val="left"/>
      <w:pPr>
        <w:tabs>
          <w:tab w:val="num" w:pos="3231"/>
        </w:tabs>
        <w:ind w:left="3231" w:hanging="396"/>
      </w:pPr>
      <w:rPr>
        <w:rFonts w:ascii="Arial" w:hAnsi="Arial" w:cs="Arial"/>
      </w:rPr>
    </w:lvl>
    <w:lvl w:ilvl="6">
      <w:start w:val="1"/>
      <w:numFmt w:val="decimal"/>
      <w:lvlText w:val="%7."/>
      <w:lvlJc w:val="left"/>
      <w:pPr>
        <w:tabs>
          <w:tab w:val="num" w:pos="3798"/>
        </w:tabs>
        <w:ind w:left="3798" w:hanging="396"/>
      </w:pPr>
      <w:rPr>
        <w:rFonts w:ascii="Arial" w:hAnsi="Arial" w:cs="Arial"/>
      </w:rPr>
    </w:lvl>
    <w:lvl w:ilvl="7">
      <w:start w:val="1"/>
      <w:numFmt w:val="decimal"/>
      <w:lvlText w:val="%8."/>
      <w:lvlJc w:val="left"/>
      <w:pPr>
        <w:tabs>
          <w:tab w:val="num" w:pos="4365"/>
        </w:tabs>
        <w:ind w:left="4365" w:hanging="396"/>
      </w:pPr>
      <w:rPr>
        <w:rFonts w:ascii="Arial" w:hAnsi="Arial" w:cs="Arial"/>
      </w:rPr>
    </w:lvl>
    <w:lvl w:ilvl="8">
      <w:start w:val="1"/>
      <w:numFmt w:val="decimal"/>
      <w:lvlText w:val="%9."/>
      <w:lvlJc w:val="left"/>
      <w:pPr>
        <w:tabs>
          <w:tab w:val="num" w:pos="4932"/>
        </w:tabs>
        <w:ind w:left="4932" w:hanging="397"/>
      </w:pPr>
      <w:rPr>
        <w:rFonts w:ascii="Arial" w:hAnsi="Arial" w:cs="Arial"/>
      </w:rPr>
    </w:lvl>
  </w:abstractNum>
  <w:abstractNum w:abstractNumId="9" w15:restartNumberingAfterBreak="0">
    <w:nsid w:val="3A8A7673"/>
    <w:multiLevelType w:val="multilevel"/>
    <w:tmpl w:val="2C2AB8E0"/>
    <w:lvl w:ilvl="0">
      <w:start w:val="1"/>
      <w:numFmt w:val="decimal"/>
      <w:lvlRestart w:val="0"/>
      <w:lvlText w:val="%1."/>
      <w:lvlJc w:val="left"/>
      <w:pPr>
        <w:tabs>
          <w:tab w:val="num" w:pos="567"/>
        </w:tabs>
        <w:ind w:left="567" w:hanging="567"/>
      </w:pPr>
      <w:rPr>
        <w:rFonts w:ascii="Arial" w:hAnsi="Arial" w:cs="Arial"/>
      </w:rPr>
    </w:lvl>
    <w:lvl w:ilvl="1">
      <w:start w:val="1"/>
      <w:numFmt w:val="decimal"/>
      <w:lvlText w:val="%1.%2."/>
      <w:lvlJc w:val="left"/>
      <w:pPr>
        <w:tabs>
          <w:tab w:val="num" w:pos="680"/>
        </w:tabs>
        <w:ind w:left="680" w:hanging="680"/>
      </w:pPr>
      <w:rPr>
        <w:rFonts w:ascii="Arial" w:hAnsi="Arial" w:cs="Aria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88283708">
    <w:abstractNumId w:val="4"/>
  </w:num>
  <w:num w:numId="2" w16cid:durableId="1406995449">
    <w:abstractNumId w:val="5"/>
  </w:num>
  <w:num w:numId="3" w16cid:durableId="866483502">
    <w:abstractNumId w:val="3"/>
  </w:num>
  <w:num w:numId="4" w16cid:durableId="1939290494">
    <w:abstractNumId w:val="9"/>
  </w:num>
  <w:num w:numId="5" w16cid:durableId="1278223611">
    <w:abstractNumId w:val="2"/>
  </w:num>
  <w:num w:numId="6" w16cid:durableId="633096896">
    <w:abstractNumId w:val="0"/>
  </w:num>
  <w:num w:numId="7" w16cid:durableId="1344819516">
    <w:abstractNumId w:val="1"/>
  </w:num>
  <w:num w:numId="8" w16cid:durableId="894587184">
    <w:abstractNumId w:val="6"/>
  </w:num>
  <w:num w:numId="9" w16cid:durableId="1154221385">
    <w:abstractNumId w:val="8"/>
  </w:num>
  <w:num w:numId="10" w16cid:durableId="50230443">
    <w:abstractNumId w:val="7"/>
  </w:num>
</w:numbering>
</file>

<file path=word/people.xml><?xml version="1.0" encoding="utf-8"?>
<w15:people xmlns:mc="http://schemas.openxmlformats.org/markup-compatibility/2006" xmlns:w15="http://schemas.microsoft.com/office/word/2012/wordml" mc:Ignorable="w15"/>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5822"/>
    <w:rsid w:val="000E793F"/>
    <w:rsid w:val="00124925"/>
    <w:rsid w:val="00145E74"/>
    <w:rsid w:val="00176406"/>
    <w:rsid w:val="001867A5"/>
    <w:rsid w:val="001A601A"/>
    <w:rsid w:val="001E080D"/>
    <w:rsid w:val="002379A2"/>
    <w:rsid w:val="002662B9"/>
    <w:rsid w:val="00291134"/>
    <w:rsid w:val="002A1EEB"/>
    <w:rsid w:val="002A3DEB"/>
    <w:rsid w:val="002B45A2"/>
    <w:rsid w:val="002B4D00"/>
    <w:rsid w:val="002D489E"/>
    <w:rsid w:val="002F52D8"/>
    <w:rsid w:val="00385737"/>
    <w:rsid w:val="003A51BB"/>
    <w:rsid w:val="003B5574"/>
    <w:rsid w:val="003B6BDF"/>
    <w:rsid w:val="004138E7"/>
    <w:rsid w:val="00430E57"/>
    <w:rsid w:val="004A4F20"/>
    <w:rsid w:val="004A729C"/>
    <w:rsid w:val="004C1C66"/>
    <w:rsid w:val="005130F0"/>
    <w:rsid w:val="00514C3F"/>
    <w:rsid w:val="005767E2"/>
    <w:rsid w:val="00595D61"/>
    <w:rsid w:val="005B68A1"/>
    <w:rsid w:val="00624654"/>
    <w:rsid w:val="006A05E4"/>
    <w:rsid w:val="006D335A"/>
    <w:rsid w:val="006D5822"/>
    <w:rsid w:val="00712487"/>
    <w:rsid w:val="00744B86"/>
    <w:rsid w:val="00750D0B"/>
    <w:rsid w:val="0076199F"/>
    <w:rsid w:val="007A1B36"/>
    <w:rsid w:val="007A6DAC"/>
    <w:rsid w:val="007E23BD"/>
    <w:rsid w:val="00853528"/>
    <w:rsid w:val="00861834"/>
    <w:rsid w:val="008673EB"/>
    <w:rsid w:val="008C21ED"/>
    <w:rsid w:val="008F7D8E"/>
    <w:rsid w:val="009B72E1"/>
    <w:rsid w:val="009C31B7"/>
    <w:rsid w:val="009F6B34"/>
    <w:rsid w:val="00A57552"/>
    <w:rsid w:val="00A74709"/>
    <w:rsid w:val="00A77965"/>
    <w:rsid w:val="00AA649E"/>
    <w:rsid w:val="00B17907"/>
    <w:rsid w:val="00B21BF7"/>
    <w:rsid w:val="00B720F1"/>
    <w:rsid w:val="00B8374F"/>
    <w:rsid w:val="00BA3ED7"/>
    <w:rsid w:val="00BA7F7F"/>
    <w:rsid w:val="00BF3625"/>
    <w:rsid w:val="00C41150"/>
    <w:rsid w:val="00C70A96"/>
    <w:rsid w:val="00C762E0"/>
    <w:rsid w:val="00CB46CB"/>
    <w:rsid w:val="00D03C7D"/>
    <w:rsid w:val="00D0C967"/>
    <w:rsid w:val="00D10372"/>
    <w:rsid w:val="00D42935"/>
    <w:rsid w:val="00D77729"/>
    <w:rsid w:val="00DE194C"/>
    <w:rsid w:val="00DE6E05"/>
    <w:rsid w:val="00E07AA8"/>
    <w:rsid w:val="00E60C35"/>
    <w:rsid w:val="00E8747C"/>
    <w:rsid w:val="00EC4CEB"/>
    <w:rsid w:val="00F306C6"/>
    <w:rsid w:val="00F66754"/>
    <w:rsid w:val="00F82087"/>
    <w:rsid w:val="00FB189E"/>
    <w:rsid w:val="01A37FC4"/>
    <w:rsid w:val="033DBC29"/>
    <w:rsid w:val="037ED47C"/>
    <w:rsid w:val="03EFF3A4"/>
    <w:rsid w:val="042D7BEB"/>
    <w:rsid w:val="04F40880"/>
    <w:rsid w:val="05346381"/>
    <w:rsid w:val="0579C0F2"/>
    <w:rsid w:val="05C53E72"/>
    <w:rsid w:val="06BDE6EB"/>
    <w:rsid w:val="06F77FC6"/>
    <w:rsid w:val="075BEC13"/>
    <w:rsid w:val="07D8AE80"/>
    <w:rsid w:val="08EA86AF"/>
    <w:rsid w:val="08F3DD0B"/>
    <w:rsid w:val="09C63120"/>
    <w:rsid w:val="09D5502A"/>
    <w:rsid w:val="0A072288"/>
    <w:rsid w:val="0A1CC086"/>
    <w:rsid w:val="0A914B9B"/>
    <w:rsid w:val="0AFFBB64"/>
    <w:rsid w:val="0C2063CF"/>
    <w:rsid w:val="0C27069B"/>
    <w:rsid w:val="0D640C11"/>
    <w:rsid w:val="0D7C81DD"/>
    <w:rsid w:val="0D9302C8"/>
    <w:rsid w:val="0DB2053A"/>
    <w:rsid w:val="0E45E55D"/>
    <w:rsid w:val="0E467542"/>
    <w:rsid w:val="0FD673E3"/>
    <w:rsid w:val="1030EF82"/>
    <w:rsid w:val="108D5250"/>
    <w:rsid w:val="11119620"/>
    <w:rsid w:val="1157AFA3"/>
    <w:rsid w:val="1195A878"/>
    <w:rsid w:val="130DFEC1"/>
    <w:rsid w:val="13122320"/>
    <w:rsid w:val="13CA877E"/>
    <w:rsid w:val="13F4962D"/>
    <w:rsid w:val="14A3EB79"/>
    <w:rsid w:val="1515EA87"/>
    <w:rsid w:val="15E50743"/>
    <w:rsid w:val="16493C35"/>
    <w:rsid w:val="17A58512"/>
    <w:rsid w:val="19A710D0"/>
    <w:rsid w:val="1A28F43B"/>
    <w:rsid w:val="1AB94E37"/>
    <w:rsid w:val="1B8063BC"/>
    <w:rsid w:val="1BBA1814"/>
    <w:rsid w:val="1C61EFAE"/>
    <w:rsid w:val="1DE6FDAD"/>
    <w:rsid w:val="1E887480"/>
    <w:rsid w:val="1F40A32C"/>
    <w:rsid w:val="1F96B9A7"/>
    <w:rsid w:val="211E9E6F"/>
    <w:rsid w:val="217C27D0"/>
    <w:rsid w:val="2199C233"/>
    <w:rsid w:val="21A4E0FF"/>
    <w:rsid w:val="21A57CAD"/>
    <w:rsid w:val="22542590"/>
    <w:rsid w:val="22AC74EC"/>
    <w:rsid w:val="23B3D72F"/>
    <w:rsid w:val="243F580E"/>
    <w:rsid w:val="24A0942A"/>
    <w:rsid w:val="24E98FE3"/>
    <w:rsid w:val="25DB286F"/>
    <w:rsid w:val="276B7452"/>
    <w:rsid w:val="27C57B91"/>
    <w:rsid w:val="290BA8CB"/>
    <w:rsid w:val="2A190F91"/>
    <w:rsid w:val="2A671539"/>
    <w:rsid w:val="2A73F091"/>
    <w:rsid w:val="2AF67236"/>
    <w:rsid w:val="2C09B29B"/>
    <w:rsid w:val="2C2D5A1D"/>
    <w:rsid w:val="2CFBE6B3"/>
    <w:rsid w:val="2DACF158"/>
    <w:rsid w:val="2DD9FD9B"/>
    <w:rsid w:val="2DE319A9"/>
    <w:rsid w:val="2E2F2261"/>
    <w:rsid w:val="2E912144"/>
    <w:rsid w:val="2EFE9E5D"/>
    <w:rsid w:val="2FFE68BF"/>
    <w:rsid w:val="3039BDED"/>
    <w:rsid w:val="3114230B"/>
    <w:rsid w:val="327242B0"/>
    <w:rsid w:val="328D7ADA"/>
    <w:rsid w:val="32C8733E"/>
    <w:rsid w:val="334C1FA3"/>
    <w:rsid w:val="338C05EE"/>
    <w:rsid w:val="3430BFF4"/>
    <w:rsid w:val="344BC3CD"/>
    <w:rsid w:val="34CDADBC"/>
    <w:rsid w:val="34D1D9E2"/>
    <w:rsid w:val="35824DA6"/>
    <w:rsid w:val="3665D223"/>
    <w:rsid w:val="37658B69"/>
    <w:rsid w:val="37ED0A13"/>
    <w:rsid w:val="38097AA4"/>
    <w:rsid w:val="38387874"/>
    <w:rsid w:val="38558255"/>
    <w:rsid w:val="38B7DF93"/>
    <w:rsid w:val="38ED12B5"/>
    <w:rsid w:val="390C6BEC"/>
    <w:rsid w:val="392A512C"/>
    <w:rsid w:val="3AAFB8FC"/>
    <w:rsid w:val="3B23B233"/>
    <w:rsid w:val="3B99A2AC"/>
    <w:rsid w:val="3C5C8C34"/>
    <w:rsid w:val="3C69FD0F"/>
    <w:rsid w:val="3CDCEBC7"/>
    <w:rsid w:val="3D034080"/>
    <w:rsid w:val="3DD72EEC"/>
    <w:rsid w:val="3F02CB41"/>
    <w:rsid w:val="3F3AEF62"/>
    <w:rsid w:val="3F72FF4D"/>
    <w:rsid w:val="3FD9DDD6"/>
    <w:rsid w:val="41084F7C"/>
    <w:rsid w:val="418349C6"/>
    <w:rsid w:val="41E57335"/>
    <w:rsid w:val="41EF1F60"/>
    <w:rsid w:val="424CB31D"/>
    <w:rsid w:val="426FC648"/>
    <w:rsid w:val="4377187D"/>
    <w:rsid w:val="43E76340"/>
    <w:rsid w:val="44F78E7E"/>
    <w:rsid w:val="45E39C2B"/>
    <w:rsid w:val="45FB5F2E"/>
    <w:rsid w:val="47A175DF"/>
    <w:rsid w:val="490A0F92"/>
    <w:rsid w:val="49B8E51B"/>
    <w:rsid w:val="49BDE966"/>
    <w:rsid w:val="4A010A65"/>
    <w:rsid w:val="4B0D0B47"/>
    <w:rsid w:val="4C74E702"/>
    <w:rsid w:val="4C81BD8C"/>
    <w:rsid w:val="4CB09461"/>
    <w:rsid w:val="4DFEECA6"/>
    <w:rsid w:val="4EC50558"/>
    <w:rsid w:val="4F07C35D"/>
    <w:rsid w:val="4F1D5DEE"/>
    <w:rsid w:val="4F26595B"/>
    <w:rsid w:val="5096B84B"/>
    <w:rsid w:val="5097B4A6"/>
    <w:rsid w:val="518E4C89"/>
    <w:rsid w:val="5196C727"/>
    <w:rsid w:val="52068EA8"/>
    <w:rsid w:val="5224864C"/>
    <w:rsid w:val="5225A84C"/>
    <w:rsid w:val="525247AC"/>
    <w:rsid w:val="52A11B4A"/>
    <w:rsid w:val="52F2EDD8"/>
    <w:rsid w:val="52FF57D6"/>
    <w:rsid w:val="53331673"/>
    <w:rsid w:val="53BACFB8"/>
    <w:rsid w:val="541106AB"/>
    <w:rsid w:val="543CEBAB"/>
    <w:rsid w:val="5633111F"/>
    <w:rsid w:val="570E8EFA"/>
    <w:rsid w:val="57554FF0"/>
    <w:rsid w:val="57581148"/>
    <w:rsid w:val="576BF126"/>
    <w:rsid w:val="584D4090"/>
    <w:rsid w:val="591FEDA0"/>
    <w:rsid w:val="5A0EFA2E"/>
    <w:rsid w:val="5AA924A9"/>
    <w:rsid w:val="5AEAD88A"/>
    <w:rsid w:val="5B1B4B22"/>
    <w:rsid w:val="5BB4D6FA"/>
    <w:rsid w:val="5C39E1C9"/>
    <w:rsid w:val="5C8E9704"/>
    <w:rsid w:val="5DFCB44D"/>
    <w:rsid w:val="62C6CFE6"/>
    <w:rsid w:val="6302F499"/>
    <w:rsid w:val="6308BD80"/>
    <w:rsid w:val="63677824"/>
    <w:rsid w:val="63E0F21B"/>
    <w:rsid w:val="640622D1"/>
    <w:rsid w:val="64223574"/>
    <w:rsid w:val="646BD94A"/>
    <w:rsid w:val="64902882"/>
    <w:rsid w:val="65E00A15"/>
    <w:rsid w:val="65FE70A8"/>
    <w:rsid w:val="66284897"/>
    <w:rsid w:val="665BE429"/>
    <w:rsid w:val="68784B25"/>
    <w:rsid w:val="6886383E"/>
    <w:rsid w:val="69D66303"/>
    <w:rsid w:val="6AB11622"/>
    <w:rsid w:val="6C63065A"/>
    <w:rsid w:val="6D98E7DA"/>
    <w:rsid w:val="6DFED6BB"/>
    <w:rsid w:val="6EB5122A"/>
    <w:rsid w:val="6EFD4580"/>
    <w:rsid w:val="6F010A16"/>
    <w:rsid w:val="6F0578C2"/>
    <w:rsid w:val="6F4A043D"/>
    <w:rsid w:val="6FBD7D9C"/>
    <w:rsid w:val="6FDCB767"/>
    <w:rsid w:val="70760512"/>
    <w:rsid w:val="70B6F340"/>
    <w:rsid w:val="7173F633"/>
    <w:rsid w:val="72FABDE8"/>
    <w:rsid w:val="7447E8FE"/>
    <w:rsid w:val="751D40A8"/>
    <w:rsid w:val="7523F668"/>
    <w:rsid w:val="76B5B3DB"/>
    <w:rsid w:val="791C4775"/>
    <w:rsid w:val="795422BA"/>
    <w:rsid w:val="7ACDB283"/>
    <w:rsid w:val="7B57DA95"/>
    <w:rsid w:val="7C8BC37C"/>
    <w:rsid w:val="7D531EEE"/>
    <w:rsid w:val="7E35A244"/>
    <w:rsid w:val="7E554D1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1AE8D"/>
  <w15:docId w15:val="{A71BEBA2-296A-4E79-B21B-AF0BE066C09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Arial" w:hAnsi="Arial" w:eastAsia="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53717"/>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numPr>
        <w:ilvl w:val="1"/>
        <w:numId w:val="10"/>
      </w:numPr>
      <w:spacing w:before="360" w:after="80"/>
      <w:outlineLvl w:val="1"/>
    </w:pPr>
    <w:rPr>
      <w:b/>
      <w:sz w:val="36"/>
      <w:szCs w:val="36"/>
    </w:rPr>
  </w:style>
  <w:style w:type="paragraph" w:styleId="Heading3">
    <w:name w:val="heading 3"/>
    <w:basedOn w:val="Normal"/>
    <w:next w:val="Normal"/>
    <w:uiPriority w:val="9"/>
    <w:semiHidden/>
    <w:unhideWhenUsed/>
    <w:qFormat/>
    <w:pPr>
      <w:keepNext/>
      <w:keepLines/>
      <w:numPr>
        <w:ilvl w:val="2"/>
        <w:numId w:val="10"/>
      </w:numPr>
      <w:spacing w:before="280" w:after="80"/>
      <w:outlineLvl w:val="2"/>
    </w:pPr>
    <w:rPr>
      <w:b/>
      <w:sz w:val="28"/>
      <w:szCs w:val="28"/>
    </w:rPr>
  </w:style>
  <w:style w:type="paragraph" w:styleId="Heading4">
    <w:name w:val="heading 4"/>
    <w:basedOn w:val="Normal"/>
    <w:next w:val="Normal"/>
    <w:uiPriority w:val="9"/>
    <w:semiHidden/>
    <w:unhideWhenUsed/>
    <w:qFormat/>
    <w:pPr>
      <w:keepNext/>
      <w:keepLines/>
      <w:numPr>
        <w:ilvl w:val="3"/>
        <w:numId w:val="10"/>
      </w:numPr>
      <w:spacing w:before="240" w:after="40"/>
      <w:outlineLvl w:val="3"/>
    </w:pPr>
    <w:rPr>
      <w:b/>
      <w:sz w:val="24"/>
      <w:szCs w:val="24"/>
    </w:rPr>
  </w:style>
  <w:style w:type="paragraph" w:styleId="Heading5">
    <w:name w:val="heading 5"/>
    <w:basedOn w:val="Normal"/>
    <w:next w:val="Normal"/>
    <w:uiPriority w:val="9"/>
    <w:semiHidden/>
    <w:unhideWhenUsed/>
    <w:qFormat/>
    <w:pPr>
      <w:keepNext/>
      <w:keepLines/>
      <w:numPr>
        <w:ilvl w:val="4"/>
        <w:numId w:val="10"/>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10"/>
      </w:numPr>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CB46CB"/>
    <w:pPr>
      <w:keepNext/>
      <w:keepLines/>
      <w:numPr>
        <w:ilvl w:val="6"/>
        <w:numId w:val="10"/>
      </w:numPr>
      <w:spacing w:before="40"/>
      <w:outlineLvl w:val="6"/>
    </w:pPr>
    <w:rPr>
      <w:rFonts w:asciiTheme="majorHAnsi" w:hAnsiTheme="majorHAnsi" w:eastAsiaTheme="majorEastAsia" w:cstheme="majorBidi"/>
      <w:i/>
      <w:iCs/>
      <w:color w:val="1F3763" w:themeColor="accent1" w:themeShade="7F"/>
    </w:rPr>
  </w:style>
  <w:style w:type="paragraph" w:styleId="Heading8">
    <w:name w:val="heading 8"/>
    <w:basedOn w:val="Normal"/>
    <w:next w:val="Normal"/>
    <w:link w:val="Heading8Char"/>
    <w:uiPriority w:val="9"/>
    <w:semiHidden/>
    <w:unhideWhenUsed/>
    <w:qFormat/>
    <w:rsid w:val="00CB46CB"/>
    <w:pPr>
      <w:keepNext/>
      <w:keepLines/>
      <w:numPr>
        <w:ilvl w:val="7"/>
        <w:numId w:val="10"/>
      </w:numPr>
      <w:spacing w:before="40"/>
      <w:outlineLvl w:val="7"/>
    </w:pPr>
    <w:rPr>
      <w:rFonts w:asciiTheme="majorHAnsi" w:hAnsiTheme="majorHAnsi"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B46CB"/>
    <w:pPr>
      <w:keepNext/>
      <w:keepLines/>
      <w:numPr>
        <w:ilvl w:val="8"/>
        <w:numId w:val="10"/>
      </w:numPr>
      <w:spacing w:before="40"/>
      <w:outlineLvl w:val="8"/>
    </w:pPr>
    <w:rPr>
      <w:rFonts w:asciiTheme="majorHAnsi" w:hAnsiTheme="majorHAnsi" w:eastAsiaTheme="majorEastAsia" w:cstheme="majorBidi"/>
      <w:i/>
      <w:iCs/>
      <w:color w:val="272727" w:themeColor="text1" w:themeTint="D8"/>
      <w:sz w:val="21"/>
      <w:szCs w:val="21"/>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053717"/>
    <w:pPr>
      <w:ind w:left="720"/>
      <w:contextualSpacing/>
    </w:p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EPONormal" w:customStyle="1">
    <w:name w:val="EPO Normal"/>
    <w:qFormat/>
    <w:rsid w:val="00CB46CB"/>
    <w:pPr>
      <w:spacing w:line="287" w:lineRule="auto"/>
      <w:jc w:val="both"/>
    </w:pPr>
  </w:style>
  <w:style w:type="paragraph" w:styleId="EPOSubheading11pt" w:customStyle="1">
    <w:name w:val="EPO Subheading 11pt"/>
    <w:next w:val="EPONormal"/>
    <w:qFormat/>
    <w:rsid w:val="00CB46CB"/>
    <w:pPr>
      <w:keepNext/>
      <w:spacing w:before="220" w:after="220" w:line="287" w:lineRule="auto"/>
    </w:pPr>
    <w:rPr>
      <w:b/>
    </w:rPr>
  </w:style>
  <w:style w:type="paragraph" w:styleId="EPOFootnote" w:customStyle="1">
    <w:name w:val="EPO Footnote"/>
    <w:qFormat/>
    <w:rsid w:val="00CB46CB"/>
    <w:pPr>
      <w:spacing w:line="287" w:lineRule="auto"/>
      <w:jc w:val="both"/>
    </w:pPr>
    <w:rPr>
      <w:sz w:val="16"/>
    </w:rPr>
  </w:style>
  <w:style w:type="paragraph" w:styleId="EPOFooter" w:customStyle="1">
    <w:name w:val="EPO Footer"/>
    <w:qFormat/>
    <w:rsid w:val="00CB46CB"/>
    <w:pPr>
      <w:spacing w:line="287" w:lineRule="auto"/>
    </w:pPr>
    <w:rPr>
      <w:sz w:val="16"/>
    </w:rPr>
  </w:style>
  <w:style w:type="paragraph" w:styleId="EPOHeader" w:customStyle="1">
    <w:name w:val="EPO Header"/>
    <w:qFormat/>
    <w:rsid w:val="00CB46CB"/>
    <w:pPr>
      <w:spacing w:line="287" w:lineRule="auto"/>
    </w:pPr>
    <w:rPr>
      <w:sz w:val="16"/>
    </w:rPr>
  </w:style>
  <w:style w:type="paragraph" w:styleId="EPOSubheading14pt" w:customStyle="1">
    <w:name w:val="EPO Subheading 14pt"/>
    <w:next w:val="EPONormal"/>
    <w:qFormat/>
    <w:rsid w:val="00CB46CB"/>
    <w:pPr>
      <w:keepNext/>
      <w:spacing w:before="220" w:after="220" w:line="287" w:lineRule="auto"/>
    </w:pPr>
    <w:rPr>
      <w:b/>
      <w:sz w:val="28"/>
    </w:rPr>
  </w:style>
  <w:style w:type="paragraph" w:styleId="EPOAnnex" w:customStyle="1">
    <w:name w:val="EPO Annex"/>
    <w:next w:val="EPONormal"/>
    <w:qFormat/>
    <w:rsid w:val="00CB46CB"/>
    <w:pPr>
      <w:pageBreakBefore/>
      <w:numPr>
        <w:numId w:val="2"/>
      </w:numPr>
      <w:tabs>
        <w:tab w:val="clear" w:pos="567"/>
        <w:tab w:val="left" w:pos="1417"/>
      </w:tabs>
      <w:spacing w:after="220" w:line="287" w:lineRule="auto"/>
      <w:ind w:left="1417" w:hanging="1417"/>
    </w:pPr>
    <w:rPr>
      <w:b/>
      <w:sz w:val="28"/>
    </w:rPr>
  </w:style>
  <w:style w:type="character" w:styleId="Heading7Char" w:customStyle="1">
    <w:name w:val="Heading 7 Char"/>
    <w:basedOn w:val="DefaultParagraphFont"/>
    <w:link w:val="Heading7"/>
    <w:uiPriority w:val="9"/>
    <w:semiHidden/>
    <w:rsid w:val="00CB46CB"/>
    <w:rPr>
      <w:rFonts w:asciiTheme="majorHAnsi" w:hAnsiTheme="majorHAnsi" w:eastAsiaTheme="majorEastAsia" w:cstheme="majorBidi"/>
      <w:i/>
      <w:iCs/>
      <w:color w:val="1F3763" w:themeColor="accent1" w:themeShade="7F"/>
    </w:rPr>
  </w:style>
  <w:style w:type="character" w:styleId="Heading8Char" w:customStyle="1">
    <w:name w:val="Heading 8 Char"/>
    <w:basedOn w:val="DefaultParagraphFont"/>
    <w:link w:val="Heading8"/>
    <w:uiPriority w:val="9"/>
    <w:semiHidden/>
    <w:rsid w:val="00CB46CB"/>
    <w:rPr>
      <w:rFonts w:asciiTheme="majorHAnsi" w:hAnsiTheme="majorHAnsi" w:eastAsiaTheme="majorEastAsia" w:cstheme="majorBidi"/>
      <w:color w:val="272727" w:themeColor="text1" w:themeTint="D8"/>
      <w:sz w:val="21"/>
      <w:szCs w:val="21"/>
    </w:rPr>
  </w:style>
  <w:style w:type="character" w:styleId="Heading9Char" w:customStyle="1">
    <w:name w:val="Heading 9 Char"/>
    <w:basedOn w:val="DefaultParagraphFont"/>
    <w:link w:val="Heading9"/>
    <w:uiPriority w:val="9"/>
    <w:semiHidden/>
    <w:rsid w:val="00CB46CB"/>
    <w:rPr>
      <w:rFonts w:asciiTheme="majorHAnsi" w:hAnsiTheme="majorHAnsi" w:eastAsiaTheme="majorEastAsia" w:cstheme="majorBidi"/>
      <w:i/>
      <w:iCs/>
      <w:color w:val="272727" w:themeColor="text1" w:themeTint="D8"/>
      <w:sz w:val="21"/>
      <w:szCs w:val="21"/>
    </w:rPr>
  </w:style>
  <w:style w:type="paragraph" w:styleId="EPOTitle1-25pt" w:customStyle="1">
    <w:name w:val="EPO Title 1 - 25pt"/>
    <w:next w:val="EPONormal"/>
    <w:qFormat/>
    <w:rsid w:val="00CB46CB"/>
    <w:pPr>
      <w:spacing w:after="220" w:line="287" w:lineRule="auto"/>
    </w:pPr>
    <w:rPr>
      <w:b/>
      <w:sz w:val="50"/>
    </w:rPr>
  </w:style>
  <w:style w:type="paragraph" w:styleId="EPOTitle2-18pt" w:customStyle="1">
    <w:name w:val="EPO Title 2 - 18pt"/>
    <w:next w:val="EPONormal"/>
    <w:qFormat/>
    <w:rsid w:val="00CB46CB"/>
    <w:pPr>
      <w:spacing w:after="220" w:line="287" w:lineRule="auto"/>
    </w:pPr>
    <w:rPr>
      <w:b/>
      <w:sz w:val="36"/>
    </w:rPr>
  </w:style>
  <w:style w:type="paragraph" w:styleId="EPOHeading1" w:customStyle="1">
    <w:name w:val="EPO Heading 1"/>
    <w:next w:val="EPONormal"/>
    <w:qFormat/>
    <w:rsid w:val="00CB46CB"/>
    <w:pPr>
      <w:keepNext/>
      <w:numPr>
        <w:numId w:val="6"/>
      </w:numPr>
      <w:spacing w:before="220" w:after="220" w:line="287" w:lineRule="auto"/>
      <w:outlineLvl w:val="0"/>
    </w:pPr>
    <w:rPr>
      <w:b/>
      <w:sz w:val="28"/>
    </w:rPr>
  </w:style>
  <w:style w:type="paragraph" w:styleId="EPOHeading2" w:customStyle="1">
    <w:name w:val="EPO Heading 2"/>
    <w:next w:val="EPONormal"/>
    <w:qFormat/>
    <w:rsid w:val="00CB46CB"/>
    <w:pPr>
      <w:keepNext/>
      <w:numPr>
        <w:ilvl w:val="1"/>
        <w:numId w:val="6"/>
      </w:numPr>
      <w:spacing w:before="220" w:after="220" w:line="287" w:lineRule="auto"/>
      <w:outlineLvl w:val="1"/>
    </w:pPr>
    <w:rPr>
      <w:b/>
      <w:sz w:val="24"/>
    </w:rPr>
  </w:style>
  <w:style w:type="paragraph" w:styleId="EPOHeading3" w:customStyle="1">
    <w:name w:val="EPO Heading 3"/>
    <w:next w:val="EPONormal"/>
    <w:qFormat/>
    <w:rsid w:val="00CB46CB"/>
    <w:pPr>
      <w:keepNext/>
      <w:numPr>
        <w:ilvl w:val="2"/>
        <w:numId w:val="6"/>
      </w:numPr>
      <w:spacing w:before="220" w:after="220" w:line="287" w:lineRule="auto"/>
      <w:outlineLvl w:val="2"/>
    </w:pPr>
    <w:rPr>
      <w:b/>
    </w:rPr>
  </w:style>
  <w:style w:type="paragraph" w:styleId="EPOHeading4" w:customStyle="1">
    <w:name w:val="EPO Heading 4"/>
    <w:next w:val="EPONormal"/>
    <w:qFormat/>
    <w:rsid w:val="00CB46CB"/>
    <w:pPr>
      <w:keepNext/>
      <w:numPr>
        <w:ilvl w:val="3"/>
        <w:numId w:val="6"/>
      </w:numPr>
      <w:spacing w:before="220" w:after="220" w:line="287" w:lineRule="auto"/>
      <w:outlineLvl w:val="3"/>
    </w:pPr>
    <w:rPr>
      <w:b/>
    </w:rPr>
  </w:style>
  <w:style w:type="paragraph" w:styleId="EPOBullet1stlevel" w:customStyle="1">
    <w:name w:val="EPO Bullet 1st level"/>
    <w:qFormat/>
    <w:rsid w:val="00CB46CB"/>
    <w:pPr>
      <w:numPr>
        <w:numId w:val="7"/>
      </w:numPr>
      <w:tabs>
        <w:tab w:val="clear" w:pos="1134"/>
      </w:tabs>
      <w:spacing w:line="287" w:lineRule="auto"/>
      <w:ind w:left="397" w:hanging="397"/>
      <w:jc w:val="both"/>
    </w:pPr>
  </w:style>
  <w:style w:type="paragraph" w:styleId="EPOBullet2ndlevel" w:customStyle="1">
    <w:name w:val="EPO Bullet 2nd level"/>
    <w:qFormat/>
    <w:rsid w:val="00CB46CB"/>
    <w:pPr>
      <w:numPr>
        <w:numId w:val="8"/>
      </w:numPr>
      <w:tabs>
        <w:tab w:val="clear" w:pos="1701"/>
      </w:tabs>
      <w:spacing w:line="287" w:lineRule="auto"/>
      <w:ind w:left="794" w:hanging="397"/>
      <w:jc w:val="both"/>
    </w:pPr>
  </w:style>
  <w:style w:type="paragraph" w:styleId="EPOList-numbers" w:customStyle="1">
    <w:name w:val="EPO List - numbers"/>
    <w:qFormat/>
    <w:rsid w:val="00CB46CB"/>
    <w:pPr>
      <w:numPr>
        <w:numId w:val="9"/>
      </w:numPr>
      <w:tabs>
        <w:tab w:val="left" w:pos="397"/>
      </w:tabs>
      <w:spacing w:line="287" w:lineRule="auto"/>
      <w:jc w:val="both"/>
    </w:pPr>
  </w:style>
  <w:style w:type="paragraph" w:styleId="EPOList-letters" w:customStyle="1">
    <w:name w:val="EPO List - letters"/>
    <w:qFormat/>
    <w:rsid w:val="00CB46CB"/>
    <w:pPr>
      <w:numPr>
        <w:numId w:val="10"/>
      </w:numPr>
      <w:tabs>
        <w:tab w:val="left" w:pos="397"/>
      </w:tabs>
      <w:spacing w:line="287" w:lineRule="auto"/>
      <w:jc w:val="both"/>
    </w:pPr>
  </w:style>
  <w:style w:type="character" w:styleId="ui-provider" w:customStyle="1">
    <w:name w:val="ui-provider"/>
    <w:basedOn w:val="DefaultParagraphFont"/>
    <w:rsid w:val="002B4D00"/>
  </w:style>
  <w:style w:type="paragraph" w:styleId="Revision">
    <w:name w:val="Revision"/>
    <w:hidden/>
    <w:uiPriority w:val="99"/>
    <w:semiHidden/>
    <w:rsid w:val="002D489E"/>
    <w:pPr>
      <w:spacing w:line="240" w:lineRule="auto"/>
    </w:pPr>
  </w:style>
  <w:style w:type="character" w:styleId="CommentReference">
    <w:name w:val="annotation reference"/>
    <w:basedOn w:val="DefaultParagraphFont"/>
    <w:uiPriority w:val="99"/>
    <w:semiHidden/>
    <w:unhideWhenUsed/>
    <w:rsid w:val="006D335A"/>
    <w:rPr>
      <w:sz w:val="16"/>
      <w:szCs w:val="16"/>
    </w:rPr>
  </w:style>
  <w:style w:type="paragraph" w:styleId="CommentText">
    <w:name w:val="annotation text"/>
    <w:basedOn w:val="Normal"/>
    <w:link w:val="CommentTextChar"/>
    <w:uiPriority w:val="99"/>
    <w:unhideWhenUsed/>
    <w:rsid w:val="006D335A"/>
    <w:pPr>
      <w:spacing w:line="240" w:lineRule="auto"/>
    </w:pPr>
    <w:rPr>
      <w:sz w:val="20"/>
      <w:szCs w:val="20"/>
    </w:rPr>
  </w:style>
  <w:style w:type="character" w:styleId="CommentTextChar" w:customStyle="1">
    <w:name w:val="Comment Text Char"/>
    <w:basedOn w:val="DefaultParagraphFont"/>
    <w:link w:val="CommentText"/>
    <w:uiPriority w:val="99"/>
    <w:rsid w:val="006D335A"/>
    <w:rPr>
      <w:sz w:val="20"/>
      <w:szCs w:val="20"/>
    </w:rPr>
  </w:style>
  <w:style w:type="paragraph" w:styleId="CommentSubject">
    <w:name w:val="annotation subject"/>
    <w:basedOn w:val="CommentText"/>
    <w:next w:val="CommentText"/>
    <w:link w:val="CommentSubjectChar"/>
    <w:uiPriority w:val="99"/>
    <w:semiHidden/>
    <w:unhideWhenUsed/>
    <w:rsid w:val="006D335A"/>
    <w:rPr>
      <w:b/>
      <w:bCs/>
    </w:rPr>
  </w:style>
  <w:style w:type="character" w:styleId="CommentSubjectChar" w:customStyle="1">
    <w:name w:val="Comment Subject Char"/>
    <w:basedOn w:val="CommentTextChar"/>
    <w:link w:val="CommentSubject"/>
    <w:uiPriority w:val="99"/>
    <w:semiHidden/>
    <w:rsid w:val="006D335A"/>
    <w:rPr>
      <w:b/>
      <w:bCs/>
      <w:sz w:val="20"/>
      <w:szCs w:val="20"/>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xmlns:w14="http://schemas.microsoft.com/office/word/2010/wordml" xmlns:mc="http://schemas.openxmlformats.org/markup-compatibility/2006" xmlns:w="http://schemas.openxmlformats.org/wordprocessingml/2006/main" w:type="character" w:styleId="HeaderChar" w:customStyle="1" mc:Ignorable="w14">
    <w:name xmlns:w="http://schemas.openxmlformats.org/wordprocessingml/2006/main" w:val="Header Char"/>
    <w:basedOn xmlns:w="http://schemas.openxmlformats.org/wordprocessingml/2006/main" w:val="DefaultParagraphFont"/>
    <w:link xmlns:w="http://schemas.openxmlformats.org/wordprocessingml/2006/main" w:val="Head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Header" mc:Ignorable="w14">
    <w:name xmlns:w="http://schemas.openxmlformats.org/wordprocessingml/2006/main" w:val="header"/>
    <w:basedOn xmlns:w="http://schemas.openxmlformats.org/wordprocessingml/2006/main" w:val="Normal"/>
    <w:link xmlns:w="http://schemas.openxmlformats.org/wordprocessingml/2006/main" w:val="Head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FooterChar" w:customStyle="1" mc:Ignorable="w14">
    <w:name xmlns:w="http://schemas.openxmlformats.org/wordprocessingml/2006/main" w:val="Footer Char"/>
    <w:basedOn xmlns:w="http://schemas.openxmlformats.org/wordprocessingml/2006/main" w:val="DefaultParagraphFont"/>
    <w:link xmlns:w="http://schemas.openxmlformats.org/wordprocessingml/2006/main" w:val="Footer"/>
    <w:uiPriority xmlns:w="http://schemas.openxmlformats.org/wordprocessingml/2006/main" w:val="99"/>
  </w:style>
  <w:style xmlns:w14="http://schemas.microsoft.com/office/word/2010/wordml" xmlns:mc="http://schemas.openxmlformats.org/markup-compatibility/2006" xmlns:w="http://schemas.openxmlformats.org/wordprocessingml/2006/main" w:type="paragraph" w:styleId="Footer" mc:Ignorable="w14">
    <w:name xmlns:w="http://schemas.openxmlformats.org/wordprocessingml/2006/main" w:val="footer"/>
    <w:basedOn xmlns:w="http://schemas.openxmlformats.org/wordprocessingml/2006/main" w:val="Normal"/>
    <w:link xmlns:w="http://schemas.openxmlformats.org/wordprocessingml/2006/main" w:val="FooterChar"/>
    <w:uiPriority xmlns:w="http://schemas.openxmlformats.org/wordprocessingml/2006/main" w:val="99"/>
    <w:unhideWhenUsed xmlns:w="http://schemas.openxmlformats.org/wordprocessingml/2006/main"/>
    <w:pPr xmlns:w="http://schemas.openxmlformats.org/wordprocessingml/2006/main">
      <w:tabs xmlns:w="http://schemas.openxmlformats.org/wordprocessingml/2006/main">
        <w:tab w:val="center" w:pos="4680"/>
        <w:tab w:val="right" w:pos="9360"/>
      </w:tabs>
      <w:spacing xmlns:w="http://schemas.openxmlformats.org/wordprocessingml/2006/main" w:after="0" w:line="240" w:lineRule="auto"/>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microsoft.com/office/2011/relationships/people" Target="people.xml" Id="rId11" /><Relationship Type="http://schemas.openxmlformats.org/officeDocument/2006/relationships/numbering" Target="numbering.xml" Id="rId5" /><Relationship Type="http://schemas.openxmlformats.org/officeDocument/2006/relationships/fontTable" Target="fontTable.xml" Id="rId10" /><Relationship Type="http://schemas.openxmlformats.org/officeDocument/2006/relationships/customXml" Target="../customXml/item4.xml" Id="rId4" /><Relationship Type="http://schemas.openxmlformats.org/officeDocument/2006/relationships/header" Target="header.xml" Id="R9bf2453da0db4a0f" /><Relationship Type="http://schemas.openxmlformats.org/officeDocument/2006/relationships/footer" Target="footer.xml" Id="Rb4de27eb21774b2a" /><Relationship Type="http://schemas.openxmlformats.org/officeDocument/2006/relationships/hyperlink" Target="https://new.epo.org/en/news-events/european-inventor-award/meet-the-finalists/luca-rossettini?mtm_campaign=EIA2023&amp;mtm_keyword=EIA-pressrelease&amp;mtm_medium=press&amp;mtm_group=press" TargetMode="External" Id="Rfb15ad3e5ecd4f20" /><Relationship Type="http://schemas.openxmlformats.org/officeDocument/2006/relationships/hyperlink" Target="https://inventoraward.epo.org?mtm_campaign=EIA2023&amp;mtm_keyword=EIA-pressrelease&amp;mtm_medium=press" TargetMode="External" Id="R3d449c8bf0794faa" /><Relationship Type="http://schemas.openxmlformats.org/officeDocument/2006/relationships/hyperlink" Target="https://new.epo.org/en/news-events/european-inventor-award?mtm_campaign=EIA2023&amp;mtm_keyword=EIA-pressrelease&amp;mtm_medium=press" TargetMode="External" Id="R1ebfaa4226024a63" /><Relationship Type="http://schemas.openxmlformats.org/officeDocument/2006/relationships/hyperlink" Target="https://www.epo.org/?mtm_campaign=EIA2023&amp;mtm_keyword=EIA-pressrelease&amp;mtm_medium=press&amp;mtm_group=press" TargetMode="External" Id="Re0958932fca049cc" /></Relationships>
</file>

<file path=word/_rels/header.xml.rels>&#65279;<?xml version="1.0" encoding="utf-8"?><Relationships xmlns="http://schemas.openxmlformats.org/package/2006/relationships"><Relationship Type="http://schemas.openxmlformats.org/officeDocument/2006/relationships/image" Target="/media/image.jpg" Id="R3a9672275b3f484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jqPrsDq9jcPpCEY+OFoN6Wg83g==">AMUW2mWGrEBamg0gomrHL4nDdOPsB2Qwvc/HIZMYUwVBA5LScfm+SaVJ+x2E97fDjIoiHiEjiU0jjentVP3htAdfPjgT8PZI8prDwCLnHh7yZgasMg/hVO9d6/ji/6d4YKyygZBp8LOaU0nUWBWN+cG4vKHVlrzOgA==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613A5B1053DBCA478B3D4391621FC10B" ma:contentTypeVersion="20" ma:contentTypeDescription="Create a new document." ma:contentTypeScope="" ma:versionID="b264f49a7e240d87d7c07ec31ab2bb85">
  <xsd:schema xmlns:xsd="http://www.w3.org/2001/XMLSchema" xmlns:xs="http://www.w3.org/2001/XMLSchema" xmlns:p="http://schemas.microsoft.com/office/2006/metadata/properties" xmlns:ns2="5d429d00-054d-485d-befb-4d01d608e663" xmlns:ns3="c3d35397-2368-4640-bf82-009dc17c0c43" targetNamespace="http://schemas.microsoft.com/office/2006/metadata/properties" ma:root="true" ma:fieldsID="29222e87c18bad971e3c19983f9598ae" ns2:_="" ns3:_="">
    <xsd:import namespace="5d429d00-054d-485d-befb-4d01d608e663"/>
    <xsd:import namespace="c3d35397-2368-4640-bf82-009dc17c0c4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Dare_x0020_and_x0020_Time" minOccurs="0"/>
                <xsd:element ref="ns3:image" minOccurs="0"/>
                <xsd:element ref="ns3:MediaLengthInSeconds" minOccurs="0"/>
                <xsd:element ref="ns3:date"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429d00-054d-485d-befb-4d01d608e66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f7a8932f-9d07-48e8-8ac3-fb6f603fa9cf}" ma:internalName="TaxCatchAll" ma:showField="CatchAllData" ma:web="5d429d00-054d-485d-befb-4d01d608e66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3d35397-2368-4640-bf82-009dc17c0c4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re_x0020_and_x0020_Time" ma:index="20" nillable="true" ma:displayName="Dare and Time" ma:format="DateOnly" ma:internalName="Dare_x0020_and_x0020_Time">
      <xsd:simpleType>
        <xsd:restriction base="dms:DateTime"/>
      </xsd:simpleType>
    </xsd:element>
    <xsd:element name="image" ma:index="21" nillable="true" ma:displayName="image" ma:format="Thumbnail" ma:internalName="image">
      <xsd:simpleType>
        <xsd:restriction base="dms:Unknown"/>
      </xsd:simpleType>
    </xsd:element>
    <xsd:element name="MediaLengthInSeconds" ma:index="22" nillable="true" ma:displayName="Length (seconds)" ma:internalName="MediaLengthInSeconds" ma:readOnly="true">
      <xsd:simpleType>
        <xsd:restriction base="dms:Unknown"/>
      </xsd:simpleType>
    </xsd:element>
    <xsd:element name="date" ma:index="23" nillable="true" ma:displayName="date" ma:format="DateOnly" ma:internalName="date">
      <xsd:simpleType>
        <xsd:restriction base="dms:DateTim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51493b5-ac2f-49c0-a7d8-a2c097611efd"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e xmlns="c3d35397-2368-4640-bf82-009dc17c0c43" xsi:nil="true"/>
    <lcf76f155ced4ddcb4097134ff3c332f xmlns="c3d35397-2368-4640-bf82-009dc17c0c43">
      <Terms xmlns="http://schemas.microsoft.com/office/infopath/2007/PartnerControls"/>
    </lcf76f155ced4ddcb4097134ff3c332f>
    <Dare_x0020_and_x0020_Time xmlns="c3d35397-2368-4640-bf82-009dc17c0c43" xsi:nil="true"/>
    <TaxCatchAll xmlns="5d429d00-054d-485d-befb-4d01d608e663" xsi:nil="true"/>
    <image xmlns="c3d35397-2368-4640-bf82-009dc17c0c43" xsi:nil="true"/>
    <SharedWithUsers xmlns="5d429d00-054d-485d-befb-4d01d608e663">
      <UserInfo>
        <DisplayName>Victor Veefkind</DisplayName>
        <AccountId>251</AccountId>
        <AccountType/>
      </UserInfo>
      <UserInfo>
        <DisplayName>Shaun Wewege (External)</DisplayName>
        <AccountId>36</AccountId>
        <AccountType/>
      </UserInfo>
      <UserInfo>
        <DisplayName>Andrea Vesely</DisplayName>
        <AccountId>20</AccountId>
        <AccountType/>
      </UserInfo>
      <UserInfo>
        <DisplayName>Sophie Rasbash (External)</DisplayName>
        <AccountId>9214</AccountId>
        <AccountType/>
      </UserInfo>
      <UserInfo>
        <DisplayName>Jana Kotalik</DisplayName>
        <AccountId>55</AccountId>
        <AccountType/>
      </UserInfo>
      <UserInfo>
        <DisplayName>Lucia Sixto Barcia</DisplayName>
        <AccountId>5219</AccountId>
        <AccountType/>
      </UserInfo>
      <UserInfo>
        <DisplayName>Luis Berenguer Giménez</DisplayName>
        <AccountId>28</AccountId>
        <AccountType/>
      </UserInfo>
      <UserInfo>
        <DisplayName>Ana Harda</DisplayName>
        <AccountId>106</AccountId>
        <AccountType/>
      </UserInfo>
      <UserInfo>
        <DisplayName>Rainer Osterwalder</DisplayName>
        <AccountId>19</AccountId>
        <AccountType/>
      </UserInfo>
    </SharedWithUsers>
  </documentManagement>
</p:properti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2072850-20B0-4131-B54C-30364EA21D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429d00-054d-485d-befb-4d01d608e663"/>
    <ds:schemaRef ds:uri="c3d35397-2368-4640-bf82-009dc17c0c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C5BA5C-1918-4ACA-9B9D-D485D0EEC32D}">
  <ds:schemaRefs>
    <ds:schemaRef ds:uri="http://schemas.microsoft.com/sharepoint/v3/contenttype/forms"/>
  </ds:schemaRefs>
</ds:datastoreItem>
</file>

<file path=customXml/itemProps4.xml><?xml version="1.0" encoding="utf-8"?>
<ds:datastoreItem xmlns:ds="http://schemas.openxmlformats.org/officeDocument/2006/customXml" ds:itemID="{AB3FF5E2-C473-4723-A5E2-0F8362177B2C}">
  <ds:schemaRefs>
    <ds:schemaRef ds:uri="http://schemas.microsoft.com/office/2006/metadata/properties"/>
    <ds:schemaRef ds:uri="http://schemas.microsoft.com/office/infopath/2007/PartnerControls"/>
    <ds:schemaRef ds:uri="c3d35397-2368-4640-bf82-009dc17c0c43"/>
    <ds:schemaRef ds:uri="5d429d00-054d-485d-befb-4d01d608e66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EPO</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Maryam Latiff</dc:creator>
  <cp:keywords/>
  <cp:lastModifiedBy>Sophie Rasbash (External)</cp:lastModifiedBy>
  <cp:revision>10</cp:revision>
  <dcterms:created xsi:type="dcterms:W3CDTF">2023-04-26T14:08:00Z</dcterms:created>
  <dcterms:modified xsi:type="dcterms:W3CDTF">2023-05-08T07:09:49Z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7c95764b70b3b4599f2b67f2e4a8a261eaa0e0010e2438daeb464b2cae0c69fe</vt:lpwstr>
  </property>
  <property fmtid="{D5CDD505-2E9C-101B-9397-08002B2CF9AE}" pid="3" name="ContentTypeId">
    <vt:lpwstr>0x010100613A5B1053DBCA478B3D4391621FC10B</vt:lpwstr>
  </property>
  <property fmtid="{D5CDD505-2E9C-101B-9397-08002B2CF9AE}" pid="4" name="MediaServiceImageTags">
    <vt:lpwstr/>
  </property>
  <property fmtid="{D5CDD505-2E9C-101B-9397-08002B2CF9AE}" pid="5" name="OtcsNodeId">
    <vt:lpwstr>6620396</vt:lpwstr>
  </property>
  <property fmtid="{D5CDD505-2E9C-101B-9397-08002B2CF9AE}" pid="6" name="OtcsNodeVersionNumber">
    <vt:lpwstr>2</vt:lpwstr>
  </property>
  <property fmtid="{D5CDD505-2E9C-101B-9397-08002B2CF9AE}" pid="7" name="OtcsNodeVersionID">
    <vt:lpwstr>3</vt:lpwstr>
  </property>
</Properties>
</file>