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B85080" w:rsidP="4810E208" w:rsidRDefault="00000000" w14:paraId="582CF582" w14:textId="77777777">
      <w:pPr>
        <w:spacing w:before="240" w:after="240" w:line="360" w:lineRule="auto"/>
        <w:jc w:val="right"/>
        <w:rPr>
          <w:b w:val="1"/>
          <w:bCs w:val="1"/>
          <w:sz w:val="28"/>
          <w:szCs w:val="28"/>
        </w:rPr>
      </w:pPr>
      <w:r w:rsidRPr="4810E208" w:rsidR="00000000">
        <w:rPr>
          <w:b w:val="1"/>
          <w:bCs w:val="1"/>
          <w:sz w:val="28"/>
          <w:szCs w:val="28"/>
        </w:rPr>
        <w:t>COMMUNIQUÉ DE PRESSE</w:t>
      </w:r>
      <w:r w:rsidRPr="4810E208" w:rsidR="00000000">
        <w:rPr>
          <w:b w:val="1"/>
          <w:bCs w:val="1"/>
          <w:sz w:val="28"/>
          <w:szCs w:val="28"/>
        </w:rPr>
        <w:t xml:space="preserve"> </w:t>
      </w:r>
    </w:p>
    <w:p w:rsidRPr="003B76A2" w:rsidR="00B85080" w:rsidP="4810E208" w:rsidRDefault="00000000" w14:paraId="4FD3741C" w14:textId="37226076">
      <w:pPr>
        <w:spacing w:before="240" w:after="240"/>
        <w:jc w:val="center"/>
        <w:rPr>
          <w:b w:val="1"/>
          <w:bCs w:val="1"/>
          <w:sz w:val="28"/>
          <w:szCs w:val="28"/>
        </w:rPr>
      </w:pPr>
      <w:r w:rsidRPr="4810E208" w:rsidR="00000000">
        <w:rPr>
          <w:b w:val="1"/>
          <w:bCs w:val="1"/>
          <w:sz w:val="28"/>
          <w:szCs w:val="28"/>
        </w:rPr>
        <w:t xml:space="preserve"> </w:t>
      </w:r>
      <w:r w:rsidRPr="4810E208" w:rsidR="00000000">
        <w:rPr>
          <w:b w:val="1"/>
          <w:bCs w:val="1"/>
          <w:sz w:val="28"/>
          <w:szCs w:val="28"/>
        </w:rPr>
        <w:t>Un emballage innovant au service de l’optimisation des produits et de la réduction des déchets : sélection d’inventeurs du MIT comme finalistes pour le Prix de l’inventeur européen 2023</w:t>
      </w:r>
    </w:p>
    <w:p w:rsidRPr="003B76A2" w:rsidR="00B85080" w:rsidRDefault="00000000" w14:paraId="7E1A47FC" w14:textId="355626F9">
      <w:pPr>
        <w:numPr>
          <w:ilvl w:val="0"/>
          <w:numId w:val="1"/>
        </w:numPr>
        <w:ind w:left="714" w:hanging="357"/>
        <w:jc w:val="both"/>
        <w:rPr/>
      </w:pPr>
      <w:r w:rsidR="00000000">
        <w:rPr/>
        <w:t>L’invention du duo indien-américain Kripa Varanasi et David Smith est un revêtement antiadhésif qui permet aux liquides épais et visqueux de s’écouler facilement</w:t>
      </w:r>
    </w:p>
    <w:p w:rsidRPr="003B76A2" w:rsidR="005140E2" w:rsidP="63EBBBD1" w:rsidRDefault="00407688" w14:paraId="4B253210" w14:textId="7B6A29B1">
      <w:pPr>
        <w:numPr>
          <w:ilvl w:val="0"/>
          <w:numId w:val="1"/>
        </w:numPr>
        <w:ind w:left="714" w:hanging="357"/>
        <w:jc w:val="both"/>
        <w:rPr/>
      </w:pPr>
      <w:r w:rsidR="00407688">
        <w:rPr/>
        <w:t>Cette technologie de revêtement permet de fabriquer une surface d’emballage sans aucun frottement afin que des produits comme la mayonnaise, la lotion ou la colle puissent s’écouler complètement et facilement</w:t>
      </w:r>
      <w:r w:rsidR="00407688">
        <w:rPr/>
        <w:t xml:space="preserve"> </w:t>
      </w:r>
    </w:p>
    <w:p w:rsidR="003B76A2" w:rsidP="63EBBBD1" w:rsidRDefault="003B76A2" w14:paraId="564705C1" w14:textId="31617D05">
      <w:pPr>
        <w:numPr>
          <w:ilvl w:val="0"/>
          <w:numId w:val="1"/>
        </w:numPr>
        <w:ind w:left="714" w:hanging="357"/>
        <w:jc w:val="both"/>
        <w:rPr>
          <w:color w:val="00000A"/>
        </w:rPr>
      </w:pPr>
      <w:r w:rsidRPr="4810E208" w:rsidR="003B76A2">
        <w:rPr>
          <w:color w:val="00000A"/>
        </w:rPr>
        <w:t>Les inventeurs ont commercialisé la technologie pour une large gamme de dentifrices et de produits pour la peau</w:t>
      </w:r>
    </w:p>
    <w:p w:rsidRPr="003B76A2" w:rsidR="005140E2" w:rsidP="63EBBBD1" w:rsidRDefault="003B76A2" w14:paraId="17B78B1B" w14:textId="636F1404">
      <w:pPr>
        <w:numPr>
          <w:ilvl w:val="0"/>
          <w:numId w:val="1"/>
        </w:numPr>
        <w:ind w:left="714" w:hanging="357"/>
        <w:jc w:val="both"/>
        <w:rPr>
          <w:color w:val="373737"/>
        </w:rPr>
      </w:pPr>
      <w:r w:rsidR="003B76A2">
        <w:rPr>
          <w:color w:val="373737"/>
          <w:shd w:val="clear" w:color="auto" w:fill="FFFFFF"/>
        </w:rPr>
        <w:t xml:space="preserve">La société s’est également associée à plusieurs sociétés de biotechnologie afin d’adapter ses revêtements pour un éventail de produits médicaux</w:t>
      </w:r>
    </w:p>
    <w:p w:rsidR="00B85080" w:rsidP="63EBBBD1" w:rsidRDefault="00B85080" w14:paraId="4252DE40" w14:textId="1AC75C47" w14:noSpellErr="1">
      <w:pPr>
        <w:ind w:left="0"/>
        <w:jc w:val="both"/>
        <w:rPr>
          <w:b w:val="1"/>
          <w:bCs w:val="1"/>
        </w:rPr>
      </w:pPr>
    </w:p>
    <w:p w:rsidR="00B85080" w:rsidP="4810E208" w:rsidRDefault="00000000" w14:paraId="002508B5" w14:textId="785FA395">
      <w:pPr>
        <w:pBdr>
          <w:top w:val="nil" w:color="000000" w:sz="0" w:space="0"/>
          <w:left w:val="nil" w:color="000000" w:sz="0" w:space="0"/>
          <w:bottom w:val="nil" w:color="000000" w:sz="0" w:space="0"/>
          <w:right w:val="nil" w:color="000000" w:sz="0" w:space="0"/>
          <w:between w:val="nil" w:color="000000" w:sz="0" w:space="0"/>
        </w:pBdr>
        <w:jc w:val="both"/>
      </w:pPr>
      <w:r w:rsidRPr="4810E208" w:rsidR="00000000">
        <w:rPr>
          <w:b w:val="1"/>
          <w:bCs w:val="1"/>
        </w:rPr>
        <w:t xml:space="preserve">Munich, le </w:t>
      </w:r>
      <w:r w:rsidRPr="4810E208" w:rsidR="00000000">
        <w:rPr>
          <w:b w:val="1"/>
          <w:bCs w:val="1"/>
        </w:rPr>
        <w:t>9</w:t>
      </w:r>
      <w:r w:rsidRPr="4810E208" w:rsidR="00000000">
        <w:rPr>
          <w:b w:val="1"/>
          <w:bCs w:val="1"/>
        </w:rPr>
        <w:t xml:space="preserve"> mai 2023 </w:t>
      </w:r>
      <w:r w:rsidR="00000000">
        <w:rPr/>
        <w:t>– Les Nations Unies estiment qu’environ 36 % de tout le plastique produit est utilisé dans les emballages, y compris les produits en plastique à usage unique pour la nourriture et les boissons.</w:t>
      </w:r>
      <w:r w:rsidR="00000000">
        <w:rPr/>
        <w:t xml:space="preserve"> </w:t>
      </w:r>
      <w:r w:rsidR="00000000">
        <w:rPr/>
        <w:t>Environ 85 % de ces emballages finissent dans des décharges ou sous forme de déchets non réglementés.</w:t>
      </w:r>
      <w:r w:rsidR="00000000">
        <w:rPr/>
        <w:t xml:space="preserve"> </w:t>
      </w:r>
      <w:r w:rsidR="00000000">
        <w:rPr/>
        <w:t>Kripa Varanasi et David Smith</w:t>
      </w:r>
      <w:r w:rsidR="00000000">
        <w:rPr/>
        <w:t xml:space="preserve"> ont </w:t>
      </w:r>
      <w:r w:rsidR="00000000">
        <w:rPr/>
        <w:t>inventé une solution d’emballage antia</w:t>
      </w:r>
      <w:r w:rsidRPr="4810E208" w:rsidR="00000000">
        <w:rPr>
          <w:highlight w:val="white"/>
        </w:rPr>
        <w:t>dhésive sur mesure qui promet de</w:t>
      </w:r>
      <w:r w:rsidR="00000000">
        <w:rPr/>
        <w:t xml:space="preserve"> révolutionner l’industrie.</w:t>
      </w:r>
      <w:r w:rsidR="00000000">
        <w:rPr/>
        <w:t xml:space="preserve">  </w:t>
      </w:r>
      <w:r w:rsidR="00000000">
        <w:rPr/>
        <w:t>Ce revêtement unique en son genre pourrait changer la façon dont nous concevons l’emballage et la consommation de divers produits, notamment des aliments, de la peinture, des cosmétiques, des condiments, etc., en réduisant les déchets et en optimisant l’utilisation de ces produits.</w:t>
      </w:r>
      <w:r w:rsidR="00000000">
        <w:rPr/>
        <w:t xml:space="preserve"> </w:t>
      </w:r>
      <w:r w:rsidRPr="4810E208" w:rsidR="00000000">
        <w:rPr>
          <w:color w:val="00000A"/>
        </w:rPr>
        <w:t xml:space="preserve">La vision des inventeurs est de généraliser les applications de leurs revêtements sur mesure </w:t>
      </w:r>
      <w:r w:rsidRPr="4810E208" w:rsidR="00000000">
        <w:rPr>
          <w:color w:val="00000A"/>
        </w:rPr>
        <w:t>pour éliminer la production de déchets</w:t>
      </w:r>
      <w:r w:rsidRPr="4810E208" w:rsidR="00000000">
        <w:rPr>
          <w:color w:val="00000A"/>
        </w:rPr>
        <w:t xml:space="preserve"> et réduire l’empreinte carbone et la consommation en eau de l’ensemble de l’industrie de l’emballage.</w:t>
      </w:r>
      <w:r w:rsidRPr="4810E208" w:rsidR="00000000">
        <w:rPr>
          <w:color w:val="00000A"/>
        </w:rPr>
        <w:t xml:space="preserve"> </w:t>
      </w:r>
    </w:p>
    <w:p w:rsidR="00B85080" w:rsidRDefault="00B85080" w14:paraId="27CBB7DC" w14:textId="77777777">
      <w:pPr>
        <w:pBdr>
          <w:top w:val="nil"/>
          <w:left w:val="nil"/>
          <w:bottom w:val="nil"/>
          <w:right w:val="nil"/>
          <w:between w:val="nil"/>
        </w:pBdr>
        <w:jc w:val="both"/>
        <w:rPr>
          <w:highlight w:val="white"/>
        </w:rPr>
      </w:pPr>
    </w:p>
    <w:p w:rsidR="00B85080" w:rsidP="4810E208" w:rsidRDefault="00000000" w14:paraId="4D593DED" w14:textId="20763C7E">
      <w:pPr>
        <w:pBdr>
          <w:top w:val="nil" w:color="000000" w:sz="0" w:space="0"/>
          <w:left w:val="nil" w:color="000000" w:sz="0" w:space="0"/>
          <w:bottom w:val="nil" w:color="000000" w:sz="0" w:space="0"/>
          <w:right w:val="nil" w:color="000000" w:sz="0" w:space="0"/>
          <w:between w:val="nil" w:color="000000" w:sz="0" w:space="0"/>
        </w:pBdr>
        <w:jc w:val="both"/>
      </w:pPr>
      <w:r w:rsidRPr="4810E208" w:rsidR="00000000">
        <w:rPr>
          <w:b w:val="1"/>
          <w:bCs w:val="1"/>
        </w:rPr>
        <w:t xml:space="preserve">Ce duo figure parmi les finalistes du Prix de l’inventeur européen 2023 dans la catégorie « Pays </w:t>
      </w:r>
      <w:r w:rsidRPr="4810E208" w:rsidR="00000000">
        <w:rPr>
          <w:b w:val="1"/>
          <w:bCs w:val="1"/>
        </w:rPr>
        <w:t>non</w:t>
      </w:r>
      <w:r w:rsidRPr="4810E208" w:rsidR="33B578E9">
        <w:rPr>
          <w:b w:val="1"/>
          <w:bCs w:val="1"/>
        </w:rPr>
        <w:t>-</w:t>
      </w:r>
      <w:r w:rsidRPr="4810E208" w:rsidR="00000000">
        <w:rPr>
          <w:b w:val="1"/>
          <w:bCs w:val="1"/>
        </w:rPr>
        <w:t>membres</w:t>
      </w:r>
      <w:r w:rsidRPr="4810E208" w:rsidR="00000000">
        <w:rPr>
          <w:b w:val="1"/>
          <w:bCs w:val="1"/>
        </w:rPr>
        <w:t xml:space="preserve"> de l’OEB »</w:t>
      </w:r>
      <w:r w:rsidR="00000000">
        <w:rPr/>
        <w:t>, ce qui souligne le caractère prometteur de son travail.</w:t>
      </w:r>
      <w:r w:rsidR="00000000">
        <w:rPr/>
        <w:t xml:space="preserve"> </w:t>
      </w:r>
      <w:r w:rsidRPr="4810E208" w:rsidR="00000000">
        <w:rPr>
          <w:color w:val="000000" w:themeColor="text1" w:themeTint="FF" w:themeShade="FF"/>
        </w:rPr>
        <w:t>Il a été sélectionné parmi plus de 600 candidatures présentées à l’édition de cette année.</w:t>
      </w:r>
    </w:p>
    <w:p w:rsidR="00B85080" w:rsidP="63EBBBD1" w:rsidRDefault="00000000" w14:paraId="73A98E80" w14:textId="1CA4776A">
      <w:pPr>
        <w:pStyle w:val="Normal"/>
        <w:spacing w:before="240" w:after="240" w:line="240" w:lineRule="auto"/>
        <w:rPr>
          <w:b w:val="1"/>
          <w:bCs w:val="1"/>
          <w:color w:val="BE0F05"/>
        </w:rPr>
      </w:pPr>
      <w:r>
        <w:rPr>
          <w:b w:val="1"/>
          <w:color w:val="BE0F05"/>
        </w:rPr>
        <w:t xml:space="preserve">Un revêtement unique en son genre pour un emballage sans frottement</w:t>
      </w:r>
      <w:r>
        <w:rPr>
          <w:b w:val="1"/>
          <w:color w:val="BE0F05"/>
        </w:rPr>
        <w:t xml:space="preserve"> </w:t>
      </w:r>
    </w:p>
    <w:p w:rsidR="00B85080" w:rsidP="7F87E3A5" w:rsidRDefault="00000000" w14:paraId="4ACCC9CC" w14:textId="556EB589">
      <w:pPr>
        <w:pBdr>
          <w:top w:val="nil" w:color="000000" w:sz="0" w:space="0"/>
          <w:left w:val="nil" w:color="000000" w:sz="0" w:space="0"/>
          <w:bottom w:val="nil" w:color="000000" w:sz="0" w:space="0"/>
          <w:right w:val="nil" w:color="000000" w:sz="0" w:space="0"/>
          <w:between w:val="nil" w:color="000000" w:sz="0" w:space="0"/>
        </w:pBdr>
        <w:jc w:val="both"/>
        <w:rPr>
          <w:color w:val="00000A"/>
        </w:rPr>
      </w:pPr>
      <w:r>
        <w:rPr>
          <w:color w:val="00000A"/>
        </w:rPr>
        <w:t xml:space="preserve">Kripa Varanasi et David Smith ont inventé des revêtements à base de liquide qui, </w:t>
      </w:r>
      <w:r>
        <w:rPr>
          <w:color w:val="00000A"/>
          <w:b w:val="1"/>
        </w:rPr>
        <w:t xml:space="preserve">appliqués à l’intérieur de l’emballage, repoussent les produits contenus</w:t>
      </w:r>
      <w:r>
        <w:rPr>
          <w:color w:val="00000A"/>
        </w:rPr>
        <w:t xml:space="preserve">. Cela permet à des substances aussi collantes que la peinture, la colle, le ketchup et le dentifrice de glisser sur le revêtement et de s’écouler sans effort.</w:t>
      </w:r>
      <w:r>
        <w:rPr>
          <w:color w:val="00000A"/>
        </w:rPr>
        <w:t xml:space="preserve">  </w:t>
      </w:r>
      <w:r>
        <w:rPr>
          <w:color w:val="00000A"/>
        </w:rPr>
        <w:t xml:space="preserve">Ainsi, l’intégralité du produit est utilisée, tout en laissant un contenant propre qui peut être recyclé.</w:t>
      </w:r>
      <w:r>
        <w:rPr>
          <w:color w:val="00000A"/>
        </w:rPr>
        <w:t xml:space="preserve">  </w:t>
      </w:r>
      <w:r>
        <w:rPr>
          <w:color w:val="00000A"/>
        </w:rPr>
        <w:t xml:space="preserve">Pour les applications industrielles, telles que les réservoirs et les canalisations, le liquide peut être réapprovisionné au besoin, ce qui confère au revêtement une durée de vie infinie.</w:t>
      </w:r>
      <w:r>
        <w:rPr>
          <w:color w:val="00000A"/>
        </w:rPr>
        <w:t xml:space="preserve"> </w:t>
      </w:r>
    </w:p>
    <w:p w:rsidR="00B85080" w:rsidRDefault="00B85080" w14:paraId="2D667658" w14:textId="77777777">
      <w:pPr>
        <w:pBdr>
          <w:top w:val="nil"/>
          <w:left w:val="nil"/>
          <w:bottom w:val="nil"/>
          <w:right w:val="nil"/>
          <w:between w:val="nil"/>
        </w:pBdr>
        <w:jc w:val="both"/>
        <w:rPr>
          <w:color w:val="00000A"/>
        </w:rPr>
      </w:pPr>
    </w:p>
    <w:p w:rsidR="00A6421D" w:rsidP="7F87E3A5" w:rsidRDefault="00000000" w14:paraId="01BE11D0" w14:textId="304D61ED">
      <w:pPr>
        <w:pBdr>
          <w:top w:val="nil" w:color="000000" w:sz="0" w:space="0"/>
          <w:left w:val="nil" w:color="000000" w:sz="0" w:space="0"/>
          <w:bottom w:val="nil" w:color="000000" w:sz="0" w:space="0"/>
          <w:right w:val="nil" w:color="000000" w:sz="0" w:space="0"/>
          <w:between w:val="nil" w:color="000000" w:sz="0" w:space="0"/>
        </w:pBdr>
        <w:jc w:val="both"/>
        <w:rPr>
          <w:color w:val="00000A"/>
        </w:rPr>
      </w:pPr>
      <w:r>
        <w:rPr>
          <w:color w:val="00000A"/>
        </w:rPr>
        <w:t xml:space="preserve">Les revêtements LiquiGlide™ ont le potentiel d’éliminer les déchets dans plusieurs secteurs, notamment ceux des produits de consommation, de la fabrication, de l’énergie et de l’agrochimie. Par leur intermédiaire, </w:t>
      </w:r>
      <w:r>
        <w:rPr>
          <w:color w:val="00000A"/>
          <w:b w:val="1"/>
        </w:rPr>
        <w:t xml:space="preserve">il est possible d’éviter des milliards de tonnes de produits gaspillés et des milliards d’euros en coûts de nettoyage des équipements associés</w:t>
      </w:r>
      <w:r>
        <w:rPr>
          <w:color w:val="00000A"/>
        </w:rPr>
        <w:t xml:space="preserve">.</w:t>
      </w:r>
      <w:r>
        <w:rPr>
          <w:color w:val="00000A"/>
        </w:rPr>
        <w:t xml:space="preserve"> </w:t>
      </w:r>
      <w:r>
        <w:rPr>
          <w:color w:val="00000A"/>
        </w:rPr>
        <w:t xml:space="preserve">L’invention est actuellement commercialisée pour une gamme de contenants.</w:t>
      </w:r>
      <w:r>
        <w:rPr>
          <w:color w:val="00000A"/>
        </w:rPr>
        <w:t xml:space="preserve">  </w:t>
      </w:r>
      <w:r>
        <w:rPr>
          <w:color w:val="00000A"/>
        </w:rPr>
        <w:t xml:space="preserve">En 2021, la société a fourni des solutions de revêtement pour une nouvelle génération de tubes de dentifrice recyclables.</w:t>
      </w:r>
      <w:r>
        <w:rPr>
          <w:color w:val="00000A"/>
        </w:rPr>
        <w:t xml:space="preserve"> </w:t>
      </w:r>
      <w:r>
        <w:rPr>
          <w:color w:val="00000A"/>
        </w:rPr>
        <w:t xml:space="preserve">LiquiGlide s’est associée à des concepteurs d’emballages dans les domaines de la santé et de la cosmétique, de l’alimentation et des produits ménagers, entre autres, afin de permettre aux clients de profiter de chaque goutte des produits.</w:t>
      </w:r>
    </w:p>
    <w:p w:rsidR="00A6421D" w:rsidP="00A6421D" w:rsidRDefault="00A6421D" w14:paraId="03717B5D" w14:textId="77777777">
      <w:pPr>
        <w:pBdr>
          <w:top w:val="nil"/>
          <w:left w:val="nil"/>
          <w:bottom w:val="nil"/>
          <w:right w:val="nil"/>
          <w:between w:val="nil"/>
        </w:pBdr>
        <w:jc w:val="both"/>
        <w:rPr>
          <w:color w:val="00000A"/>
        </w:rPr>
      </w:pPr>
    </w:p>
    <w:p w:rsidRPr="00A077E9" w:rsidR="00B85080" w:rsidP="00A6421D" w:rsidRDefault="00000000" w14:paraId="24C16ACC" w14:textId="5423FB6E">
      <w:pPr>
        <w:pBdr>
          <w:top w:val="nil"/>
          <w:left w:val="nil"/>
          <w:bottom w:val="nil"/>
          <w:right w:val="nil"/>
          <w:between w:val="nil"/>
        </w:pBdr>
        <w:jc w:val="both"/>
      </w:pPr>
      <w:r>
        <w:rPr>
          <w:b/>
          <w:color w:val="BE0F05"/>
        </w:rPr>
        <w:t xml:space="preserve">L’inspiration dans une bouteille de miel</w:t>
      </w:r>
    </w:p>
    <w:p w:rsidR="00B85080" w:rsidRDefault="00000000" w14:paraId="2B2AD6F2" w14:textId="364FE2EE">
      <w:pPr>
        <w:spacing w:before="240" w:after="240" w:line="240" w:lineRule="auto"/>
        <w:jc w:val="both"/>
        <w:rPr>
          <w:color w:val="00000A"/>
        </w:rPr>
      </w:pPr>
      <w:r>
        <w:rPr>
          <w:color w:val="00000A"/>
        </w:rPr>
        <w:t xml:space="preserve">Kripa Varanasi a étudié le génie mécanique à l’Indian Institute of Technology (IIT) en Inde et au Massachusetts Institute of Technology (MIT) aux États-Unis.</w:t>
      </w:r>
      <w:r>
        <w:rPr>
          <w:color w:val="00000A"/>
        </w:rPr>
        <w:t xml:space="preserve"> </w:t>
      </w:r>
      <w:r>
        <w:rPr>
          <w:color w:val="00000A"/>
        </w:rPr>
        <w:t xml:space="preserve">Il était le chercheur principal du Global Research Center de General Electric avant de rejoindre la faculté du MIT en tant que professeur de génie mécanique en 2009.</w:t>
      </w:r>
      <w:r>
        <w:rPr>
          <w:color w:val="00000A"/>
        </w:rPr>
        <w:t xml:space="preserve"> </w:t>
      </w:r>
      <w:r>
        <w:rPr>
          <w:color w:val="00000A"/>
        </w:rPr>
        <w:t xml:space="preserve">David Smith était l’un des premiers étudiants de M. Varanasi au MIT quand ils ont créé l’invention.</w:t>
      </w:r>
      <w:r>
        <w:rPr>
          <w:color w:val="00000A"/>
        </w:rPr>
        <w:t xml:space="preserve"> </w:t>
      </w:r>
      <w:r>
        <w:rPr>
          <w:color w:val="00000A"/>
        </w:rPr>
        <w:t xml:space="preserve">Ensemble, ils travaillaient sur la réduction du frottement des substances dans les pipelines pour réduire le coût de l’énergie nécessaire servant à pomper les fluides. Ils ont alors inventé ce revêtement à base de liquide pour contourner les conditions limites « antidérapantes » qui causent le frottement et l’adhésion.</w:t>
      </w:r>
      <w:r>
        <w:rPr>
          <w:color w:val="00000A"/>
        </w:rPr>
        <w:t xml:space="preserve"> </w:t>
      </w:r>
      <w:r>
        <w:rPr>
          <w:color w:val="00000A"/>
        </w:rPr>
        <w:t xml:space="preserve">M. Varanasi raconte que c’est à peu près à cette époque qu’il a vu sa femme s’évertuer </w:t>
      </w:r>
      <w:r>
        <w:rPr>
          <w:color w:val="00000A"/>
          <w:b w:val="1"/>
        </w:rPr>
        <w:t xml:space="preserve">à sortir du miel d’une bouteille, ce qui a fait germer l’idée d’appliquer son invention au domaine des emballages.</w:t>
      </w:r>
      <w:r>
        <w:t xml:space="preserve"> </w:t>
      </w:r>
      <w:r>
        <w:rPr>
          <w:color w:val="00000A"/>
        </w:rPr>
        <w:t xml:space="preserve">C’est cette anecdote qui est à l’origine d’une </w:t>
      </w:r>
      <w:r>
        <w:rPr>
          <w:color w:val="00000A"/>
          <w:b w:val="1"/>
        </w:rPr>
        <w:t xml:space="preserve">solution d’emballage totalement antiadhésive</w:t>
      </w:r>
      <w:r>
        <w:rPr>
          <w:color w:val="00000A"/>
        </w:rPr>
        <w:t xml:space="preserve">.</w:t>
      </w:r>
    </w:p>
    <w:p w:rsidR="00B85080" w:rsidRDefault="00000000" w14:paraId="2584DCA7" w14:textId="01B82177">
      <w:pPr>
        <w:spacing w:before="240" w:after="240" w:line="240" w:lineRule="auto"/>
        <w:jc w:val="both"/>
        <w:rPr>
          <w:color w:val="00000A"/>
        </w:rPr>
      </w:pPr>
      <w:r>
        <w:rPr>
          <w:color w:val="00000A"/>
        </w:rPr>
        <w:t xml:space="preserve">Kripa Varanasi et David Smith ont ensuite participé au </w:t>
      </w:r>
      <w:r>
        <w:rPr>
          <w:color w:val="00000A"/>
          <w:b w:val="1"/>
        </w:rPr>
        <w:t xml:space="preserve">concours du plan d’affaires du MIT, donnant lieu à un prix de 100 000 $, et ont remporté le prix du public</w:t>
      </w:r>
      <w:r>
        <w:rPr>
          <w:color w:val="00000A"/>
        </w:rPr>
        <w:t xml:space="preserve"> ; il était clair que leur produit suscitait un immense intérêt.</w:t>
      </w:r>
      <w:r>
        <w:rPr>
          <w:color w:val="00000A"/>
        </w:rPr>
        <w:t xml:space="preserve"> </w:t>
      </w:r>
      <w:r>
        <w:rPr>
          <w:color w:val="00000A"/>
        </w:rPr>
        <w:t xml:space="preserve">M. Varanasi décrit « </w:t>
      </w:r>
      <w:r>
        <w:rPr>
          <w:color w:val="00000A"/>
          <w:i w:val="1"/>
        </w:rPr>
        <w:t xml:space="preserve">une tempête d’éléments positifs. L’intérêt du marché était immense, la technologie était excellente et ne pouvait être facilement dupliquée ou remplacée, nous possédions la propriété intellectuelle pour le tout et la communauté d’investissement était enthousiaste. »</w:t>
      </w:r>
      <w:r>
        <w:rPr>
          <w:color w:val="00000A"/>
        </w:rPr>
        <w:t xml:space="preserve"> </w:t>
      </w:r>
    </w:p>
    <w:p w:rsidRPr="00A6421D" w:rsidR="00A6421D" w:rsidP="7F87E3A5" w:rsidRDefault="00000000" w14:paraId="01128BF7" w14:textId="333C5BA2">
      <w:pPr>
        <w:widowControl w:val="0"/>
        <w:spacing w:after="120" w:line="240" w:lineRule="auto"/>
        <w:jc w:val="both"/>
        <w:rPr>
          <w:color w:val="00000A"/>
        </w:rPr>
      </w:pPr>
      <w:r>
        <w:rPr>
          <w:color w:val="00000A"/>
        </w:rPr>
        <w:t xml:space="preserve">La société s’est étendue aux applications biomédicales, où cette technologie peut améliorer les performances d’une gamme de produits médicaux, comme les cathéters, les dispositifs implantables, les emballages pharmaceutiques et les seringues.</w:t>
      </w:r>
    </w:p>
    <w:p w:rsidR="00B85080" w:rsidP="7F87E3A5" w:rsidRDefault="00B85080" w14:paraId="46AE8B19" w14:noSpellErr="1" w14:textId="39764183">
      <w:pPr>
        <w:pStyle w:val="Normal"/>
        <w:pBdr>
          <w:top w:val="nil" w:color="000000" w:sz="0" w:space="0"/>
          <w:left w:val="nil" w:color="000000" w:sz="0" w:space="0"/>
          <w:bottom w:val="nil" w:color="000000" w:sz="0" w:space="0"/>
          <w:right w:val="nil" w:color="000000" w:sz="0" w:space="0"/>
          <w:between w:val="nil" w:color="000000" w:sz="0" w:space="0"/>
        </w:pBdr>
        <w:jc w:val="both"/>
        <w:rPr>
          <w:color w:val="00000A"/>
        </w:rPr>
      </w:pPr>
    </w:p>
    <w:p w:rsidR="00B85080" w:rsidP="4810E208" w:rsidRDefault="00000000" w14:paraId="311B10E1" w14:textId="76A59442">
      <w:pPr>
        <w:pStyle w:val="Normal"/>
        <w:pBdr>
          <w:top w:val="nil" w:color="000000" w:sz="0" w:space="0"/>
          <w:left w:val="nil" w:color="000000" w:sz="0" w:space="0"/>
          <w:bottom w:val="nil" w:color="000000" w:sz="0" w:space="0"/>
          <w:right w:val="nil" w:color="000000" w:sz="0" w:space="0"/>
          <w:between w:val="nil" w:color="000000" w:sz="0" w:space="0"/>
        </w:pBdr>
        <w:jc w:val="both"/>
        <w:rPr>
          <w:color w:val="00000A"/>
        </w:rPr>
      </w:pPr>
      <w:r w:rsidRPr="4810E208" w:rsidR="00000000">
        <w:rPr>
          <w:color w:val="00000A"/>
        </w:rPr>
        <w:t xml:space="preserve">Kripa Varanasi et David Smith figurent parmi les trois finalistes du Prix de l’inventeur européen de cette année dans la catégorie « Pays </w:t>
      </w:r>
      <w:r w:rsidRPr="4810E208" w:rsidR="647149E3">
        <w:rPr>
          <w:color w:val="00000A"/>
        </w:rPr>
        <w:t>non-membres</w:t>
      </w:r>
      <w:r w:rsidRPr="4810E208" w:rsidR="00000000">
        <w:rPr>
          <w:color w:val="00000A"/>
        </w:rPr>
        <w:t xml:space="preserve"> de l’OEB », </w:t>
      </w:r>
      <w:r w:rsidRPr="4810E208" w:rsidR="00000000">
        <w:rPr>
          <w:color w:val="00000A"/>
        </w:rPr>
        <w:t>qui salue le travail exceptionnel d’inventeurs et d’inventrices situés à l’extérieur des 39 États membres</w:t>
      </w:r>
      <w:r w:rsidRPr="4810E208" w:rsidR="00000000">
        <w:rPr>
          <w:color w:val="00000A"/>
        </w:rPr>
        <w:t xml:space="preserve"> de l’OEB, mais qui ont obtenu un brevet européen.</w:t>
      </w:r>
      <w:r w:rsidRPr="4810E208" w:rsidR="00000000">
        <w:rPr>
          <w:color w:val="00000A"/>
        </w:rPr>
        <w:t xml:space="preserve"> </w:t>
      </w:r>
      <w:r w:rsidRPr="4810E208" w:rsidR="00000000">
        <w:rPr>
          <w:color w:val="00000A"/>
        </w:rPr>
        <w:t>Les lauréats seront annoncés à l’occasion d’une cérémonie hybride qui se tiendra le 4 juillet 2023 à Valence (Espagne).</w:t>
      </w:r>
      <w:r w:rsidRPr="4810E208" w:rsidR="00000000">
        <w:rPr>
          <w:color w:val="00000A"/>
        </w:rPr>
        <w:t xml:space="preserve"> </w:t>
      </w:r>
      <w:r w:rsidRPr="4810E208" w:rsidR="00000000">
        <w:rPr>
          <w:color w:val="00000A"/>
        </w:rPr>
        <w:t xml:space="preserve">Cette cérémonie sera diffusée </w:t>
      </w:r>
      <w:hyperlink r:id="Rc01cc00cd6d3416f">
        <w:r w:rsidRPr="4810E208" w:rsidR="75F98984">
          <w:rPr>
            <w:rStyle w:val="Hyperlink"/>
            <w:rFonts w:ascii="Arial" w:hAnsi="Arial" w:eastAsia="Arial" w:cs="Arial"/>
            <w:b w:val="0"/>
            <w:bCs w:val="0"/>
            <w:i w:val="0"/>
            <w:iCs w:val="0"/>
            <w:caps w:val="0"/>
            <w:smallCaps w:val="0"/>
            <w:strike w:val="0"/>
            <w:dstrike w:val="0"/>
            <w:noProof w:val="0"/>
            <w:sz w:val="22"/>
            <w:szCs w:val="22"/>
            <w:lang w:val="es-ES"/>
          </w:rPr>
          <w:t>en ligne</w:t>
        </w:r>
      </w:hyperlink>
      <w:r w:rsidRPr="4810E208" w:rsidR="00000000">
        <w:rPr>
          <w:color w:val="00000A"/>
        </w:rPr>
        <w:t xml:space="preserve"> et ouverte au public.</w:t>
      </w:r>
    </w:p>
    <w:p w:rsidR="00B85080" w:rsidRDefault="00B85080" w14:paraId="7663568F" w14:textId="77777777">
      <w:pPr>
        <w:pBdr>
          <w:top w:val="nil"/>
          <w:left w:val="nil"/>
          <w:bottom w:val="nil"/>
          <w:right w:val="nil"/>
          <w:between w:val="nil"/>
        </w:pBdr>
        <w:jc w:val="both"/>
        <w:rPr>
          <w:color w:val="00000A"/>
        </w:rPr>
      </w:pPr>
    </w:p>
    <w:p w:rsidR="00B85080" w:rsidP="4810E208" w:rsidRDefault="00000000" w14:paraId="5BFCAF72" w14:textId="0798AD11">
      <w:pPr>
        <w:pBdr>
          <w:top w:val="nil" w:color="000000" w:sz="0" w:space="0"/>
          <w:left w:val="nil" w:color="000000" w:sz="0" w:space="0"/>
          <w:bottom w:val="nil" w:color="000000" w:sz="0" w:space="0"/>
          <w:right w:val="nil" w:color="000000" w:sz="0" w:space="0"/>
          <w:between w:val="nil" w:color="000000" w:sz="0" w:space="0"/>
        </w:pBdr>
        <w:jc w:val="both"/>
        <w:rPr>
          <w:color w:val="00000A"/>
          <w:highlight w:val="yellow"/>
        </w:rPr>
      </w:pPr>
      <w:r w:rsidRPr="4810E208" w:rsidR="00000000">
        <w:rPr>
          <w:color w:val="00000A"/>
        </w:rPr>
        <w:t xml:space="preserve">Pour plus d’informations sur le retentissement de cette invention, la technologie, et la biographie des inventeurs, cliquez </w:t>
      </w:r>
      <w:hyperlink r:id="R3e149dd82cfb4418">
        <w:r w:rsidRPr="4810E208" w:rsidR="00000000">
          <w:rPr>
            <w:rStyle w:val="Hyperlink"/>
          </w:rPr>
          <w:t>ici</w:t>
        </w:r>
      </w:hyperlink>
      <w:r w:rsidRPr="4810E208" w:rsidR="69BA93DD">
        <w:rPr>
          <w:color w:val="00000A"/>
        </w:rPr>
        <w:t>.</w:t>
      </w:r>
    </w:p>
    <w:p w:rsidR="00B85080" w:rsidRDefault="00B85080" w14:paraId="07E3A03A" w14:textId="77777777">
      <w:pPr>
        <w:spacing w:before="240" w:after="240" w:line="240" w:lineRule="auto"/>
        <w:rPr>
          <w:b/>
          <w:color w:val="BE0F05"/>
        </w:rPr>
      </w:pPr>
    </w:p>
    <w:p w:rsidRPr="00A077E9" w:rsidR="00B85080" w:rsidP="7F87E3A5" w:rsidRDefault="00000000" w14:paraId="4286958E" w14:textId="77777777">
      <w:pPr>
        <w:spacing w:after="160" w:line="259" w:lineRule="auto"/>
        <w:rPr>
          <w:color w:val="000000"/>
          <w:sz w:val="20"/>
          <w:szCs w:val="20"/>
        </w:rPr>
      </w:pPr>
      <w:r>
        <w:rPr>
          <w:b w:val="1"/>
          <w:color w:val="000000" w:themeColor="text1" w:themeTint="FF" w:themeShade="FF"/>
          <w:sz w:val="20"/>
        </w:rPr>
        <w:t xml:space="preserve">Relations avec les médias – Office européen des brevets</w:t>
      </w:r>
    </w:p>
    <w:p w:rsidRPr="00A077E9" w:rsidR="00B85080" w:rsidP="7F87E3A5" w:rsidRDefault="00000000" w14:paraId="4024432D" w14:textId="77777777">
      <w:pPr>
        <w:spacing w:line="240" w:lineRule="auto"/>
        <w:rPr>
          <w:color w:val="000000"/>
          <w:sz w:val="20"/>
          <w:szCs w:val="20"/>
        </w:rPr>
      </w:pPr>
      <w:r>
        <w:rPr>
          <w:color w:val="000000" w:themeColor="text1" w:themeTint="FF" w:themeShade="FF"/>
          <w:sz w:val="20"/>
          <w:b w:val="1"/>
        </w:rPr>
        <w:t xml:space="preserve">Luis Berenguer Giménez</w:t>
      </w:r>
      <w:r>
        <w:rPr>
          <w:color w:val="000000" w:themeColor="text1" w:themeTint="FF" w:themeShade="FF"/>
          <w:sz w:val="20"/>
        </w:rPr>
        <w:cr/>
      </w:r>
      <w:r>
        <w:rPr>
          <w:color w:val="000000" w:themeColor="text1" w:themeTint="FF" w:themeShade="FF"/>
          <w:sz w:val="20"/>
        </w:rPr>
        <w:br/>
      </w:r>
      <w:r>
        <w:rPr>
          <w:color w:val="000000" w:themeColor="text1" w:themeTint="FF" w:themeShade="FF"/>
          <w:sz w:val="20"/>
        </w:rPr>
        <w:t xml:space="preserve">Directeur principal Communication, Porte-parole de l’OEB</w:t>
      </w:r>
    </w:p>
    <w:p w:rsidRPr="00A077E9" w:rsidR="00B85080" w:rsidP="7F87E3A5" w:rsidRDefault="00000000" w14:paraId="4A31DFFA" w14:textId="77777777">
      <w:pPr>
        <w:spacing w:line="240" w:lineRule="auto"/>
        <w:rPr>
          <w:color w:val="000000"/>
          <w:sz w:val="20"/>
          <w:szCs w:val="20"/>
        </w:rPr>
      </w:pPr>
      <w:r>
        <w:rPr>
          <w:b w:val="1"/>
          <w:color w:val="000000" w:themeColor="text1" w:themeTint="FF" w:themeShade="FF"/>
          <w:sz w:val="20"/>
        </w:rPr>
        <w:t xml:space="preserve">Service presse de l’OEB</w:t>
      </w:r>
    </w:p>
    <w:p w:rsidRPr="00A077E9" w:rsidR="00B85080" w:rsidP="7F87E3A5" w:rsidRDefault="00000000" w14:paraId="766A505C" w14:textId="77777777">
      <w:pPr>
        <w:rPr>
          <w:color w:val="000000"/>
          <w:sz w:val="20"/>
          <w:szCs w:val="20"/>
        </w:rPr>
      </w:pPr>
      <w:r>
        <w:fldChar w:fldCharType="begin"/>
      </w:r>
      <w:r>
        <w:instrText xml:space="preserve">HYPERLINK "mailto:press@epo.org" \h </w:instrText>
      </w:r>
      <w:r>
        <w:fldChar w:fldCharType="separate"/>
      </w:r>
      <w:r w:rsidRPr="4810E208" w:rsidR="00000000">
        <w:rPr>
          <w:color w:val="0000FF"/>
          <w:sz w:val="20"/>
          <w:szCs w:val="20"/>
          <w:u w:val="single"/>
        </w:rPr>
        <w:t>press@epo.org</w:t>
      </w:r>
      <w:r w:rsidRPr="4810E208">
        <w:rPr>
          <w:color w:val="0000FF"/>
          <w:sz w:val="20"/>
          <w:szCs w:val="20"/>
          <w:u w:val="single"/>
        </w:rPr>
        <w:fldChar w:fldCharType="end"/>
      </w:r>
      <w:r w:rsidRPr="4810E208" w:rsidR="00000000">
        <w:rPr>
          <w:color w:val="000000" w:themeColor="text1" w:themeTint="FF" w:themeShade="FF"/>
          <w:sz w:val="20"/>
          <w:szCs w:val="20"/>
        </w:rPr>
        <w:t xml:space="preserve"> </w:t>
      </w:r>
      <w:r w:rsidRPr="4810E208" w:rsidR="00000000">
        <w:rPr>
          <w:color w:val="000000" w:themeColor="text1" w:themeTint="FF" w:themeShade="FF"/>
          <w:sz w:val="20"/>
          <w:szCs w:val="20"/>
        </w:rPr>
        <w:t>Tél. +49 89 2399-1833</w:t>
      </w:r>
    </w:p>
    <w:p w:rsidR="56C2F9F5" w:rsidP="4810E208" w:rsidRDefault="56C2F9F5" w14:paraId="6262E3B6" w14:textId="098C3C6A">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4810E208" w:rsidR="56C2F9F5">
        <w:rPr>
          <w:rFonts w:ascii="Arial" w:hAnsi="Arial" w:eastAsia="Arial" w:cs="Arial"/>
          <w:b w:val="1"/>
          <w:bCs w:val="1"/>
          <w:i w:val="0"/>
          <w:iCs w:val="0"/>
          <w:caps w:val="0"/>
          <w:smallCaps w:val="0"/>
          <w:noProof w:val="0"/>
          <w:color w:val="000000" w:themeColor="text1" w:themeTint="FF" w:themeShade="FF"/>
          <w:sz w:val="18"/>
          <w:szCs w:val="18"/>
          <w:lang w:val="es-ES"/>
        </w:rPr>
        <w:t>À propos du Prix de l’inventeur européen</w:t>
      </w:r>
    </w:p>
    <w:p w:rsidR="56C2F9F5" w:rsidP="4810E208" w:rsidRDefault="56C2F9F5" w14:paraId="6BA8AB09" w14:textId="6A2A1CC2">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4810E208" w:rsidR="56C2F9F5">
        <w:rPr>
          <w:rFonts w:ascii="Arial" w:hAnsi="Arial" w:eastAsia="Arial" w:cs="Arial"/>
          <w:b w:val="0"/>
          <w:bCs w:val="0"/>
          <w:i w:val="0"/>
          <w:iCs w:val="0"/>
          <w:caps w:val="0"/>
          <w:smallCaps w:val="0"/>
          <w:noProof w:val="0"/>
          <w:color w:val="000000" w:themeColor="text1" w:themeTint="FF" w:themeShade="FF"/>
          <w:sz w:val="18"/>
          <w:szCs w:val="18"/>
          <w:lang w:val="es-ES"/>
        </w:rPr>
        <w:t xml:space="preserve">Le Prix de l’inventeur européen est un des prix d’innovation les plus prestigieux d’Europe. Lancé par l’Office européen des brevets (OEB) en 2006, il récompense des personnes et des équipes qui ont trouvé des solutions à certains des plus grands défis de notre époque. Les finalistes et les lauréats sont sélectionnés par un jury indépendant composé d’anciens finalistes du prix. Ensemble, ils examinent les propositions en fonction de leur contribution au progrès technique, au développement social et durable, et à la prospérité économique. Tous les inventeurs doivent avoir obtenu un brevet européen pour leur invention. Pour en savoir plus sur les différentes catégories, les prix, les critères de sélection et la cérémonie en direct qui aura lieu le 4 juillet 2023, veuillez suivre </w:t>
      </w:r>
      <w:hyperlink r:id="R810c8530cc9c4949">
        <w:r w:rsidRPr="4810E208" w:rsidR="56C2F9F5">
          <w:rPr>
            <w:rStyle w:val="Hyperlink"/>
            <w:rFonts w:ascii="Arial" w:hAnsi="Arial" w:eastAsia="Arial" w:cs="Arial"/>
            <w:b w:val="0"/>
            <w:bCs w:val="0"/>
            <w:i w:val="0"/>
            <w:iCs w:val="0"/>
            <w:caps w:val="0"/>
            <w:smallCaps w:val="0"/>
            <w:strike w:val="0"/>
            <w:dstrike w:val="0"/>
            <w:noProof w:val="0"/>
            <w:sz w:val="18"/>
            <w:szCs w:val="18"/>
            <w:lang w:val="es-ES"/>
          </w:rPr>
          <w:t>le lien</w:t>
        </w:r>
      </w:hyperlink>
      <w:r w:rsidRPr="4810E208" w:rsidR="56C2F9F5">
        <w:rPr>
          <w:rFonts w:ascii="Arial" w:hAnsi="Arial" w:eastAsia="Arial" w:cs="Arial"/>
          <w:b w:val="0"/>
          <w:bCs w:val="0"/>
          <w:i w:val="0"/>
          <w:iCs w:val="0"/>
          <w:caps w:val="0"/>
          <w:smallCaps w:val="0"/>
          <w:noProof w:val="0"/>
          <w:color w:val="000000" w:themeColor="text1" w:themeTint="FF" w:themeShade="FF"/>
          <w:sz w:val="18"/>
          <w:szCs w:val="18"/>
          <w:lang w:val="es-ES"/>
        </w:rPr>
        <w:t>.</w:t>
      </w:r>
    </w:p>
    <w:p w:rsidR="56C2F9F5" w:rsidP="4810E208" w:rsidRDefault="56C2F9F5" w14:paraId="4DCDF79D" w14:textId="3811BA4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4810E208" w:rsidR="56C2F9F5">
        <w:rPr>
          <w:rFonts w:ascii="Arial" w:hAnsi="Arial" w:eastAsia="Arial" w:cs="Arial"/>
          <w:b w:val="1"/>
          <w:bCs w:val="1"/>
          <w:i w:val="0"/>
          <w:iCs w:val="0"/>
          <w:caps w:val="0"/>
          <w:smallCaps w:val="0"/>
          <w:noProof w:val="0"/>
          <w:color w:val="000000" w:themeColor="text1" w:themeTint="FF" w:themeShade="FF"/>
          <w:sz w:val="18"/>
          <w:szCs w:val="18"/>
          <w:lang w:val="es-ES"/>
        </w:rPr>
        <w:t>À propos de l’OEB</w:t>
      </w:r>
    </w:p>
    <w:p w:rsidR="56C2F9F5" w:rsidP="4810E208" w:rsidRDefault="56C2F9F5" w14:paraId="0CDEACFD" w14:textId="001638A8">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4810E208" w:rsidR="56C2F9F5">
        <w:rPr>
          <w:rFonts w:ascii="Arial" w:hAnsi="Arial" w:eastAsia="Arial" w:cs="Arial"/>
          <w:b w:val="0"/>
          <w:bCs w:val="0"/>
          <w:i w:val="0"/>
          <w:iCs w:val="0"/>
          <w:caps w:val="0"/>
          <w:smallCaps w:val="0"/>
          <w:noProof w:val="0"/>
          <w:color w:val="000000" w:themeColor="text1" w:themeTint="FF" w:themeShade="FF"/>
          <w:sz w:val="18"/>
          <w:szCs w:val="18"/>
          <w:lang w:val="es-ES"/>
        </w:rPr>
        <w:t>Fort d’un effectif de 6 300 personnes, l’</w:t>
      </w:r>
      <w:hyperlink r:id="Re268d116ef3340c2">
        <w:r w:rsidRPr="4810E208" w:rsidR="56C2F9F5">
          <w:rPr>
            <w:rStyle w:val="Hyperlink"/>
            <w:rFonts w:ascii="Arial" w:hAnsi="Arial" w:eastAsia="Arial" w:cs="Arial"/>
            <w:b w:val="0"/>
            <w:bCs w:val="0"/>
            <w:i w:val="0"/>
            <w:iCs w:val="0"/>
            <w:caps w:val="0"/>
            <w:smallCaps w:val="0"/>
            <w:strike w:val="0"/>
            <w:dstrike w:val="0"/>
            <w:noProof w:val="0"/>
            <w:sz w:val="18"/>
            <w:szCs w:val="18"/>
            <w:lang w:val="es-ES"/>
          </w:rPr>
          <w:t>Office européen des brevets (OEB</w:t>
        </w:r>
      </w:hyperlink>
      <w:r w:rsidRPr="4810E208" w:rsidR="56C2F9F5">
        <w:rPr>
          <w:rFonts w:ascii="Arial" w:hAnsi="Arial" w:eastAsia="Arial" w:cs="Arial"/>
          <w:b w:val="0"/>
          <w:bCs w:val="0"/>
          <w:i w:val="0"/>
          <w:iCs w:val="0"/>
          <w:caps w:val="0"/>
          <w:smallCaps w:val="0"/>
          <w:noProof w:val="0"/>
          <w:color w:val="000000" w:themeColor="text1" w:themeTint="FF" w:themeShade="FF"/>
          <w:sz w:val="18"/>
          <w:szCs w:val="18"/>
          <w:lang w:val="es-ES"/>
        </w:rPr>
        <w:t>) est une des plus grandes institutions de service public en Europe. Ces agents sont en poste au siège de Munich et sur les sites de Berlin, Bruxelles, La Haye et Vienne. Il a été fondé dans le but de renforcer la coopération en matière de brevets en Europe. Grâce à la procédure centralisée de délivrance des brevets de l’OEB, les inventeurs peuvent obtenir une protection de haute qualité dans 44 pays, couvrant un marché de quelque 700 millions de personnes. L’OEB est également la première autorité mondiale en matière d’information sur les brevets et de recherche de brevets.</w:t>
      </w:r>
    </w:p>
    <w:p w:rsidR="4810E208" w:rsidP="4810E208" w:rsidRDefault="4810E208" w14:paraId="7F3C6781" w14:textId="54B3F90E">
      <w:pPr>
        <w:pStyle w:val="Normal"/>
        <w:spacing w:before="240" w:after="240" w:line="240" w:lineRule="auto"/>
        <w:jc w:val="both"/>
        <w:rPr>
          <w:highlight w:val="white"/>
        </w:rPr>
      </w:pPr>
    </w:p>
    <w:sectPr w:rsidR="00B85080">
      <w:pgSz w:w="11909" w:h="16834" w:orient="portrait"/>
      <w:pgMar w:top="1440" w:right="1440" w:bottom="1440" w:left="1440" w:header="720" w:footer="720" w:gutter="0"/>
      <w:pgNumType w:start="1"/>
      <w:cols w:space="720"/>
      <w:headerReference w:type="default" r:id="R261b7057e81a41ef"/>
      <w:footerReference w:type="default" r:id="Rbfd48ce55a1247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tserrat">
    <w:panose1 w:val="020B0604020202020204"/>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4657029" w:rsidTr="24657029" w14:paraId="0BF21E2C">
      <w:trPr>
        <w:trHeight w:val="300"/>
      </w:trPr>
      <w:tc>
        <w:tcPr>
          <w:tcW w:w="3005" w:type="dxa"/>
          <w:tcMar/>
        </w:tcPr>
        <w:p w:rsidR="24657029" w:rsidP="24657029" w:rsidRDefault="24657029" w14:paraId="33301C78" w14:textId="7915AC83">
          <w:pPr>
            <w:pStyle w:val="Header"/>
            <w:bidi w:val="0"/>
            <w:ind w:left="-115"/>
            <w:jc w:val="left"/>
          </w:pPr>
        </w:p>
      </w:tc>
      <w:tc>
        <w:tcPr>
          <w:tcW w:w="3005" w:type="dxa"/>
          <w:tcMar/>
        </w:tcPr>
        <w:p w:rsidR="24657029" w:rsidP="24657029" w:rsidRDefault="24657029" w14:paraId="213A71AE" w14:textId="074AB551">
          <w:pPr>
            <w:pStyle w:val="Header"/>
            <w:bidi w:val="0"/>
            <w:jc w:val="center"/>
          </w:pPr>
        </w:p>
      </w:tc>
      <w:tc>
        <w:tcPr>
          <w:tcW w:w="3005" w:type="dxa"/>
          <w:tcMar/>
        </w:tcPr>
        <w:p w:rsidR="24657029" w:rsidP="24657029" w:rsidRDefault="24657029" w14:paraId="425E0727" w14:textId="04887122">
          <w:pPr>
            <w:pStyle w:val="Header"/>
            <w:bidi w:val="0"/>
            <w:ind w:right="-115"/>
            <w:jc w:val="right"/>
          </w:pPr>
        </w:p>
      </w:tc>
    </w:tr>
  </w:tbl>
  <w:p w:rsidR="24657029" w:rsidP="24657029" w:rsidRDefault="24657029" w14:paraId="6C4B2289" w14:textId="69CDEB5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tblW w:w="0" w:type="auto"/>
      <w:tblLayout w:type="fixed"/>
      <w:tblLook w:val="06A0" w:firstRow="1" w:lastRow="0" w:firstColumn="1" w:lastColumn="0" w:noHBand="1" w:noVBand="1"/>
    </w:tblPr>
    <w:tblGrid>
      <w:gridCol w:w="3005"/>
      <w:gridCol w:w="3005"/>
      <w:gridCol w:w="3005"/>
    </w:tblGrid>
    <w:tr w:rsidR="24657029" w:rsidTr="24657029" w14:paraId="68003672">
      <w:trPr>
        <w:trHeight w:val="300"/>
      </w:trPr>
      <w:tc>
        <w:tcPr>
          <w:tcW w:w="3005" w:type="dxa"/>
          <w:tcMar/>
        </w:tcPr>
        <w:p w:rsidR="24657029" w:rsidP="24657029" w:rsidRDefault="24657029" w14:paraId="338746AF" w14:textId="026D8EB7">
          <w:pPr>
            <w:pStyle w:val="Header"/>
            <w:bidi w:val="0"/>
            <w:ind w:left="-115"/>
            <w:jc w:val="left"/>
          </w:pPr>
          <w:r>
            <w:drawing>
              <wp:anchor distT="0" distB="0" distL="114300" distR="114300" simplePos="0" relativeHeight="251658240" behindDoc="0" locked="0" layoutInCell="1" allowOverlap="1" wp14:editId="35A3AE7D" wp14:anchorId="699F2425">
                <wp:simplePos x="0" y="0"/>
                <wp:positionH relativeFrom="column">
                  <wp:align>left</wp:align>
                </wp:positionH>
                <wp:positionV relativeFrom="paragraph">
                  <wp:posOffset>0</wp:posOffset>
                </wp:positionV>
                <wp:extent cx="5600700" cy="379708"/>
                <wp:effectExtent l="0" t="0" r="0" b="0"/>
                <wp:wrapNone/>
                <wp:docPr id="890179935" name="" title=""/>
                <wp:cNvGraphicFramePr>
                  <a:graphicFrameLocks noChangeAspect="1"/>
                </wp:cNvGraphicFramePr>
                <a:graphic>
                  <a:graphicData uri="http://schemas.openxmlformats.org/drawingml/2006/picture">
                    <pic:pic>
                      <pic:nvPicPr>
                        <pic:cNvPr id="0" name=""/>
                        <pic:cNvPicPr/>
                      </pic:nvPicPr>
                      <pic:blipFill>
                        <a:blip r:embed="Rf8cb4d030d224b74">
                          <a:extLst>
                            <a:ext xmlns:a="http://schemas.openxmlformats.org/drawingml/2006/main" uri="{28A0092B-C50C-407E-A947-70E740481C1C}">
                              <a14:useLocalDpi val="0"/>
                            </a:ext>
                          </a:extLst>
                        </a:blip>
                        <a:stretch>
                          <a:fillRect/>
                        </a:stretch>
                      </pic:blipFill>
                      <pic:spPr>
                        <a:xfrm>
                          <a:off x="0" y="0"/>
                          <a:ext cx="5600700" cy="379708"/>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24657029" w:rsidP="24657029" w:rsidRDefault="24657029" w14:paraId="53CB0193" w14:textId="65557176">
          <w:pPr>
            <w:pStyle w:val="Header"/>
            <w:bidi w:val="0"/>
            <w:jc w:val="center"/>
          </w:pPr>
        </w:p>
      </w:tc>
      <w:tc>
        <w:tcPr>
          <w:tcW w:w="3005" w:type="dxa"/>
          <w:tcMar/>
        </w:tcPr>
        <w:p w:rsidR="24657029" w:rsidP="24657029" w:rsidRDefault="24657029" w14:paraId="3B485462" w14:textId="64EA7561">
          <w:pPr>
            <w:pStyle w:val="Header"/>
            <w:bidi w:val="0"/>
            <w:ind w:right="-115"/>
            <w:jc w:val="right"/>
          </w:pPr>
        </w:p>
      </w:tc>
    </w:tr>
  </w:tbl>
  <w:p w:rsidR="24657029" w:rsidP="24657029" w:rsidRDefault="24657029" w14:paraId="34FD8AA5" w14:textId="1917AA6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4077"/>
    <w:multiLevelType w:val="multilevel"/>
    <w:tmpl w:val="C8C01AF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CA833CC"/>
    <w:multiLevelType w:val="multilevel"/>
    <w:tmpl w:val="C6E48C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0E463D23"/>
    <w:multiLevelType w:val="multilevel"/>
    <w:tmpl w:val="84DEB296"/>
    <w:lvl w:ilvl="0">
      <w:start w:val="1"/>
      <w:numFmt w:val="decimal"/>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 w15:restartNumberingAfterBreak="0">
    <w:nsid w:val="1052550F"/>
    <w:multiLevelType w:val="multilevel"/>
    <w:tmpl w:val="BAD63EFC"/>
    <w:lvl w:ilvl="0">
      <w:start w:val="1"/>
      <w:numFmt w:val="decimal"/>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4" w15:restartNumberingAfterBreak="0">
    <w:nsid w:val="206E505B"/>
    <w:multiLevelType w:val="multilevel"/>
    <w:tmpl w:val="4E02232C"/>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E1DAD"/>
    <w:multiLevelType w:val="multilevel"/>
    <w:tmpl w:val="57B8C4B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542933"/>
    <w:multiLevelType w:val="multilevel"/>
    <w:tmpl w:val="3F588E7C"/>
    <w:lvl w:ilvl="0">
      <w:start w:val="1"/>
      <w:numFmt w:val="lowerLetter"/>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lvlText w:val="%4."/>
      <w:lvlJc w:val="left"/>
      <w:pPr>
        <w:tabs>
          <w:tab w:val="num" w:pos="2098"/>
        </w:tabs>
        <w:ind w:left="2098" w:hanging="397"/>
      </w:pPr>
      <w:rPr>
        <w:rFonts w:ascii="Arial" w:hAnsi="Arial" w:cs="Arial"/>
      </w:rPr>
    </w:lvl>
    <w:lvl w:ilvl="4">
      <w:start w:val="1"/>
      <w:numFmt w:val="lowerLetter"/>
      <w:lvlText w:val="%5."/>
      <w:lvlJc w:val="left"/>
      <w:pPr>
        <w:tabs>
          <w:tab w:val="num" w:pos="2665"/>
        </w:tabs>
        <w:ind w:left="2665" w:hanging="397"/>
      </w:pPr>
      <w:rPr>
        <w:rFonts w:ascii="Arial" w:hAnsi="Arial" w:cs="Arial"/>
      </w:rPr>
    </w:lvl>
    <w:lvl w:ilvl="5">
      <w:start w:val="1"/>
      <w:numFmt w:val="lowerLetter"/>
      <w:lvlText w:val="%6."/>
      <w:lvlJc w:val="left"/>
      <w:pPr>
        <w:tabs>
          <w:tab w:val="num" w:pos="3231"/>
        </w:tabs>
        <w:ind w:left="3231" w:hanging="396"/>
      </w:pPr>
      <w:rPr>
        <w:rFonts w:ascii="Arial" w:hAnsi="Arial" w:cs="Arial"/>
      </w:rPr>
    </w:lvl>
    <w:lvl w:ilvl="6">
      <w:start w:val="1"/>
      <w:numFmt w:val="lowerLetter"/>
      <w:lvlText w:val="%7."/>
      <w:lvlJc w:val="left"/>
      <w:pPr>
        <w:tabs>
          <w:tab w:val="num" w:pos="3798"/>
        </w:tabs>
        <w:ind w:left="3798" w:hanging="396"/>
      </w:pPr>
      <w:rPr>
        <w:rFonts w:ascii="Arial" w:hAnsi="Arial" w:cs="Arial"/>
      </w:rPr>
    </w:lvl>
    <w:lvl w:ilvl="7">
      <w:start w:val="1"/>
      <w:numFmt w:val="lowerLetter"/>
      <w:lvlText w:val="%8."/>
      <w:lvlJc w:val="left"/>
      <w:pPr>
        <w:tabs>
          <w:tab w:val="num" w:pos="4365"/>
        </w:tabs>
        <w:ind w:left="4365" w:hanging="396"/>
      </w:pPr>
      <w:rPr>
        <w:rFonts w:ascii="Arial" w:hAnsi="Arial" w:cs="Arial"/>
      </w:rPr>
    </w:lvl>
    <w:lvl w:ilvl="8">
      <w:start w:val="1"/>
      <w:numFmt w:val="lowerLetter"/>
      <w:lvlText w:val="%9."/>
      <w:lvlJc w:val="left"/>
      <w:pPr>
        <w:tabs>
          <w:tab w:val="num" w:pos="4932"/>
        </w:tabs>
        <w:ind w:left="4932" w:hanging="397"/>
      </w:pPr>
      <w:rPr>
        <w:rFonts w:ascii="Arial" w:hAnsi="Arial" w:cs="Arial"/>
      </w:rPr>
    </w:lvl>
  </w:abstractNum>
  <w:abstractNum w:abstractNumId="7" w15:restartNumberingAfterBreak="0">
    <w:nsid w:val="389F6897"/>
    <w:multiLevelType w:val="multilevel"/>
    <w:tmpl w:val="D6A65498"/>
    <w:lvl w:ilvl="0">
      <w:start w:val="1"/>
      <w:numFmt w:val="bullet"/>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8" w15:restartNumberingAfterBreak="0">
    <w:nsid w:val="53C738A2"/>
    <w:multiLevelType w:val="multilevel"/>
    <w:tmpl w:val="44A01EAC"/>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D65493"/>
    <w:multiLevelType w:val="multilevel"/>
    <w:tmpl w:val="B82296BA"/>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6C48566F"/>
    <w:multiLevelType w:val="multilevel"/>
    <w:tmpl w:val="384E7A8E"/>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B76BA1"/>
    <w:multiLevelType w:val="multilevel"/>
    <w:tmpl w:val="410CFBF8"/>
    <w:lvl w:ilvl="0">
      <w:start w:val="1"/>
      <w:numFmt w:val="bullet"/>
      <w:lvlRestart w:val="0"/>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12" w15:restartNumberingAfterBreak="0">
    <w:nsid w:val="7C9E1FDD"/>
    <w:multiLevelType w:val="multilevel"/>
    <w:tmpl w:val="24F651C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16cid:durableId="48310529">
    <w:abstractNumId w:val="0"/>
  </w:num>
  <w:num w:numId="2" w16cid:durableId="1995797824">
    <w:abstractNumId w:val="9"/>
  </w:num>
  <w:num w:numId="3" w16cid:durableId="1924222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378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385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5477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3501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3654308">
    <w:abstractNumId w:val="1"/>
  </w:num>
  <w:num w:numId="9" w16cid:durableId="2018339852">
    <w:abstractNumId w:val="2"/>
  </w:num>
  <w:num w:numId="10" w16cid:durableId="1293824716">
    <w:abstractNumId w:val="4"/>
  </w:num>
  <w:num w:numId="11" w16cid:durableId="105273310">
    <w:abstractNumId w:val="8"/>
  </w:num>
  <w:num w:numId="12" w16cid:durableId="700088297">
    <w:abstractNumId w:val="5"/>
  </w:num>
  <w:num w:numId="13" w16cid:durableId="1504853142">
    <w:abstractNumId w:val="10"/>
  </w:num>
  <w:num w:numId="14" w16cid:durableId="402337968">
    <w:abstractNumId w:val="11"/>
  </w:num>
  <w:num w:numId="15" w16cid:durableId="2079358576">
    <w:abstractNumId w:val="7"/>
  </w:num>
  <w:num w:numId="16" w16cid:durableId="1434321731">
    <w:abstractNumId w:val="3"/>
  </w:num>
  <w:num w:numId="17" w16cid:durableId="1048724900">
    <w:abstractNumId w:val="6"/>
  </w:num>
  <w:num w:numId="18" w16cid:durableId="1640108928">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80"/>
    <w:rsid w:val="00000000"/>
    <w:rsid w:val="000949A2"/>
    <w:rsid w:val="000CFA43"/>
    <w:rsid w:val="000D6D39"/>
    <w:rsid w:val="0019695B"/>
    <w:rsid w:val="00200B34"/>
    <w:rsid w:val="00201D32"/>
    <w:rsid w:val="00241559"/>
    <w:rsid w:val="0028763B"/>
    <w:rsid w:val="00287FB9"/>
    <w:rsid w:val="003B7202"/>
    <w:rsid w:val="003B76A2"/>
    <w:rsid w:val="003C3676"/>
    <w:rsid w:val="00403C9C"/>
    <w:rsid w:val="00407688"/>
    <w:rsid w:val="00420176"/>
    <w:rsid w:val="0045061F"/>
    <w:rsid w:val="005140E2"/>
    <w:rsid w:val="00545B71"/>
    <w:rsid w:val="00586313"/>
    <w:rsid w:val="005B3C9C"/>
    <w:rsid w:val="006A4311"/>
    <w:rsid w:val="006B21DA"/>
    <w:rsid w:val="00710CEA"/>
    <w:rsid w:val="00741E45"/>
    <w:rsid w:val="007F3778"/>
    <w:rsid w:val="008220A0"/>
    <w:rsid w:val="00835DA4"/>
    <w:rsid w:val="0083745B"/>
    <w:rsid w:val="00841110"/>
    <w:rsid w:val="00871A2B"/>
    <w:rsid w:val="008806FA"/>
    <w:rsid w:val="008D178D"/>
    <w:rsid w:val="009616B2"/>
    <w:rsid w:val="00A077E9"/>
    <w:rsid w:val="00A6421D"/>
    <w:rsid w:val="00A9054B"/>
    <w:rsid w:val="00AB4784"/>
    <w:rsid w:val="00AC6427"/>
    <w:rsid w:val="00AD3202"/>
    <w:rsid w:val="00AD5E44"/>
    <w:rsid w:val="00B66B99"/>
    <w:rsid w:val="00B85080"/>
    <w:rsid w:val="00BB1860"/>
    <w:rsid w:val="00BC0706"/>
    <w:rsid w:val="00C00664"/>
    <w:rsid w:val="00C04751"/>
    <w:rsid w:val="00CA2A4C"/>
    <w:rsid w:val="00D56B8A"/>
    <w:rsid w:val="00D60D05"/>
    <w:rsid w:val="00D72415"/>
    <w:rsid w:val="00D9124B"/>
    <w:rsid w:val="00DA78EF"/>
    <w:rsid w:val="00F474E3"/>
    <w:rsid w:val="00F53706"/>
    <w:rsid w:val="016464CB"/>
    <w:rsid w:val="01E14C19"/>
    <w:rsid w:val="020C6330"/>
    <w:rsid w:val="026880F8"/>
    <w:rsid w:val="0349F0A2"/>
    <w:rsid w:val="04883484"/>
    <w:rsid w:val="04CF4EAE"/>
    <w:rsid w:val="04F072ED"/>
    <w:rsid w:val="059F5708"/>
    <w:rsid w:val="060B584E"/>
    <w:rsid w:val="07B8DC40"/>
    <w:rsid w:val="0942F910"/>
    <w:rsid w:val="09527591"/>
    <w:rsid w:val="09AE9E64"/>
    <w:rsid w:val="09DB58E0"/>
    <w:rsid w:val="0A65EB25"/>
    <w:rsid w:val="0CB60FD5"/>
    <w:rsid w:val="0D652AC8"/>
    <w:rsid w:val="0DB44592"/>
    <w:rsid w:val="10B53313"/>
    <w:rsid w:val="10ED90CF"/>
    <w:rsid w:val="10F5F98E"/>
    <w:rsid w:val="1103CE17"/>
    <w:rsid w:val="11D6E37B"/>
    <w:rsid w:val="12EA36B7"/>
    <w:rsid w:val="12FE3415"/>
    <w:rsid w:val="130036EB"/>
    <w:rsid w:val="1381375C"/>
    <w:rsid w:val="13D0AF4F"/>
    <w:rsid w:val="1490B62A"/>
    <w:rsid w:val="162C868B"/>
    <w:rsid w:val="171C1B5A"/>
    <w:rsid w:val="17962A0B"/>
    <w:rsid w:val="19048731"/>
    <w:rsid w:val="19053DB0"/>
    <w:rsid w:val="194114AE"/>
    <w:rsid w:val="1BC3F252"/>
    <w:rsid w:val="1C6B4FA1"/>
    <w:rsid w:val="1CF49B76"/>
    <w:rsid w:val="1DF39DA0"/>
    <w:rsid w:val="1E303E02"/>
    <w:rsid w:val="1E9781A8"/>
    <w:rsid w:val="1EC7F2D9"/>
    <w:rsid w:val="1F545BB7"/>
    <w:rsid w:val="1FA6FB67"/>
    <w:rsid w:val="1FA7641B"/>
    <w:rsid w:val="1FCC0E63"/>
    <w:rsid w:val="1FD6B692"/>
    <w:rsid w:val="1FFCCBF7"/>
    <w:rsid w:val="207A5EE2"/>
    <w:rsid w:val="20FD2984"/>
    <w:rsid w:val="2196B2CB"/>
    <w:rsid w:val="233EC5AB"/>
    <w:rsid w:val="23500B2F"/>
    <w:rsid w:val="23DA99B6"/>
    <w:rsid w:val="24657029"/>
    <w:rsid w:val="2472373D"/>
    <w:rsid w:val="257BD4DD"/>
    <w:rsid w:val="26610409"/>
    <w:rsid w:val="2668E098"/>
    <w:rsid w:val="27FF11D1"/>
    <w:rsid w:val="29154A88"/>
    <w:rsid w:val="295E612E"/>
    <w:rsid w:val="2977E1A1"/>
    <w:rsid w:val="2A3726DA"/>
    <w:rsid w:val="2AD85070"/>
    <w:rsid w:val="2ADAC3F6"/>
    <w:rsid w:val="2C0505CA"/>
    <w:rsid w:val="2C33390B"/>
    <w:rsid w:val="2D3794F9"/>
    <w:rsid w:val="2DAF8F35"/>
    <w:rsid w:val="2E071376"/>
    <w:rsid w:val="2E0A5482"/>
    <w:rsid w:val="2EF4A7D0"/>
    <w:rsid w:val="2FA0CD06"/>
    <w:rsid w:val="2FEA1FB3"/>
    <w:rsid w:val="30042056"/>
    <w:rsid w:val="30167A16"/>
    <w:rsid w:val="30402674"/>
    <w:rsid w:val="304A83C8"/>
    <w:rsid w:val="30C42731"/>
    <w:rsid w:val="3176CCB0"/>
    <w:rsid w:val="317D7071"/>
    <w:rsid w:val="319FF0B7"/>
    <w:rsid w:val="33B578E9"/>
    <w:rsid w:val="36A6BCD8"/>
    <w:rsid w:val="37A57D38"/>
    <w:rsid w:val="37F53198"/>
    <w:rsid w:val="3AD35A35"/>
    <w:rsid w:val="3C15017E"/>
    <w:rsid w:val="3C52B2F6"/>
    <w:rsid w:val="3C92670A"/>
    <w:rsid w:val="3CD67B72"/>
    <w:rsid w:val="3D26E7D8"/>
    <w:rsid w:val="3D50519D"/>
    <w:rsid w:val="3D607933"/>
    <w:rsid w:val="3D87E17A"/>
    <w:rsid w:val="3D940D81"/>
    <w:rsid w:val="3DAA97BF"/>
    <w:rsid w:val="3F2EC538"/>
    <w:rsid w:val="3F51B942"/>
    <w:rsid w:val="3FE59C2A"/>
    <w:rsid w:val="402231A6"/>
    <w:rsid w:val="40BAB350"/>
    <w:rsid w:val="421815D2"/>
    <w:rsid w:val="426B855C"/>
    <w:rsid w:val="427359D0"/>
    <w:rsid w:val="42D54843"/>
    <w:rsid w:val="4396DC04"/>
    <w:rsid w:val="43F601D4"/>
    <w:rsid w:val="4591D235"/>
    <w:rsid w:val="45FFB0F7"/>
    <w:rsid w:val="470C0203"/>
    <w:rsid w:val="472DA296"/>
    <w:rsid w:val="47410770"/>
    <w:rsid w:val="47C0C07C"/>
    <w:rsid w:val="4810E208"/>
    <w:rsid w:val="48DD7055"/>
    <w:rsid w:val="4A4350CA"/>
    <w:rsid w:val="4ACA95E6"/>
    <w:rsid w:val="4B0C7D94"/>
    <w:rsid w:val="4B9F2978"/>
    <w:rsid w:val="4E13D048"/>
    <w:rsid w:val="4E95B672"/>
    <w:rsid w:val="4FDA868C"/>
    <w:rsid w:val="4FF8CB3F"/>
    <w:rsid w:val="5070D68C"/>
    <w:rsid w:val="51415093"/>
    <w:rsid w:val="51CD5734"/>
    <w:rsid w:val="5301982E"/>
    <w:rsid w:val="539050E4"/>
    <w:rsid w:val="54249F06"/>
    <w:rsid w:val="555FFBAB"/>
    <w:rsid w:val="556E1DCC"/>
    <w:rsid w:val="56406470"/>
    <w:rsid w:val="56C2F9F5"/>
    <w:rsid w:val="576F9F7C"/>
    <w:rsid w:val="5817D0AA"/>
    <w:rsid w:val="5A5BD6D9"/>
    <w:rsid w:val="5A9C0D54"/>
    <w:rsid w:val="5D3065D0"/>
    <w:rsid w:val="5D8653EE"/>
    <w:rsid w:val="5E65FD5F"/>
    <w:rsid w:val="5E72E588"/>
    <w:rsid w:val="5F50C44B"/>
    <w:rsid w:val="61212A10"/>
    <w:rsid w:val="612913D0"/>
    <w:rsid w:val="6293860A"/>
    <w:rsid w:val="6326F7C3"/>
    <w:rsid w:val="6361139D"/>
    <w:rsid w:val="637D909E"/>
    <w:rsid w:val="63EBBBD1"/>
    <w:rsid w:val="6446811E"/>
    <w:rsid w:val="647149E3"/>
    <w:rsid w:val="66378726"/>
    <w:rsid w:val="66574A40"/>
    <w:rsid w:val="668A26AD"/>
    <w:rsid w:val="6730539E"/>
    <w:rsid w:val="6777C067"/>
    <w:rsid w:val="68920AD6"/>
    <w:rsid w:val="69BA93DD"/>
    <w:rsid w:val="6A1D6FE5"/>
    <w:rsid w:val="6A58D246"/>
    <w:rsid w:val="6A73DC6D"/>
    <w:rsid w:val="6B72F276"/>
    <w:rsid w:val="6B7F4A5E"/>
    <w:rsid w:val="6B93F6A2"/>
    <w:rsid w:val="6CA56E03"/>
    <w:rsid w:val="6D907308"/>
    <w:rsid w:val="6E0667E8"/>
    <w:rsid w:val="6EAB5869"/>
    <w:rsid w:val="6ED17A7E"/>
    <w:rsid w:val="6FBBD145"/>
    <w:rsid w:val="6FE50429"/>
    <w:rsid w:val="70400367"/>
    <w:rsid w:val="70956205"/>
    <w:rsid w:val="709EE3E6"/>
    <w:rsid w:val="71809EC7"/>
    <w:rsid w:val="71A877F8"/>
    <w:rsid w:val="72E39A06"/>
    <w:rsid w:val="7311F40E"/>
    <w:rsid w:val="73B4C422"/>
    <w:rsid w:val="744C82F2"/>
    <w:rsid w:val="7519FBFA"/>
    <w:rsid w:val="75DF7BE8"/>
    <w:rsid w:val="75F98984"/>
    <w:rsid w:val="76B6C5AF"/>
    <w:rsid w:val="7802E5E8"/>
    <w:rsid w:val="783272AF"/>
    <w:rsid w:val="785D4522"/>
    <w:rsid w:val="790D6539"/>
    <w:rsid w:val="79D53E14"/>
    <w:rsid w:val="79F91583"/>
    <w:rsid w:val="7B4990A6"/>
    <w:rsid w:val="7B6A1371"/>
    <w:rsid w:val="7BDB0B4D"/>
    <w:rsid w:val="7CFE8964"/>
    <w:rsid w:val="7D428434"/>
    <w:rsid w:val="7D841EAA"/>
    <w:rsid w:val="7DEC1344"/>
    <w:rsid w:val="7EF1869B"/>
    <w:rsid w:val="7F87E3A5"/>
    <w:rsid w:val="7FDA2D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EA17D5C"/>
  <w15:docId w15:val="{2777D249-B084-054B-86D9-C7E525D0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FR"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D60D05"/>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rsid w:val="00D60D05"/>
    <w:pPr>
      <w:keepNext/>
      <w:keepLines/>
      <w:numPr>
        <w:ilvl w:val="2"/>
        <w:numId w:val="2"/>
      </w:numPr>
      <w:tabs>
        <w:tab w:val="clear" w:pos="2160"/>
        <w:tab w:val="num" w:pos="1701"/>
      </w:tabs>
      <w:spacing w:before="320" w:after="80"/>
      <w:ind w:left="1701" w:hanging="567"/>
      <w:outlineLvl w:val="2"/>
    </w:pPr>
    <w:rPr>
      <w:color w:val="434343"/>
      <w:sz w:val="28"/>
      <w:szCs w:val="28"/>
    </w:rPr>
  </w:style>
  <w:style w:type="paragraph" w:styleId="Heading4">
    <w:name w:val="heading 4"/>
    <w:basedOn w:val="Normal"/>
    <w:next w:val="Normal"/>
    <w:uiPriority w:val="9"/>
    <w:semiHidden/>
    <w:unhideWhenUsed/>
    <w:qFormat/>
    <w:rsid w:val="00D60D05"/>
    <w:pPr>
      <w:keepNext/>
      <w:keepLines/>
      <w:numPr>
        <w:ilvl w:val="3"/>
        <w:numId w:val="2"/>
      </w:numPr>
      <w:tabs>
        <w:tab w:val="clear" w:pos="2880"/>
        <w:tab w:val="num" w:pos="2268"/>
      </w:tabs>
      <w:spacing w:before="280" w:after="80"/>
      <w:ind w:left="2268" w:hanging="567"/>
      <w:outlineLvl w:val="3"/>
    </w:pPr>
    <w:rPr>
      <w:color w:val="666666"/>
      <w:sz w:val="24"/>
      <w:szCs w:val="24"/>
    </w:rPr>
  </w:style>
  <w:style w:type="paragraph" w:styleId="Heading5">
    <w:name w:val="heading 5"/>
    <w:basedOn w:val="Normal"/>
    <w:next w:val="Normal"/>
    <w:uiPriority w:val="9"/>
    <w:semiHidden/>
    <w:unhideWhenUsed/>
    <w:qFormat/>
    <w:rsid w:val="00D60D05"/>
    <w:pPr>
      <w:keepNext/>
      <w:keepLines/>
      <w:numPr>
        <w:ilvl w:val="4"/>
        <w:numId w:val="2"/>
      </w:numPr>
      <w:tabs>
        <w:tab w:val="clear" w:pos="3600"/>
        <w:tab w:val="num" w:pos="2835"/>
      </w:tabs>
      <w:spacing w:before="240" w:after="80"/>
      <w:ind w:left="2835" w:hanging="567"/>
      <w:outlineLvl w:val="4"/>
    </w:pPr>
    <w:rPr>
      <w:color w:val="666666"/>
    </w:rPr>
  </w:style>
  <w:style w:type="paragraph" w:styleId="Heading6">
    <w:name w:val="heading 6"/>
    <w:basedOn w:val="Normal"/>
    <w:next w:val="Normal"/>
    <w:uiPriority w:val="9"/>
    <w:semiHidden/>
    <w:unhideWhenUsed/>
    <w:qFormat/>
    <w:rsid w:val="00D60D05"/>
    <w:pPr>
      <w:keepNext/>
      <w:keepLines/>
      <w:numPr>
        <w:ilvl w:val="5"/>
        <w:numId w:val="2"/>
      </w:numPr>
      <w:tabs>
        <w:tab w:val="clear" w:pos="4320"/>
        <w:tab w:val="num" w:pos="3402"/>
      </w:tabs>
      <w:spacing w:before="240" w:after="80"/>
      <w:ind w:left="3402" w:hanging="567"/>
      <w:outlineLvl w:val="5"/>
    </w:pPr>
    <w:rPr>
      <w:i/>
      <w:color w:val="666666"/>
    </w:rPr>
  </w:style>
  <w:style w:type="paragraph" w:styleId="Heading7">
    <w:name w:val="heading 7"/>
    <w:basedOn w:val="Normal"/>
    <w:next w:val="Normal"/>
    <w:link w:val="Heading7Char"/>
    <w:uiPriority w:val="9"/>
    <w:semiHidden/>
    <w:unhideWhenUsed/>
    <w:qFormat/>
    <w:rsid w:val="00D60D05"/>
    <w:pPr>
      <w:keepNext/>
      <w:keepLines/>
      <w:numPr>
        <w:ilvl w:val="6"/>
        <w:numId w:val="2"/>
      </w:numPr>
      <w:tabs>
        <w:tab w:val="clear" w:pos="5040"/>
        <w:tab w:val="num" w:pos="3969"/>
      </w:tabs>
      <w:spacing w:before="40"/>
      <w:ind w:left="3969" w:hanging="567"/>
      <w:outlineLvl w:val="6"/>
    </w:pPr>
    <w:rPr>
      <w:rFonts w:asciiTheme="majorHAnsi" w:hAnsiTheme="majorHAnsi" w:eastAsiaTheme="majorEastAsia" w:cstheme="majorBidi"/>
      <w:i/>
      <w:iCs/>
      <w:color w:val="243F60" w:themeColor="accent1" w:themeShade="7F"/>
      <w:lang w:eastAsia="es-ES"/>
    </w:rPr>
  </w:style>
  <w:style w:type="paragraph" w:styleId="Heading8">
    <w:name w:val="heading 8"/>
    <w:basedOn w:val="Normal"/>
    <w:next w:val="Normal"/>
    <w:link w:val="Heading8Char"/>
    <w:uiPriority w:val="9"/>
    <w:semiHidden/>
    <w:unhideWhenUsed/>
    <w:qFormat/>
    <w:rsid w:val="00D60D05"/>
    <w:pPr>
      <w:keepNext/>
      <w:keepLines/>
      <w:numPr>
        <w:ilvl w:val="7"/>
        <w:numId w:val="2"/>
      </w:numPr>
      <w:tabs>
        <w:tab w:val="clear" w:pos="5760"/>
        <w:tab w:val="num" w:pos="4535"/>
      </w:tabs>
      <w:spacing w:before="40"/>
      <w:ind w:left="4535" w:hanging="566"/>
      <w:outlineLvl w:val="7"/>
    </w:pPr>
    <w:rPr>
      <w:rFonts w:asciiTheme="majorHAnsi" w:hAnsiTheme="majorHAnsi" w:eastAsiaTheme="majorEastAsia" w:cstheme="majorBidi"/>
      <w:color w:val="272727" w:themeColor="text1" w:themeTint="D8"/>
      <w:sz w:val="21"/>
      <w:szCs w:val="21"/>
      <w:lang w:eastAsia="es-ES"/>
    </w:rPr>
  </w:style>
  <w:style w:type="paragraph" w:styleId="Heading9">
    <w:name w:val="heading 9"/>
    <w:basedOn w:val="Normal"/>
    <w:next w:val="Normal"/>
    <w:link w:val="Heading9Char"/>
    <w:uiPriority w:val="9"/>
    <w:semiHidden/>
    <w:unhideWhenUsed/>
    <w:qFormat/>
    <w:rsid w:val="00D60D05"/>
    <w:pPr>
      <w:keepNext/>
      <w:keepLines/>
      <w:numPr>
        <w:ilvl w:val="8"/>
        <w:numId w:val="2"/>
      </w:numPr>
      <w:tabs>
        <w:tab w:val="clear" w:pos="6480"/>
        <w:tab w:val="num" w:pos="5102"/>
      </w:tabs>
      <w:spacing w:before="40"/>
      <w:ind w:left="5102" w:hanging="567"/>
      <w:outlineLvl w:val="8"/>
    </w:pPr>
    <w:rPr>
      <w:rFonts w:asciiTheme="majorHAnsi" w:hAnsiTheme="majorHAnsi" w:eastAsiaTheme="majorEastAsia" w:cstheme="majorBidi"/>
      <w:i/>
      <w:iCs/>
      <w:color w:val="272727" w:themeColor="text1" w:themeTint="D8"/>
      <w:sz w:val="21"/>
      <w:szCs w:val="21"/>
      <w:lang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70B13"/>
    <w:pPr>
      <w:ind w:left="720"/>
      <w:contextualSpacing/>
    </w:pPr>
    <w:rPr>
      <w:lang w:eastAsia="es-ES"/>
    </w:rPr>
  </w:style>
  <w:style w:type="character" w:styleId="Heading7Char" w:customStyle="1">
    <w:name w:val="Heading 7 Char"/>
    <w:basedOn w:val="DefaultParagraphFont"/>
    <w:link w:val="Heading7"/>
    <w:uiPriority w:val="9"/>
    <w:semiHidden/>
    <w:rsid w:val="004D4281"/>
    <w:rPr>
      <w:rFonts w:asciiTheme="majorHAnsi" w:hAnsiTheme="majorHAnsi" w:eastAsiaTheme="majorEastAsia" w:cstheme="majorBidi"/>
      <w:i/>
      <w:iCs/>
      <w:color w:val="243F60" w:themeColor="accent1" w:themeShade="7F"/>
      <w:lang w:eastAsia="es-ES"/>
    </w:rPr>
  </w:style>
  <w:style w:type="character" w:styleId="Heading8Char" w:customStyle="1">
    <w:name w:val="Heading 8 Char"/>
    <w:basedOn w:val="DefaultParagraphFont"/>
    <w:link w:val="Heading8"/>
    <w:uiPriority w:val="9"/>
    <w:semiHidden/>
    <w:rsid w:val="004D4281"/>
    <w:rPr>
      <w:rFonts w:asciiTheme="majorHAnsi" w:hAnsiTheme="majorHAnsi" w:eastAsiaTheme="majorEastAsia" w:cstheme="majorBidi"/>
      <w:color w:val="272727" w:themeColor="text1" w:themeTint="D8"/>
      <w:sz w:val="21"/>
      <w:szCs w:val="21"/>
      <w:lang w:eastAsia="es-ES"/>
    </w:rPr>
  </w:style>
  <w:style w:type="character" w:styleId="Heading9Char" w:customStyle="1">
    <w:name w:val="Heading 9 Char"/>
    <w:basedOn w:val="DefaultParagraphFont"/>
    <w:link w:val="Heading9"/>
    <w:uiPriority w:val="9"/>
    <w:semiHidden/>
    <w:rsid w:val="004D4281"/>
    <w:rPr>
      <w:rFonts w:asciiTheme="majorHAnsi" w:hAnsiTheme="majorHAnsi" w:eastAsiaTheme="majorEastAsia" w:cstheme="majorBidi"/>
      <w:i/>
      <w:iCs/>
      <w:color w:val="272727" w:themeColor="text1" w:themeTint="D8"/>
      <w:sz w:val="21"/>
      <w:szCs w:val="21"/>
      <w:lang w:eastAsia="es-ES"/>
    </w:rPr>
  </w:style>
  <w:style w:type="character" w:styleId="Hyperlink">
    <w:name w:val="Hyperlink"/>
    <w:basedOn w:val="DefaultParagraphFont"/>
    <w:uiPriority w:val="99"/>
    <w:unhideWhenUsed/>
    <w:rsid w:val="0044293F"/>
    <w:rPr>
      <w:color w:val="0000FF" w:themeColor="hyperlink"/>
      <w:u w:val="single"/>
    </w:rPr>
  </w:style>
  <w:style w:type="character" w:styleId="UnresolvedMention">
    <w:name w:val="Unresolved Mention"/>
    <w:basedOn w:val="DefaultParagraphFont"/>
    <w:uiPriority w:val="99"/>
    <w:semiHidden/>
    <w:unhideWhenUsed/>
    <w:rsid w:val="0044293F"/>
    <w:rPr>
      <w:color w:val="605E5C"/>
      <w:shd w:val="clear" w:color="auto" w:fill="E1DFDD"/>
    </w:rPr>
  </w:style>
  <w:style w:type="paragraph" w:styleId="EPONormal" w:customStyle="1">
    <w:name w:val="EPO Normal"/>
    <w:qFormat/>
    <w:rsid w:val="00B66B99"/>
    <w:pPr>
      <w:spacing w:line="287" w:lineRule="auto"/>
      <w:jc w:val="both"/>
    </w:pPr>
  </w:style>
  <w:style w:type="paragraph" w:styleId="EPOSubheading11pt" w:customStyle="1">
    <w:name w:val="EPO Subheading 11pt"/>
    <w:next w:val="EPONormal"/>
    <w:qFormat/>
    <w:rsid w:val="00B66B99"/>
    <w:pPr>
      <w:keepNext/>
      <w:spacing w:before="220" w:after="220" w:line="287" w:lineRule="auto"/>
    </w:pPr>
    <w:rPr>
      <w:b/>
    </w:rPr>
  </w:style>
  <w:style w:type="paragraph" w:styleId="EPOFootnote" w:customStyle="1">
    <w:name w:val="EPO Footnote"/>
    <w:qFormat/>
    <w:rsid w:val="00B66B99"/>
    <w:pPr>
      <w:spacing w:line="287" w:lineRule="auto"/>
      <w:jc w:val="both"/>
    </w:pPr>
    <w:rPr>
      <w:sz w:val="16"/>
    </w:rPr>
  </w:style>
  <w:style w:type="paragraph" w:styleId="EPOFooter" w:customStyle="1">
    <w:name w:val="EPO Footer"/>
    <w:qFormat/>
    <w:rsid w:val="00B66B99"/>
    <w:pPr>
      <w:spacing w:line="287" w:lineRule="auto"/>
    </w:pPr>
    <w:rPr>
      <w:sz w:val="16"/>
    </w:rPr>
  </w:style>
  <w:style w:type="paragraph" w:styleId="EPOHeader" w:customStyle="1">
    <w:name w:val="EPO Header"/>
    <w:qFormat/>
    <w:rsid w:val="00B66B99"/>
    <w:pPr>
      <w:spacing w:line="287" w:lineRule="auto"/>
    </w:pPr>
    <w:rPr>
      <w:sz w:val="16"/>
    </w:rPr>
  </w:style>
  <w:style w:type="paragraph" w:styleId="EPOSubheading14pt" w:customStyle="1">
    <w:name w:val="EPO Subheading 14pt"/>
    <w:next w:val="EPONormal"/>
    <w:qFormat/>
    <w:rsid w:val="00B66B99"/>
    <w:pPr>
      <w:keepNext/>
      <w:spacing w:before="220" w:after="220" w:line="287" w:lineRule="auto"/>
    </w:pPr>
    <w:rPr>
      <w:b/>
      <w:sz w:val="28"/>
    </w:rPr>
  </w:style>
  <w:style w:type="paragraph" w:styleId="EPOAnnex" w:customStyle="1">
    <w:name w:val="EPO Annex"/>
    <w:next w:val="EPONormal"/>
    <w:qFormat/>
    <w:rsid w:val="00D60D05"/>
    <w:pPr>
      <w:pageBreakBefore/>
      <w:numPr>
        <w:numId w:val="3"/>
      </w:numPr>
      <w:tabs>
        <w:tab w:val="left" w:pos="1417"/>
      </w:tabs>
      <w:spacing w:after="220" w:line="287" w:lineRule="auto"/>
      <w:ind w:left="1417" w:hanging="1417"/>
    </w:pPr>
    <w:rPr>
      <w:b/>
      <w:sz w:val="28"/>
    </w:rPr>
  </w:style>
  <w:style w:type="paragraph" w:styleId="EPOTitle1-25pt" w:customStyle="1">
    <w:name w:val="EPO Title 1 - 25pt"/>
    <w:next w:val="EPONormal"/>
    <w:qFormat/>
    <w:rsid w:val="00B66B99"/>
    <w:pPr>
      <w:spacing w:after="220" w:line="287" w:lineRule="auto"/>
    </w:pPr>
    <w:rPr>
      <w:b/>
      <w:sz w:val="50"/>
    </w:rPr>
  </w:style>
  <w:style w:type="paragraph" w:styleId="EPOTitle2-18pt" w:customStyle="1">
    <w:name w:val="EPO Title 2 - 18pt"/>
    <w:next w:val="EPONormal"/>
    <w:qFormat/>
    <w:rsid w:val="00B66B99"/>
    <w:pPr>
      <w:spacing w:after="220" w:line="287" w:lineRule="auto"/>
    </w:pPr>
    <w:rPr>
      <w:b/>
      <w:sz w:val="36"/>
    </w:rPr>
  </w:style>
  <w:style w:type="paragraph" w:styleId="EPOHeading1" w:customStyle="1">
    <w:name w:val="EPO Heading 1"/>
    <w:next w:val="EPONormal"/>
    <w:qFormat/>
    <w:rsid w:val="00D60D05"/>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D60D05"/>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D60D05"/>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D60D05"/>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D60D05"/>
    <w:pPr>
      <w:tabs>
        <w:tab w:val="num" w:pos="720"/>
      </w:tabs>
      <w:spacing w:line="287" w:lineRule="auto"/>
      <w:ind w:left="397" w:hanging="397"/>
      <w:jc w:val="both"/>
    </w:pPr>
  </w:style>
  <w:style w:type="paragraph" w:styleId="EPOBullet2ndlevel" w:customStyle="1">
    <w:name w:val="EPO Bullet 2nd level"/>
    <w:qFormat/>
    <w:rsid w:val="00D60D05"/>
    <w:pPr>
      <w:tabs>
        <w:tab w:val="num" w:pos="720"/>
      </w:tabs>
      <w:spacing w:line="287" w:lineRule="auto"/>
      <w:ind w:left="794" w:hanging="397"/>
      <w:jc w:val="both"/>
    </w:pPr>
  </w:style>
  <w:style w:type="paragraph" w:styleId="EPOList-numbers" w:customStyle="1">
    <w:name w:val="EPO List - numbers"/>
    <w:qFormat/>
    <w:rsid w:val="00D60D05"/>
    <w:pPr>
      <w:tabs>
        <w:tab w:val="left" w:pos="397"/>
        <w:tab w:val="num" w:pos="720"/>
      </w:tabs>
      <w:spacing w:line="287" w:lineRule="auto"/>
      <w:ind w:left="720" w:hanging="720"/>
      <w:jc w:val="both"/>
    </w:pPr>
  </w:style>
  <w:style w:type="paragraph" w:styleId="EPOList-letters" w:customStyle="1">
    <w:name w:val="EPO List - letters"/>
    <w:qFormat/>
    <w:rsid w:val="00D60D05"/>
    <w:pPr>
      <w:tabs>
        <w:tab w:val="left" w:pos="397"/>
        <w:tab w:val="num" w:pos="720"/>
      </w:tabs>
      <w:spacing w:line="287" w:lineRule="auto"/>
      <w:ind w:left="720" w:hanging="720"/>
      <w:jc w:val="both"/>
    </w:pPr>
  </w:style>
  <w:style w:type="paragraph" w:styleId="CommentSubject">
    <w:name w:val="annotation subject"/>
    <w:basedOn w:val="CommentText"/>
    <w:next w:val="CommentText"/>
    <w:link w:val="CommentSubjectChar"/>
    <w:uiPriority w:val="99"/>
    <w:semiHidden/>
    <w:unhideWhenUsed/>
    <w:rsid w:val="006A4311"/>
    <w:rPr>
      <w:b/>
      <w:bCs/>
    </w:rPr>
  </w:style>
  <w:style w:type="character" w:styleId="CommentSubjectChar" w:customStyle="1">
    <w:name w:val="Comment Subject Char"/>
    <w:basedOn w:val="CommentTextChar"/>
    <w:link w:val="CommentSubject"/>
    <w:uiPriority w:val="99"/>
    <w:semiHidden/>
    <w:rsid w:val="006A4311"/>
    <w:rPr>
      <w:b/>
      <w:bCs/>
      <w:sz w:val="20"/>
      <w:szCs w:val="20"/>
    </w:rPr>
  </w:style>
  <w:style w:type="paragraph" w:styleId="Revision">
    <w:name w:val="Revision"/>
    <w:hidden/>
    <w:uiPriority w:val="99"/>
    <w:semiHidden/>
    <w:rsid w:val="007F3778"/>
    <w:pPr>
      <w:spacing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5.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header" Target="header.xml" Id="R261b7057e81a41ef"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footer" Target="footer.xml" Id="Rbfd48ce55a124794" /><Relationship Type="http://schemas.openxmlformats.org/officeDocument/2006/relationships/hyperlink" Target="https://inventoraward.epo.org/?mtm_campaign=EIA2023&amp;mtm_keyword=EIA-pressrelease&amp;mtm_medium=press&amp;mtm_group=press" TargetMode="External" Id="Rc01cc00cd6d3416f" /><Relationship Type="http://schemas.openxmlformats.org/officeDocument/2006/relationships/hyperlink" Target="https://new.epo.org/fr/news-events/european-inventor-award/meet-the-finalists/kripa-varanasi-david-smith-and-team?mtm_campaign=EIA2023&amp;mtm_keyword=EIA-pressrelease&amp;mtm_medium=press&amp;mtm_group=press" TargetMode="External" Id="R3e149dd82cfb4418" /><Relationship Type="http://schemas.openxmlformats.org/officeDocument/2006/relationships/hyperlink" Target="https://new.epo.org/en/news-events/european-inventor-award?mtm_campaign=EIA2023&amp;mtm_keyword=EIA-pressrelease&amp;mtm_medium=press&amp;mtm_group=press" TargetMode="External" Id="R810c8530cc9c4949" /><Relationship Type="http://schemas.openxmlformats.org/officeDocument/2006/relationships/hyperlink" Target="https://www.epo.org/index_fr.html?mtm_campaign=EIA2023&amp;mtm_keyword=EIA-pressrelease&amp;mtm_medium=press&amp;mtm_group=press" TargetMode="External" Id="Re268d116ef3340c2" /></Relationships>
</file>

<file path=word/_rels/header.xml.rels>&#65279;<?xml version="1.0" encoding="utf-8"?><Relationships xmlns="http://schemas.openxmlformats.org/package/2006/relationships"><Relationship Type="http://schemas.openxmlformats.org/officeDocument/2006/relationships/image" Target="/media/image.jpg" Id="Rf8cb4d030d224b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6BytoOAJyNHkd9dRhS74LZnbTQ==">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</go:docsCustomData>
</go:gDocsCustomXmlDataStorage>
</file>

<file path=customXml/item4.xml><?xml version="1.0" encoding="utf-8"?>
<?mso-contentType ?>
<SharedContentType xmlns="Microsoft.SharePoint.Taxonomy.ContentTypeSync" SourceId="9fe85f9d-14b9-4f9c-9861-ae262a00135d" ContentTypeId="0x0101004B4BAD3DDDE0F84A8E56A09DD9B2FAD7"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86A97C-09F2-470F-AC61-A7F94C75EFC9}"/>
</file>

<file path=customXml/itemProps2.xml><?xml version="1.0" encoding="utf-8"?>
<ds:datastoreItem xmlns:ds="http://schemas.openxmlformats.org/officeDocument/2006/customXml" ds:itemID="{56E4A777-E460-4533-8B6E-D34093373388}"/>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5D62E87F-C1C7-401D-A80F-6CB1B477ECEC}"/>
</file>

<file path=customXml/itemProps5.xml><?xml version="1.0" encoding="utf-8"?>
<ds:datastoreItem xmlns:ds="http://schemas.openxmlformats.org/officeDocument/2006/customXml" ds:itemID="{853CFB26-9E37-4DAC-B294-BB75FE3A33D0}"/>
</file>

<file path=customXml/itemProps6.xml><?xml version="1.0" encoding="utf-8"?>
<ds:datastoreItem xmlns:ds="http://schemas.openxmlformats.org/officeDocument/2006/customXml" ds:itemID="{C346586E-FB53-4703-8BC6-F188D2EC91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Maria-Christina Doulami</dc:creator>
  <lastModifiedBy>Sophie Rasbash (External)</lastModifiedBy>
  <revision>27</revision>
  <dcterms:created xsi:type="dcterms:W3CDTF">2023-04-24T18:52:00.0000000Z</dcterms:created>
  <dcterms:modified xsi:type="dcterms:W3CDTF">2023-05-08T09:10:47.0097500Z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3206850fbf4f6f831b0fffe18e046fd99f9358fc4a5bf301d05f1d5a6bc484a8</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a4cef9c8-1ccf-4c5d-8db0-92edf861f772</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6368582</vt:lpwstr>
  </property>
  <property fmtid="{D5CDD505-2E9C-101B-9397-08002B2CF9AE}" pid="11" name="OtcsNodeVersionNumber">
    <vt:lpwstr>2</vt:lpwstr>
  </property>
  <property fmtid="{D5CDD505-2E9C-101B-9397-08002B2CF9AE}" pid="12" name="OtcsNodeVersionID">
    <vt:lpwstr>3</vt:lpwstr>
  </property>
</Properties>
</file>