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6FEF" w:rsidR="00B01AA0" w:rsidP="005D20D9" w:rsidRDefault="00B01AA0" w14:paraId="46F106A0" w14:textId="2794CFD8">
      <w:pPr>
        <w:spacing w:line="360" w:lineRule="auto"/>
        <w:contextualSpacing/>
        <w:jc w:val="right"/>
        <w:rPr>
          <w:b/>
          <w:bCs/>
          <w:color w:val="FF0000"/>
          <w:sz w:val="28"/>
          <w:szCs w:val="28"/>
        </w:rPr>
      </w:pPr>
      <w:r>
        <w:rPr>
          <w:b/>
          <w:color w:val="FF0000"/>
          <w:sz w:val="28"/>
        </w:rPr>
        <w:t xml:space="preserve">Sperrfrist: 26. April 2024 um 00:01 Uhr MEZ </w:t>
      </w:r>
    </w:p>
    <w:p w:rsidRPr="009B6FEF" w:rsidR="005D20D9" w:rsidP="00B01AA0" w:rsidRDefault="005D20D9" w14:paraId="0E3B7BF3" w14:textId="77777777">
      <w:pPr>
        <w:spacing w:line="360" w:lineRule="auto"/>
        <w:jc w:val="center"/>
        <w:rPr>
          <w:b/>
          <w:sz w:val="20"/>
          <w:szCs w:val="20"/>
        </w:rPr>
      </w:pPr>
    </w:p>
    <w:p w:rsidRPr="009B6FEF" w:rsidR="00B01AA0" w:rsidP="10629DCB" w:rsidRDefault="00B01AA0" w14:paraId="0F593DD8" w14:textId="3C5E71AB">
      <w:pPr>
        <w:spacing w:line="360" w:lineRule="auto"/>
        <w:jc w:val="right"/>
        <w:rPr>
          <w:b/>
          <w:bCs/>
          <w:sz w:val="28"/>
          <w:szCs w:val="28"/>
        </w:rPr>
      </w:pPr>
      <w:r>
        <w:rPr>
          <w:b/>
          <w:sz w:val="28"/>
        </w:rPr>
        <w:t>PRESSEMITTEILUNG</w:t>
      </w:r>
    </w:p>
    <w:p w:rsidRPr="009B6FEF" w:rsidR="4A523003" w:rsidP="00057F61" w:rsidRDefault="4A523003" w14:paraId="1400CF41" w14:textId="05772DDA">
      <w:pPr>
        <w:spacing w:line="360" w:lineRule="auto"/>
        <w:jc w:val="center"/>
        <w:rPr>
          <w:b/>
          <w:bCs/>
          <w:sz w:val="28"/>
          <w:szCs w:val="28"/>
          <w:u w:val="single"/>
        </w:rPr>
      </w:pPr>
      <w:r>
        <w:rPr>
          <w:b/>
          <w:sz w:val="28"/>
          <w:u w:val="single"/>
        </w:rPr>
        <w:t xml:space="preserve">Welttag </w:t>
      </w:r>
      <w:r w:rsidR="007C56EE">
        <w:rPr>
          <w:b/>
          <w:sz w:val="28"/>
          <w:u w:val="single"/>
        </w:rPr>
        <w:t xml:space="preserve">des geistigen </w:t>
      </w:r>
      <w:r>
        <w:rPr>
          <w:b/>
          <w:sz w:val="28"/>
          <w:u w:val="single"/>
        </w:rPr>
        <w:t>Eigentum</w:t>
      </w:r>
      <w:r w:rsidR="007C56EE">
        <w:rPr>
          <w:b/>
          <w:sz w:val="28"/>
          <w:u w:val="single"/>
        </w:rPr>
        <w:t>s</w:t>
      </w:r>
    </w:p>
    <w:p w:rsidRPr="009B6FEF" w:rsidR="00435CC8" w:rsidP="00435CC8" w:rsidRDefault="00435CC8" w14:paraId="70491D01" w14:textId="77777777">
      <w:pPr>
        <w:jc w:val="center"/>
        <w:rPr>
          <w:b/>
          <w:bCs/>
          <w:sz w:val="36"/>
          <w:szCs w:val="36"/>
        </w:rPr>
      </w:pPr>
      <w:bookmarkStart w:name="_Hlk164768052" w:id="0"/>
      <w:bookmarkStart w:name="_Hlk112706603" w:id="1"/>
      <w:r>
        <w:rPr>
          <w:b/>
          <w:sz w:val="36"/>
        </w:rPr>
        <w:t>Neue Studie von EPA und EIB: EU-Binnenmarkt ist ein wichtiger Katalysator für die Skalierung von sauberen und nachhaltigen Erfindungen</w:t>
      </w:r>
    </w:p>
    <w:bookmarkEnd w:id="0"/>
    <w:p w:rsidRPr="009B6FEF" w:rsidR="00B01AA0" w:rsidP="00893A76" w:rsidRDefault="00B01AA0" w14:paraId="587FA4BF" w14:textId="77777777">
      <w:pPr>
        <w:pStyle w:val="EPOList-numbers"/>
        <w:numPr>
          <w:ilvl w:val="0"/>
          <w:numId w:val="0"/>
        </w:numPr>
        <w:rPr>
          <w:rFonts w:eastAsia="Arial"/>
          <w:lang w:eastAsia="en-GB"/>
        </w:rPr>
      </w:pPr>
    </w:p>
    <w:p w:rsidRPr="009B6FEF" w:rsidR="00196E54" w:rsidP="175D35FE" w:rsidRDefault="079D0B84" w14:paraId="09F3977A" w14:textId="00DB54BE">
      <w:pPr>
        <w:pStyle w:val="EPOList-numbers"/>
        <w:ind w:left="0" w:hanging="360"/>
        <w:rPr>
          <w:b/>
          <w:bCs/>
        </w:rPr>
      </w:pPr>
      <w:r w:rsidRPr="175D35FE">
        <w:rPr>
          <w:b/>
          <w:bCs/>
        </w:rPr>
        <w:t xml:space="preserve">Deutschland und Frankreich </w:t>
      </w:r>
      <w:r w:rsidR="00B2563E">
        <w:rPr>
          <w:b/>
          <w:bCs/>
        </w:rPr>
        <w:t xml:space="preserve">erweisen sich </w:t>
      </w:r>
      <w:r w:rsidRPr="175D35FE" w:rsidR="00C4686E">
        <w:rPr>
          <w:b/>
          <w:bCs/>
        </w:rPr>
        <w:t>in</w:t>
      </w:r>
      <w:r w:rsidR="00C4686E">
        <w:rPr>
          <w:b/>
          <w:bCs/>
        </w:rPr>
        <w:t>nerhalb</w:t>
      </w:r>
      <w:r w:rsidRPr="175D35FE" w:rsidR="00C4686E">
        <w:rPr>
          <w:b/>
          <w:bCs/>
        </w:rPr>
        <w:t xml:space="preserve"> der E</w:t>
      </w:r>
      <w:r w:rsidR="00C4686E">
        <w:rPr>
          <w:b/>
          <w:bCs/>
        </w:rPr>
        <w:t xml:space="preserve">uropäischen </w:t>
      </w:r>
      <w:r w:rsidRPr="175D35FE" w:rsidR="00C4686E">
        <w:rPr>
          <w:b/>
          <w:bCs/>
        </w:rPr>
        <w:t>U</w:t>
      </w:r>
      <w:r w:rsidR="00C4686E">
        <w:rPr>
          <w:b/>
          <w:bCs/>
        </w:rPr>
        <w:t xml:space="preserve">nion </w:t>
      </w:r>
      <w:r w:rsidR="00B2563E">
        <w:rPr>
          <w:b/>
          <w:bCs/>
        </w:rPr>
        <w:t>als Vorreiter</w:t>
      </w:r>
      <w:r w:rsidRPr="175D35FE">
        <w:rPr>
          <w:b/>
          <w:bCs/>
        </w:rPr>
        <w:t xml:space="preserve"> bei wegweisenden </w:t>
      </w:r>
      <w:r w:rsidRPr="175D35FE" w:rsidR="0594A2DF">
        <w:rPr>
          <w:b/>
          <w:bCs/>
        </w:rPr>
        <w:t xml:space="preserve">Erfindungen in </w:t>
      </w:r>
      <w:r w:rsidRPr="175D35FE">
        <w:rPr>
          <w:b/>
          <w:bCs/>
        </w:rPr>
        <w:t xml:space="preserve">sauberen und nachhaltigen </w:t>
      </w:r>
      <w:r w:rsidRPr="175D35FE" w:rsidR="16531408">
        <w:rPr>
          <w:b/>
          <w:bCs/>
        </w:rPr>
        <w:t>Technologie</w:t>
      </w:r>
      <w:r w:rsidR="00B2563E">
        <w:rPr>
          <w:b/>
          <w:bCs/>
        </w:rPr>
        <w:t xml:space="preserve">feldern </w:t>
      </w:r>
    </w:p>
    <w:p w:rsidRPr="009B6FEF" w:rsidR="00A75716" w:rsidP="7246CFE1" w:rsidRDefault="5B1A9978" w14:paraId="539D39CA" w14:textId="096A651C">
      <w:pPr>
        <w:pStyle w:val="EPOList-numbers"/>
        <w:numPr>
          <w:ilvl w:val="0"/>
          <w:numId w:val="26"/>
        </w:numPr>
        <w:ind w:left="0"/>
        <w:rPr>
          <w:rFonts w:eastAsia="Arial"/>
          <w:b/>
          <w:bCs/>
        </w:rPr>
      </w:pPr>
      <w:r w:rsidRPr="70931376">
        <w:rPr>
          <w:b/>
          <w:bCs/>
        </w:rPr>
        <w:t>Kohlenstoffarme</w:t>
      </w:r>
      <w:r w:rsidRPr="70931376" w:rsidR="6D863396">
        <w:rPr>
          <w:b/>
          <w:bCs/>
        </w:rPr>
        <w:t xml:space="preserve"> Energietechnologien, saubere Mobilität und Alternativen zu Kunststoffen sind die führenden Bereiche bei den in Europa entwickelten </w:t>
      </w:r>
      <w:r w:rsidRPr="70931376" w:rsidR="6671D0C2">
        <w:rPr>
          <w:b/>
          <w:bCs/>
        </w:rPr>
        <w:t>Innovationen</w:t>
      </w:r>
    </w:p>
    <w:p w:rsidRPr="009B6FEF" w:rsidR="00112F73" w:rsidP="7246CFE1" w:rsidRDefault="00112F73" w14:paraId="6CD1676F" w14:textId="77777777">
      <w:pPr>
        <w:pStyle w:val="EPOList-numbers"/>
        <w:numPr>
          <w:ilvl w:val="0"/>
          <w:numId w:val="0"/>
        </w:numPr>
        <w:rPr>
          <w:rFonts w:eastAsia="Arial"/>
          <w:lang w:eastAsia="en-GB"/>
        </w:rPr>
      </w:pPr>
    </w:p>
    <w:p w:rsidRPr="009B6FEF" w:rsidR="009F260D" w:rsidRDefault="63D24D32" w14:paraId="38A384BB" w14:textId="6BE68A15">
      <w:pPr>
        <w:pStyle w:val="EPOList-numbers"/>
        <w:numPr>
          <w:ilvl w:val="0"/>
          <w:numId w:val="0"/>
        </w:numPr>
        <w:rPr>
          <w:rFonts w:eastAsia="Arial"/>
        </w:rPr>
      </w:pPr>
      <w:r w:rsidRPr="70931376">
        <w:rPr>
          <w:b/>
          <w:bCs/>
        </w:rPr>
        <w:t>München/Luxemburg, 26. April 2024</w:t>
      </w:r>
      <w:r>
        <w:t xml:space="preserve"> –</w:t>
      </w:r>
      <w:r w:rsidR="7AA0A3A3">
        <w:t xml:space="preserve"> </w:t>
      </w:r>
      <w:r>
        <w:t>Zwischen 1997 und 2021 wurden mehr als 750 000 Erfindungen für saubere und nachhaltige Technologien veröffentlicht. Das entspricht nahezu 12 % aller Erfindungen in diesem Zeitraum</w:t>
      </w:r>
      <w:r w:rsidR="008C5448">
        <w:t xml:space="preserve">, wie </w:t>
      </w:r>
      <w:r w:rsidR="00BB70CC">
        <w:t>der</w:t>
      </w:r>
      <w:r>
        <w:t xml:space="preserve"> jüngste gemeinsame Bericht</w:t>
      </w:r>
      <w:r w:rsidR="00BB70CC">
        <w:t xml:space="preserve"> zur</w:t>
      </w:r>
      <w:r w:rsidR="654D977F">
        <w:t xml:space="preserve"> </w:t>
      </w:r>
      <w:r w:rsidR="6AB93FCC">
        <w:t>“</w:t>
      </w:r>
      <w:hyperlink r:id="rId13">
        <w:r w:rsidRPr="70931376" w:rsidR="654D977F">
          <w:rPr>
            <w:rStyle w:val="Hyperlink"/>
            <w:b/>
            <w:bCs/>
          </w:rPr>
          <w:t>Finanzierung und Vermarktung von sauberen und nachhaltigen Technologien</w:t>
        </w:r>
        <w:r w:rsidRPr="70931376" w:rsidR="01F7C028">
          <w:rPr>
            <w:rStyle w:val="Hyperlink"/>
            <w:b/>
            <w:bCs/>
          </w:rPr>
          <w:t>”</w:t>
        </w:r>
      </w:hyperlink>
      <w:r w:rsidR="01F7C028">
        <w:t xml:space="preserve"> </w:t>
      </w:r>
      <w:r>
        <w:t xml:space="preserve">des </w:t>
      </w:r>
      <w:r w:rsidR="7F389017">
        <w:t>Europäischen Patentamts (</w:t>
      </w:r>
      <w:r>
        <w:t>EPA</w:t>
      </w:r>
      <w:r w:rsidR="02A63178">
        <w:t>)</w:t>
      </w:r>
      <w:r>
        <w:t xml:space="preserve"> und der </w:t>
      </w:r>
      <w:r w:rsidR="7114A82D">
        <w:t>Europäischen Investitionsbank (</w:t>
      </w:r>
      <w:r>
        <w:t>EIB</w:t>
      </w:r>
      <w:r w:rsidR="1EDCE8AA">
        <w:t>)</w:t>
      </w:r>
      <w:r w:rsidR="008C5448">
        <w:t xml:space="preserve"> zeigt</w:t>
      </w:r>
      <w:r w:rsidR="40B23606">
        <w:t>.</w:t>
      </w:r>
      <w:r w:rsidRPr="70931376">
        <w:rPr>
          <w:b/>
          <w:bCs/>
        </w:rPr>
        <w:t xml:space="preserve"> </w:t>
      </w:r>
      <w:r>
        <w:t xml:space="preserve">Von </w:t>
      </w:r>
      <w:r w:rsidR="30137300">
        <w:t xml:space="preserve">2016 </w:t>
      </w:r>
      <w:r>
        <w:t xml:space="preserve">bis 2021 nahmen Cleantech-Erfindungen um </w:t>
      </w:r>
      <w:r w:rsidRPr="70931376">
        <w:rPr>
          <w:b/>
          <w:bCs/>
        </w:rPr>
        <w:t>33 %</w:t>
      </w:r>
      <w:r>
        <w:t xml:space="preserve"> zu. </w:t>
      </w:r>
      <w:r w:rsidRPr="70931376">
        <w:rPr>
          <w:b/>
          <w:bCs/>
        </w:rPr>
        <w:t>Fast 55 000</w:t>
      </w:r>
      <w:r>
        <w:t> </w:t>
      </w:r>
      <w:r w:rsidR="38E6CEE5">
        <w:t>internationale Patentfamilien</w:t>
      </w:r>
      <w:r w:rsidRPr="70931376" w:rsidR="38E6CEE5">
        <w:rPr>
          <w:b/>
          <w:bCs/>
        </w:rPr>
        <w:t xml:space="preserve"> </w:t>
      </w:r>
      <w:r w:rsidRPr="70931376">
        <w:rPr>
          <w:b/>
          <w:bCs/>
        </w:rPr>
        <w:t>wurden allein im Jahr 2021 registriert</w:t>
      </w:r>
      <w:r>
        <w:t>. Der Bericht enthält auch eine umfassende Befragung europäische</w:t>
      </w:r>
      <w:r w:rsidR="1203CBB1">
        <w:t>r</w:t>
      </w:r>
      <w:r>
        <w:t xml:space="preserve"> Cleantech-Innovatoren. </w:t>
      </w:r>
      <w:bookmarkStart w:name="_Hlk163221533" w:id="2"/>
      <w:r w:rsidR="00BB70CC">
        <w:t xml:space="preserve">Sie </w:t>
      </w:r>
      <w:r w:rsidR="008C5448">
        <w:t xml:space="preserve">erläutern </w:t>
      </w:r>
      <w:r w:rsidR="00BB70CC">
        <w:t>ihre</w:t>
      </w:r>
      <w:r>
        <w:t xml:space="preserve"> Aktivitäten im Bereich der nachhaltigen Technologien </w:t>
      </w:r>
      <w:r w:rsidR="00BB70CC">
        <w:t xml:space="preserve">auf und verweisen auf </w:t>
      </w:r>
      <w:r>
        <w:t>die Unterstützung, die sie für die Vermarktung ihrer Erfindungen benötigen.</w:t>
      </w:r>
    </w:p>
    <w:bookmarkEnd w:id="2"/>
    <w:p w:rsidRPr="009B6FEF" w:rsidR="00112F73" w:rsidP="3FB3FEFF" w:rsidRDefault="00112F73" w14:paraId="4328AF3B" w14:textId="77777777">
      <w:pPr>
        <w:pStyle w:val="EPOList-numbers"/>
        <w:numPr>
          <w:ilvl w:val="0"/>
          <w:numId w:val="0"/>
        </w:numPr>
        <w:rPr>
          <w:rFonts w:eastAsia="Arial"/>
          <w:lang w:eastAsia="en-GB"/>
        </w:rPr>
      </w:pPr>
    </w:p>
    <w:p w:rsidRPr="00F46B14" w:rsidR="00F94B45" w:rsidP="00F94B45" w:rsidRDefault="3A182236" w14:paraId="20DEFE84" w14:textId="042FE55D">
      <w:pPr>
        <w:jc w:val="both"/>
        <w:rPr>
          <w:rFonts w:eastAsia="Arial"/>
        </w:rPr>
      </w:pPr>
      <w:bookmarkStart w:name="_Hlk163570128" w:id="3"/>
      <w:r>
        <w:t>EPA-Präsident António Campinos erklärt: "</w:t>
      </w:r>
      <w:r w:rsidRPr="175D35FE">
        <w:rPr>
          <w:i/>
          <w:iCs/>
        </w:rPr>
        <w:t xml:space="preserve">Der Bericht ist eine willkommene Lektüre vor dem Hintergrund von Rekordtemperaturen und immer dringlicheren Zielen für nachhaltige Entwicklung. Die Verbreitung sauberer und nachhaltiger Technologien ist der Schlüssel zur Sicherung einer besseren Zukunft. Es ist zwar ermutigend zu sehen, dass Erfinderinnen und Erfinder in der EU bei der Patentierung grüner Technologien eine Vorreiterrolle spielen, doch ist es von entscheidender Bedeutung, die Zusammenarbeit in der globalen IP-Landschaft weiter zu vertiefen. Der </w:t>
      </w:r>
      <w:r w:rsidRPr="175D35FE" w:rsidR="2E539B35">
        <w:rPr>
          <w:i/>
          <w:iCs/>
        </w:rPr>
        <w:t xml:space="preserve">rechtliche </w:t>
      </w:r>
      <w:r w:rsidRPr="175D35FE" w:rsidR="6F75750D">
        <w:rPr>
          <w:i/>
          <w:iCs/>
        </w:rPr>
        <w:t>R</w:t>
      </w:r>
      <w:r w:rsidRPr="175D35FE">
        <w:rPr>
          <w:i/>
          <w:iCs/>
        </w:rPr>
        <w:t xml:space="preserve">ahmen </w:t>
      </w:r>
      <w:r w:rsidRPr="175D35FE" w:rsidR="34C270F8">
        <w:rPr>
          <w:i/>
          <w:iCs/>
        </w:rPr>
        <w:t xml:space="preserve">in der EU </w:t>
      </w:r>
      <w:r w:rsidRPr="175D35FE">
        <w:rPr>
          <w:i/>
          <w:iCs/>
        </w:rPr>
        <w:t>zum Schutz von Innovationen wurde letzten Sommer gestärkt, als das EPA mit der Verwaltung des neuen Einheitspatentsystems betraut wurde</w:t>
      </w:r>
      <w:r w:rsidRPr="175D35FE" w:rsidR="0FCE10EB">
        <w:rPr>
          <w:i/>
          <w:iCs/>
        </w:rPr>
        <w:t xml:space="preserve">. </w:t>
      </w:r>
      <w:r w:rsidRPr="175D35FE" w:rsidR="2D19C519">
        <w:rPr>
          <w:i/>
          <w:iCs/>
        </w:rPr>
        <w:t>E</w:t>
      </w:r>
      <w:r w:rsidRPr="175D35FE">
        <w:rPr>
          <w:i/>
          <w:iCs/>
        </w:rPr>
        <w:t xml:space="preserve">s </w:t>
      </w:r>
      <w:r w:rsidRPr="175D35FE" w:rsidR="5065B8A1">
        <w:rPr>
          <w:i/>
          <w:iCs/>
        </w:rPr>
        <w:t xml:space="preserve">bietet </w:t>
      </w:r>
      <w:r w:rsidRPr="175D35FE">
        <w:rPr>
          <w:i/>
          <w:iCs/>
        </w:rPr>
        <w:t>in 17 EU-Mitgliedstaaten einen günstigeren und einfacheren Patentschutz in Form eines einheitlichen Rechts</w:t>
      </w:r>
      <w:r>
        <w:t>."</w:t>
      </w:r>
    </w:p>
    <w:bookmarkEnd w:id="3"/>
    <w:p w:rsidR="00BB77A5" w:rsidP="00112F73" w:rsidRDefault="00BB77A5" w14:paraId="2399E928" w14:textId="59445973">
      <w:pPr>
        <w:pStyle w:val="EPOList-numbers"/>
        <w:numPr>
          <w:ilvl w:val="0"/>
          <w:numId w:val="0"/>
        </w:numPr>
        <w:rPr>
          <w:rFonts w:eastAsia="Arial"/>
          <w:i/>
          <w:iCs/>
        </w:rPr>
      </w:pPr>
      <w:r>
        <w:rPr>
          <w:i/>
        </w:rPr>
        <w:t xml:space="preserve"> </w:t>
      </w:r>
    </w:p>
    <w:p w:rsidRPr="003C035E" w:rsidR="0055608D" w:rsidP="175D35FE" w:rsidRDefault="00A23885" w14:paraId="3ECE5CD3" w14:textId="37449F54">
      <w:pPr>
        <w:jc w:val="both"/>
        <w:rPr>
          <w:rFonts w:eastAsia="Arial"/>
          <w:i/>
          <w:iCs/>
        </w:rPr>
      </w:pPr>
      <w:bookmarkStart w:name="_Hlk163663020" w:id="4"/>
      <w:r w:rsidRPr="00E5636A">
        <w:t>EIB-Präsidentin</w:t>
      </w:r>
      <w:r>
        <w:rPr>
          <w:i/>
          <w:iCs/>
        </w:rPr>
        <w:t xml:space="preserve"> </w:t>
      </w:r>
      <w:r>
        <w:t>Nadia Calviño sagt:</w:t>
      </w:r>
      <w:r>
        <w:rPr>
          <w:i/>
          <w:iCs/>
        </w:rPr>
        <w:t xml:space="preserve"> </w:t>
      </w:r>
      <w:r w:rsidRPr="175D35FE" w:rsidR="0055608D">
        <w:rPr>
          <w:i/>
          <w:iCs/>
        </w:rPr>
        <w:t xml:space="preserve">"Europa </w:t>
      </w:r>
      <w:r w:rsidR="00BB70CC">
        <w:rPr>
          <w:i/>
          <w:iCs/>
        </w:rPr>
        <w:t>ist führend</w:t>
      </w:r>
      <w:r w:rsidRPr="175D35FE" w:rsidR="00BB70CC">
        <w:rPr>
          <w:i/>
          <w:iCs/>
        </w:rPr>
        <w:t xml:space="preserve"> </w:t>
      </w:r>
      <w:r w:rsidRPr="175D35FE" w:rsidR="0055608D">
        <w:rPr>
          <w:i/>
          <w:iCs/>
        </w:rPr>
        <w:t xml:space="preserve">im Bereich der Cleantech-Innovationen </w:t>
      </w:r>
      <w:r w:rsidR="00BB70CC">
        <w:rPr>
          <w:i/>
          <w:iCs/>
        </w:rPr>
        <w:t xml:space="preserve">und ein voll funktionsfähiger Binnenmarkt Europäischen Union wirkt als Katalysator, um diese </w:t>
      </w:r>
      <w:r w:rsidR="00293769">
        <w:rPr>
          <w:i/>
          <w:iCs/>
        </w:rPr>
        <w:t>weiter zu skalieren.</w:t>
      </w:r>
      <w:r w:rsidR="00BB70CC">
        <w:rPr>
          <w:i/>
          <w:iCs/>
        </w:rPr>
        <w:t xml:space="preserve"> </w:t>
      </w:r>
      <w:r w:rsidRPr="175D35FE" w:rsidR="0055608D">
        <w:rPr>
          <w:i/>
          <w:iCs/>
        </w:rPr>
        <w:t>Die EIB-Gruppe setzt sich dafür ein, die Wettbewerbsfähigkeit Europas durch Investitionen in Netto-Null-Technologien und Ressourceneffizienz zu unterstützen</w:t>
      </w:r>
      <w:r w:rsidR="005D7500">
        <w:rPr>
          <w:i/>
          <w:iCs/>
        </w:rPr>
        <w:t>.</w:t>
      </w:r>
      <w:r>
        <w:rPr>
          <w:i/>
          <w:iCs/>
        </w:rPr>
        <w:t xml:space="preserve"> </w:t>
      </w:r>
      <w:r w:rsidRPr="175D35FE" w:rsidR="0055608D">
        <w:rPr>
          <w:i/>
          <w:iCs/>
        </w:rPr>
        <w:t>Indem wir Risikokapital und strategische Finanzierung für Cleantech-</w:t>
      </w:r>
      <w:r w:rsidR="00293769">
        <w:rPr>
          <w:i/>
          <w:iCs/>
        </w:rPr>
        <w:t>Unternehmen</w:t>
      </w:r>
      <w:r w:rsidRPr="175D35FE" w:rsidR="00293769">
        <w:rPr>
          <w:i/>
          <w:iCs/>
        </w:rPr>
        <w:t xml:space="preserve"> </w:t>
      </w:r>
      <w:r w:rsidRPr="175D35FE" w:rsidR="0055608D">
        <w:rPr>
          <w:i/>
          <w:iCs/>
        </w:rPr>
        <w:t xml:space="preserve">bereitstellen, fördern wir die Entwicklung und Einführung </w:t>
      </w:r>
      <w:r w:rsidR="00293769">
        <w:rPr>
          <w:i/>
          <w:iCs/>
        </w:rPr>
        <w:t>von</w:t>
      </w:r>
      <w:r w:rsidRPr="175D35FE" w:rsidR="00293769">
        <w:rPr>
          <w:i/>
          <w:iCs/>
        </w:rPr>
        <w:t xml:space="preserve"> </w:t>
      </w:r>
      <w:r w:rsidR="00293769">
        <w:rPr>
          <w:i/>
          <w:iCs/>
        </w:rPr>
        <w:t>Spitzent</w:t>
      </w:r>
      <w:r w:rsidRPr="175D35FE" w:rsidR="00293769">
        <w:rPr>
          <w:i/>
          <w:iCs/>
        </w:rPr>
        <w:t>echnologien</w:t>
      </w:r>
      <w:r w:rsidRPr="175D35FE" w:rsidR="0055608D">
        <w:rPr>
          <w:i/>
          <w:iCs/>
        </w:rPr>
        <w:t xml:space="preserve">, die ein </w:t>
      </w:r>
      <w:r w:rsidR="00293769">
        <w:rPr>
          <w:i/>
          <w:iCs/>
        </w:rPr>
        <w:t>umweltfreundlicheres</w:t>
      </w:r>
      <w:r w:rsidRPr="175D35FE" w:rsidR="00293769">
        <w:rPr>
          <w:i/>
          <w:iCs/>
        </w:rPr>
        <w:t xml:space="preserve"> </w:t>
      </w:r>
      <w:r w:rsidRPr="175D35FE" w:rsidR="0055608D">
        <w:rPr>
          <w:i/>
          <w:iCs/>
        </w:rPr>
        <w:t>und gerechteres Wachstum sowie eine nachhaltigere Zukunft ermöglichen."</w:t>
      </w:r>
    </w:p>
    <w:bookmarkEnd w:id="4"/>
    <w:p w:rsidR="00BB70CC" w:rsidP="00112F73" w:rsidRDefault="00BB70CC" w14:paraId="7B47BD23" w14:textId="77777777">
      <w:pPr>
        <w:pStyle w:val="EPOList-numbers"/>
        <w:numPr>
          <w:ilvl w:val="0"/>
          <w:numId w:val="0"/>
        </w:numPr>
        <w:rPr>
          <w:rFonts w:eastAsia="Arial"/>
          <w:lang w:eastAsia="en-GB"/>
        </w:rPr>
      </w:pPr>
    </w:p>
    <w:p w:rsidR="003C035E" w:rsidP="00BB77A5" w:rsidRDefault="005E5E02" w14:paraId="4E3FDAFA" w14:textId="77777777">
      <w:pPr>
        <w:pStyle w:val="EPOList-numbers"/>
        <w:numPr>
          <w:ilvl w:val="0"/>
          <w:numId w:val="0"/>
        </w:numPr>
        <w:rPr>
          <w:b/>
          <w:bCs/>
        </w:rPr>
      </w:pPr>
      <w:r>
        <w:rPr>
          <w:b/>
        </w:rPr>
        <w:t>Der Übergang zu einer saubereren, nachhaltigeren Wirtschaft befeuert einen Innovationswettlauf, bei dem Europa einer der Hauptakteure ist</w:t>
      </w:r>
    </w:p>
    <w:p w:rsidR="00BB77A5" w:rsidP="00BB77A5" w:rsidRDefault="155EAF37" w14:paraId="4EAB7016" w14:textId="14016687">
      <w:pPr>
        <w:pStyle w:val="EPOList-numbers"/>
        <w:numPr>
          <w:ilvl w:val="0"/>
          <w:numId w:val="0"/>
        </w:numPr>
        <w:rPr>
          <w:rFonts w:eastAsia="Arial"/>
        </w:rPr>
      </w:pPr>
      <w:r>
        <w:t xml:space="preserve">Gemessen an der Zahl der internationalen Patentfamilien (IPFs) lag der Anteil der EPO-Mitgliedstaaten an wertvollen Cleantech-Erfindungen zwischen </w:t>
      </w:r>
      <w:r w:rsidR="00623D35">
        <w:t xml:space="preserve">2017 </w:t>
      </w:r>
      <w:r>
        <w:t xml:space="preserve">und 2021 weltweit bei 27 %. </w:t>
      </w:r>
      <w:r w:rsidRPr="175D35FE">
        <w:rPr>
          <w:b/>
          <w:bCs/>
        </w:rPr>
        <w:t>Regional lagen Deutschland, Frankreich und das Vereinigte Königreich dabei an der Spitze</w:t>
      </w:r>
      <w:r>
        <w:t>. Japan, die Vereinigten Staaten und China sind global weiterhin wichtige Akteure, wobei China seinen Cleantech-Sektor in den letzten Jahren rasant ausgebaut hat.</w:t>
      </w:r>
    </w:p>
    <w:p w:rsidR="004074DA" w:rsidP="00BB77A5" w:rsidRDefault="004074DA" w14:paraId="0437CBC5" w14:textId="77777777">
      <w:pPr>
        <w:pStyle w:val="EPOList-numbers"/>
        <w:numPr>
          <w:ilvl w:val="0"/>
          <w:numId w:val="0"/>
        </w:numPr>
        <w:rPr>
          <w:rFonts w:eastAsia="Arial"/>
          <w:lang w:eastAsia="en-GB"/>
        </w:rPr>
      </w:pPr>
    </w:p>
    <w:p w:rsidRPr="009B6FEF" w:rsidR="00074647" w:rsidP="00074647" w:rsidRDefault="35B3BBB3" w14:paraId="007CF987" w14:textId="64BD50B3">
      <w:pPr>
        <w:pStyle w:val="EPOList-numbers"/>
        <w:numPr>
          <w:ilvl w:val="0"/>
          <w:numId w:val="0"/>
        </w:numPr>
        <w:rPr>
          <w:rFonts w:eastAsia="Arial"/>
        </w:rPr>
      </w:pPr>
      <w:r>
        <w:t xml:space="preserve">Über 70 % der Unternehmen, die saubere und nachhaltige Technologien in der EU patentieren, haben weniger als 5 000 Beschäftigte. Auch wenn </w:t>
      </w:r>
      <w:r w:rsidRPr="175D35FE">
        <w:rPr>
          <w:b/>
          <w:bCs/>
        </w:rPr>
        <w:t xml:space="preserve">29 % dieser Unternehmen derzeit den nationalen Markt bevorzugen, sehen 61 % die EU als ihren wichtigsten </w:t>
      </w:r>
      <w:r w:rsidR="00293769">
        <w:rPr>
          <w:b/>
          <w:bCs/>
        </w:rPr>
        <w:t>Zukunftsm</w:t>
      </w:r>
      <w:r w:rsidRPr="175D35FE" w:rsidR="00293769">
        <w:rPr>
          <w:b/>
          <w:bCs/>
        </w:rPr>
        <w:t xml:space="preserve">arkt </w:t>
      </w:r>
      <w:r w:rsidRPr="175D35FE">
        <w:rPr>
          <w:b/>
          <w:bCs/>
        </w:rPr>
        <w:t>an</w:t>
      </w:r>
      <w:r>
        <w:t>. Hinsichtlich des Rechtsrahmens zur Förderung der Wirtschaft führen 43 % der mittelgroßen und 55 % der großen Unternehmen mit weniger als 5 000 Beschäftigten die konsistente Regulierung in der EU als die von ihnen am meisten gewünschte Form der politischen Unterstützung an. Klein- und Klein</w:t>
      </w:r>
      <w:r w:rsidR="31B0FF5A">
        <w:t>st</w:t>
      </w:r>
      <w:r>
        <w:t>unternehmen im Cleantech-Bereich sehen im Zugang zu Finanzmitteln das wesentliche wirtschaftliche Hindernis.</w:t>
      </w:r>
    </w:p>
    <w:p w:rsidRPr="009B6FEF" w:rsidR="0078411A" w:rsidP="004074DA" w:rsidRDefault="0078411A" w14:paraId="14940633" w14:textId="77777777">
      <w:pPr>
        <w:pStyle w:val="EPOList-numbers"/>
        <w:numPr>
          <w:ilvl w:val="0"/>
          <w:numId w:val="0"/>
        </w:numPr>
        <w:rPr>
          <w:rFonts w:eastAsia="Arial"/>
          <w:lang w:eastAsia="en-GB"/>
        </w:rPr>
      </w:pPr>
    </w:p>
    <w:p w:rsidRPr="009B6FEF" w:rsidR="004074DA" w:rsidP="00893A76" w:rsidRDefault="214E5BEE" w14:paraId="5D558221" w14:textId="088686CA">
      <w:pPr>
        <w:pStyle w:val="EPOList-numbers"/>
        <w:numPr>
          <w:ilvl w:val="0"/>
          <w:numId w:val="0"/>
        </w:numPr>
        <w:rPr>
          <w:rFonts w:eastAsia="Arial"/>
          <w:b/>
          <w:bCs/>
        </w:rPr>
      </w:pPr>
      <w:r w:rsidRPr="70931376">
        <w:rPr>
          <w:b/>
          <w:bCs/>
        </w:rPr>
        <w:t>K</w:t>
      </w:r>
      <w:r w:rsidRPr="70931376" w:rsidR="6CDCA47E">
        <w:rPr>
          <w:b/>
          <w:bCs/>
        </w:rPr>
        <w:t>o</w:t>
      </w:r>
      <w:r w:rsidRPr="70931376">
        <w:rPr>
          <w:b/>
          <w:bCs/>
        </w:rPr>
        <w:t>hlenstoff</w:t>
      </w:r>
      <w:r w:rsidRPr="70931376" w:rsidR="130DB231">
        <w:rPr>
          <w:b/>
          <w:bCs/>
        </w:rPr>
        <w:t>arme</w:t>
      </w:r>
      <w:r w:rsidRPr="70931376" w:rsidR="7330FFB1">
        <w:rPr>
          <w:b/>
          <w:bCs/>
        </w:rPr>
        <w:t xml:space="preserve"> </w:t>
      </w:r>
      <w:r w:rsidRPr="70931376" w:rsidR="130DB231">
        <w:rPr>
          <w:b/>
          <w:bCs/>
        </w:rPr>
        <w:t>Energietechnologie führt das Feld an</w:t>
      </w:r>
    </w:p>
    <w:p w:rsidRPr="00F46B14" w:rsidR="007C13C5" w:rsidP="007C13C5" w:rsidRDefault="3B4E22C7" w14:paraId="53142A4A" w14:textId="4AECCD75">
      <w:pPr>
        <w:pStyle w:val="EPOList-numbers"/>
        <w:numPr>
          <w:ilvl w:val="0"/>
          <w:numId w:val="0"/>
        </w:numPr>
        <w:rPr>
          <w:rFonts w:eastAsia="Arial"/>
        </w:rPr>
      </w:pPr>
      <w:r>
        <w:t xml:space="preserve">Saubere und nachhaltige Technologien umfassen ein breites Spektrum an Lösungen. Sie haben das Ziel, die Energieeffizienz zu verbessern, nachhaltige Ressourcen zu nutzen, Umweltverschmutzung und Abfall zu reduzieren und die negativen Auswirkungen des Klimawandels abzumildern. An der Spitze steht die </w:t>
      </w:r>
      <w:r w:rsidR="0A21585F">
        <w:t>kohlenstoff</w:t>
      </w:r>
      <w:r>
        <w:t xml:space="preserve">arme Energietechnologie, gefolgt von sauberen Mobilitätslösungen. Alternativen zu Kunststoffen folgen direkt danach mit einer beträchtlichen Anzahl von Patentanmeldungen. Eine deutliche Patentaktivität </w:t>
      </w:r>
      <w:r w:rsidR="00293769">
        <w:t xml:space="preserve">zeigt sich ebenfalls </w:t>
      </w:r>
      <w:r>
        <w:t>in den Bereichen saubere Produktion nebst Gebäudetechnik, Informations- und Kommunikationstechnik sowie Technologien zur Anpassung an den Klimawandel</w:t>
      </w:r>
      <w:r w:rsidR="00293769">
        <w:t xml:space="preserve"> – </w:t>
      </w:r>
      <w:r>
        <w:t>mit unterschiedlichen Wachstumstrends in den einzelnen Sektoren.</w:t>
      </w:r>
    </w:p>
    <w:bookmarkEnd w:id="1"/>
    <w:p w:rsidRPr="00F46B14" w:rsidR="3FB3FEFF" w:rsidP="00244C7F" w:rsidRDefault="3FB3FEFF" w14:paraId="4ABF604A" w14:textId="77777777">
      <w:pPr>
        <w:rPr>
          <w:b/>
          <w:bCs/>
        </w:rPr>
      </w:pPr>
    </w:p>
    <w:p w:rsidRPr="00F46B14" w:rsidR="00F645B2" w:rsidP="175D35FE" w:rsidRDefault="1DFAAEF7" w14:paraId="54BAC541" w14:textId="347DE1AA">
      <w:pPr>
        <w:jc w:val="both"/>
        <w:rPr>
          <w:b/>
          <w:bCs/>
        </w:rPr>
      </w:pPr>
      <w:r w:rsidRPr="49979CE8">
        <w:rPr>
          <w:b/>
          <w:bCs/>
        </w:rPr>
        <w:t>Investoren mit Hightech-Startups zusammenbringen</w:t>
      </w:r>
    </w:p>
    <w:p w:rsidRPr="00F46B14" w:rsidR="00F645B2" w:rsidP="0148BE98" w:rsidRDefault="1DFAAEF7" w14:paraId="1C2E2C81" w14:textId="26915298">
      <w:pPr>
        <w:pStyle w:val="Normal"/>
        <w:suppressLineNumbers w:val="0"/>
        <w:bidi w:val="0"/>
        <w:spacing w:before="0" w:beforeAutospacing="off" w:after="0" w:afterAutospacing="off" w:line="287" w:lineRule="auto"/>
        <w:ind w:left="0" w:right="0"/>
        <w:jc w:val="both"/>
      </w:pPr>
      <w:r w:rsidR="1DFAAEF7">
        <w:rPr/>
        <w:t xml:space="preserve">Im letzten Herbst startete das EPA </w:t>
      </w:r>
      <w:r w:rsidR="1DFAAEF7">
        <w:rPr/>
        <w:t>seinen</w:t>
      </w:r>
      <w:r w:rsidR="1DFAAEF7">
        <w:rPr/>
        <w:t xml:space="preserve"> </w:t>
      </w:r>
      <w:hyperlink w:anchor="/explore?dataSet=1" r:id="Rb9ba4be107b74ff8">
        <w:r w:rsidRPr="0148BE98" w:rsidR="1DFAAEF7">
          <w:rPr>
            <w:rStyle w:val="Hyperlink"/>
          </w:rPr>
          <w:t>Deep Tech Finder</w:t>
        </w:r>
      </w:hyperlink>
      <w:r w:rsidR="1DFAAEF7">
        <w:rPr/>
        <w:t>. Das Tool kombiniert die Unternehmensprofile von rund 9 000 investitionsbereiten europäischen Startups mit Informationen zu ihren jeweiligen Patentportfolios. Der Deep Tech Finder verfügt über ein Dutzend Filter für verschiedene nachhaltige Technologien, die mit rund 300 </w:t>
      </w:r>
      <w:r w:rsidR="16696B11">
        <w:rPr/>
        <w:t xml:space="preserve">solcher </w:t>
      </w:r>
      <w:r w:rsidR="1DFAAEF7">
        <w:rPr/>
        <w:t xml:space="preserve">Startups verknüpft sind. So können Investoren leichter vielversprechende Startups finden und umgekehrt. Das Tool wurde vor Kurzem aktualisiert: </w:t>
      </w:r>
      <w:r w:rsidR="00163C14">
        <w:rPr/>
        <w:t>E</w:t>
      </w:r>
      <w:r w:rsidR="1DFAAEF7">
        <w:rPr/>
        <w:t>s enthält nun</w:t>
      </w:r>
      <w:r w:rsidR="00293769">
        <w:rPr/>
        <w:t>mehr</w:t>
      </w:r>
      <w:r w:rsidR="1DFAAEF7">
        <w:rPr/>
        <w:t xml:space="preserve"> verbesserte Funktionen zur Anzeige von Startups, die den Abfragekriterien entsprechen, eine einfache Download-Funktion sowie verfeinerte </w:t>
      </w:r>
      <w:r w:rsidR="006D32C6">
        <w:rPr/>
        <w:t>Angaben</w:t>
      </w:r>
      <w:r w:rsidR="1DFAAEF7">
        <w:rPr/>
        <w:t xml:space="preserve"> zum Patentstatus.</w:t>
      </w:r>
    </w:p>
    <w:p w:rsidR="00F645B2" w:rsidP="00244C7F" w:rsidRDefault="00F645B2" w14:paraId="140B9DFB" w14:textId="77777777">
      <w:pPr>
        <w:rPr>
          <w:b/>
          <w:bCs/>
        </w:rPr>
      </w:pPr>
    </w:p>
    <w:p w:rsidRPr="00EF3D7C" w:rsidR="004E3D66" w:rsidP="004E3D66" w:rsidRDefault="004E3D66" w14:paraId="713D7FB2" w14:textId="30731F13">
      <w:pPr>
        <w:rPr>
          <w:b/>
          <w:bCs/>
        </w:rPr>
      </w:pPr>
      <w:r>
        <w:rPr>
          <w:b/>
        </w:rPr>
        <w:t>Weitere Informationen:</w:t>
      </w:r>
    </w:p>
    <w:p w:rsidRPr="009B6FEF" w:rsidR="009B6FEF" w:rsidP="175D35FE" w:rsidRDefault="5B26EBEE" w14:paraId="36C88155" w14:textId="4DCE7F41">
      <w:pPr>
        <w:pStyle w:val="ListParagraph"/>
        <w:numPr>
          <w:ilvl w:val="0"/>
          <w:numId w:val="25"/>
        </w:numPr>
      </w:pPr>
      <w:r w:rsidRPr="175D35FE">
        <w:rPr>
          <w:color w:val="000000" w:themeColor="text1"/>
        </w:rPr>
        <w:t>Lesen Sie</w:t>
      </w:r>
      <w:r>
        <w:t xml:space="preserve"> die </w:t>
      </w:r>
      <w:hyperlink w:history="1" r:id="rId14">
        <w:r w:rsidRPr="175D35FE">
          <w:rPr>
            <w:rStyle w:val="Hyperlink"/>
          </w:rPr>
          <w:t>vollständige Studie</w:t>
        </w:r>
      </w:hyperlink>
    </w:p>
    <w:p w:rsidRPr="009B6FEF" w:rsidR="006374C8" w:rsidRDefault="009B6FEF" w14:paraId="1356E6C8" w14:textId="56E0DF83">
      <w:pPr>
        <w:pStyle w:val="ListParagraph"/>
        <w:numPr>
          <w:ilvl w:val="0"/>
          <w:numId w:val="25"/>
        </w:numPr>
        <w:rPr>
          <w:rFonts w:eastAsia="Arial"/>
          <w:color w:val="000000" w:themeColor="text1"/>
        </w:rPr>
      </w:pPr>
      <w:r>
        <w:rPr>
          <w:color w:val="000000" w:themeColor="text1"/>
        </w:rPr>
        <w:t xml:space="preserve">Zugang zur </w:t>
      </w:r>
      <w:hyperlink w:history="1" r:id="rId15">
        <w:r w:rsidRPr="0046527F" w:rsidR="00FF5187">
          <w:rPr>
            <w:rStyle w:val="Hyperlink"/>
          </w:rPr>
          <w:t>Studien-</w:t>
        </w:r>
        <w:r w:rsidRPr="0046527F">
          <w:rPr>
            <w:rStyle w:val="Hyperlink"/>
          </w:rPr>
          <w:t>Zusammenfassung</w:t>
        </w:r>
      </w:hyperlink>
    </w:p>
    <w:p w:rsidRPr="009B6FEF" w:rsidR="00C61FB4" w:rsidP="000E24A6" w:rsidRDefault="674ECBD8" w14:paraId="5877AD9E" w14:textId="0FE9FED3">
      <w:pPr>
        <w:pStyle w:val="ListParagraph"/>
        <w:numPr>
          <w:ilvl w:val="0"/>
          <w:numId w:val="25"/>
        </w:numPr>
        <w:rPr>
          <w:rFonts w:eastAsia="Arial"/>
          <w:color w:val="000000" w:themeColor="text1"/>
        </w:rPr>
      </w:pPr>
      <w:r>
        <w:t xml:space="preserve">Zugang zum </w:t>
      </w:r>
      <w:hyperlink w:history="1" w:anchor="/explore?dataSet=1" r:id="rId16">
        <w:r w:rsidRPr="175D35FE">
          <w:rPr>
            <w:rStyle w:val="Hyperlink"/>
          </w:rPr>
          <w:t>Deep Tech Finder</w:t>
        </w:r>
      </w:hyperlink>
      <w:r>
        <w:t xml:space="preserve"> des EPA </w:t>
      </w:r>
    </w:p>
    <w:p w:rsidRPr="0048397C" w:rsidR="00300823" w:rsidRDefault="00206478" w14:paraId="140DB5D9" w14:textId="51AB5662">
      <w:pPr>
        <w:pStyle w:val="ListParagraph"/>
        <w:numPr>
          <w:ilvl w:val="0"/>
          <w:numId w:val="25"/>
        </w:numPr>
        <w:rPr>
          <w:rFonts w:eastAsia="Arial"/>
          <w:b w:val="1"/>
          <w:bCs w:val="1"/>
          <w:shd w:val="clear" w:color="auto" w:fill="FFFFFF"/>
        </w:rPr>
      </w:pPr>
      <w:r w:rsidR="00206478">
        <w:rPr/>
        <w:t xml:space="preserve">Seien Sie dabei, wenn die Autoren bei der </w:t>
      </w:r>
      <w:hyperlink r:id="Rd6d109a52f4849af">
        <w:r w:rsidRPr="61673F76" w:rsidR="00206478">
          <w:rPr>
            <w:rStyle w:val="Hyperlink"/>
          </w:rPr>
          <w:t>Online-Veranstaltung</w:t>
        </w:r>
      </w:hyperlink>
      <w:r w:rsidR="00206478">
        <w:rPr/>
        <w:t xml:space="preserve"> der Beobachtungsstelle für Patente und Technologie am 26. April über die Ergebnisse der Studie berichten</w:t>
      </w:r>
      <w:bookmarkStart w:name="_Hlk100231056" w:id="5"/>
      <w:bookmarkStart w:name="_Hlk100140298" w:id="6"/>
    </w:p>
    <w:p w:rsidRPr="0048397C" w:rsidR="0048397C" w:rsidP="0048397C" w:rsidRDefault="3677D229" w14:paraId="450DB414" w14:textId="2841867B">
      <w:pPr>
        <w:pStyle w:val="ListParagraph"/>
        <w:numPr>
          <w:ilvl w:val="0"/>
          <w:numId w:val="25"/>
        </w:numPr>
        <w:rPr>
          <w:rFonts w:eastAsia="Arial"/>
          <w:b/>
          <w:bCs/>
          <w:shd w:val="clear" w:color="auto" w:fill="FFFFFF"/>
        </w:rPr>
      </w:pPr>
      <w:r>
        <w:t xml:space="preserve">Erkunden Sie den Bereich </w:t>
      </w:r>
      <w:hyperlink w:history="1" r:id="rId18">
        <w:r w:rsidRPr="008F0CF6" w:rsidR="008F0CF6">
          <w:rPr>
            <w:rStyle w:val="Hyperlink"/>
          </w:rPr>
          <w:t>„Green Tech im Fokus“</w:t>
        </w:r>
      </w:hyperlink>
      <w:r>
        <w:t xml:space="preserve"> auf unserer Webs</w:t>
      </w:r>
      <w:r w:rsidR="00891923">
        <w:t>e</w:t>
      </w:r>
      <w:r>
        <w:t>ite</w:t>
      </w:r>
    </w:p>
    <w:p w:rsidRPr="0048397C" w:rsidR="006374C8" w:rsidP="175D35FE" w:rsidRDefault="006374C8" w14:paraId="71CFD3AC" w14:textId="7E328EF9">
      <w:pPr>
        <w:rPr>
          <w:rFonts w:eastAsia="Arial"/>
          <w:b/>
          <w:bCs/>
          <w:shd w:val="clear" w:color="auto" w:fill="FFFFFF"/>
        </w:rPr>
      </w:pPr>
    </w:p>
    <w:p w:rsidRPr="0023172D" w:rsidR="00B01AA0" w:rsidP="00B01AA0" w:rsidRDefault="00B01AA0" w14:paraId="75A2905F" w14:textId="125C164A">
      <w:pPr>
        <w:rPr>
          <w:rFonts w:eastAsia="Arial"/>
          <w:b/>
          <w:bCs/>
          <w:sz w:val="20"/>
          <w:szCs w:val="20"/>
          <w:shd w:val="clear" w:color="auto" w:fill="FFFFFF"/>
        </w:rPr>
      </w:pPr>
      <w:bookmarkStart w:name="_Hlk163571680" w:id="7"/>
      <w:r>
        <w:rPr>
          <w:b/>
          <w:sz w:val="20"/>
          <w:shd w:val="clear" w:color="auto" w:fill="FFFFFF"/>
        </w:rPr>
        <w:t>Über das EPA</w:t>
      </w:r>
    </w:p>
    <w:p w:rsidR="00B01AA0" w:rsidP="00B01AA0" w:rsidRDefault="00B01AA0" w14:paraId="78898FB5" w14:textId="2A4827AD">
      <w:pPr>
        <w:rPr>
          <w:rFonts w:eastAsia="Arial"/>
          <w:sz w:val="20"/>
          <w:szCs w:val="20"/>
          <w:shd w:val="clear" w:color="auto" w:fill="FFFFFF"/>
        </w:rPr>
      </w:pPr>
      <w:r>
        <w:rPr>
          <w:sz w:val="20"/>
          <w:shd w:val="clear" w:color="auto" w:fill="FFFFFF"/>
        </w:rPr>
        <w:t xml:space="preserve">Mit 6 300 Beschäftigten ist das </w:t>
      </w:r>
      <w:hyperlink r:id="rId19">
        <w:r>
          <w:rPr>
            <w:rStyle w:val="Hyperlink"/>
            <w:sz w:val="20"/>
          </w:rPr>
          <w:t>Europäische Patentamt</w:t>
        </w:r>
      </w:hyperlink>
      <w:r>
        <w:rPr>
          <w:sz w:val="20"/>
          <w:shd w:val="clear" w:color="auto" w:fill="FFFFFF"/>
        </w:rPr>
        <w:t xml:space="preserve"> (EPA)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w:t>
      </w:r>
    </w:p>
    <w:bookmarkEnd w:id="7"/>
    <w:p w:rsidR="006374C8" w:rsidP="00B01AA0" w:rsidRDefault="006374C8" w14:paraId="554B93F8" w14:textId="77777777">
      <w:pPr>
        <w:rPr>
          <w:rFonts w:eastAsia="Arial"/>
          <w:sz w:val="20"/>
          <w:szCs w:val="20"/>
          <w:shd w:val="clear" w:color="auto" w:fill="FFFFFF"/>
        </w:rPr>
      </w:pPr>
    </w:p>
    <w:p w:rsidR="00A97E52" w:rsidP="009F07F1" w:rsidRDefault="006374C8" w14:paraId="3451BCD5" w14:textId="55138CCD">
      <w:pPr>
        <w:rPr>
          <w:rFonts w:eastAsia="Arial"/>
          <w:b/>
          <w:bCs/>
          <w:sz w:val="20"/>
          <w:szCs w:val="20"/>
          <w:shd w:val="clear" w:color="auto" w:fill="FFFFFF"/>
        </w:rPr>
      </w:pPr>
      <w:r>
        <w:rPr>
          <w:b/>
          <w:sz w:val="20"/>
          <w:shd w:val="clear" w:color="auto" w:fill="FFFFFF"/>
        </w:rPr>
        <w:t>ÜBER DIE EIB</w:t>
      </w:r>
    </w:p>
    <w:p w:rsidRPr="009F07F1" w:rsidR="00722480" w:rsidP="009F07F1" w:rsidRDefault="00722480" w14:paraId="503EE07C" w14:textId="229474CE">
      <w:pPr>
        <w:rPr>
          <w:sz w:val="20"/>
          <w:szCs w:val="20"/>
        </w:rPr>
      </w:pPr>
      <w:r>
        <w:rPr>
          <w:sz w:val="20"/>
        </w:rPr>
        <w:t xml:space="preserve">Die Europäische Investitionsbank ist die Institution der Europäischen Union für langfristige Finanzierungen und gehört den EU-Mitgliedstaaten. Sie bietet Finanzierung und Beratung bei Projekten, die zu den Zielen der EU beitragen. Die EIB-Gruppe arbeitet eng mit Partnern im öffentlichen und privaten Sektor zusammen, um nachhaltige Anlagen, die Schaffung von Arbeitsplätzen, Wirtschaftswachstum und Innovation in ganz Europa zu unterstützen. </w:t>
      </w:r>
    </w:p>
    <w:p w:rsidRPr="0023172D" w:rsidR="00B01AA0" w:rsidP="00B01AA0" w:rsidRDefault="00B01AA0" w14:paraId="505B150E" w14:textId="77777777">
      <w:pPr>
        <w:rPr>
          <w:rStyle w:val="eop"/>
          <w:rFonts w:eastAsia="Arial"/>
          <w:sz w:val="20"/>
          <w:szCs w:val="20"/>
          <w:shd w:val="clear" w:color="auto" w:fill="FFFFFF"/>
        </w:rPr>
      </w:pPr>
    </w:p>
    <w:p w:rsidRPr="003C035E" w:rsidR="00722480" w:rsidP="00B01AA0" w:rsidRDefault="00B01AA0" w14:paraId="45FE4207" w14:textId="77777777">
      <w:pPr>
        <w:rPr>
          <w:rFonts w:eastAsia="Arial"/>
          <w:b/>
          <w:bCs/>
          <w:sz w:val="20"/>
          <w:szCs w:val="20"/>
          <w:shd w:val="clear" w:color="auto" w:fill="FFFFFF"/>
        </w:rPr>
      </w:pPr>
      <w:r>
        <w:rPr>
          <w:b/>
          <w:sz w:val="20"/>
          <w:shd w:val="clear" w:color="auto" w:fill="FFFFFF"/>
        </w:rPr>
        <w:t xml:space="preserve">Medienkontakte </w:t>
      </w:r>
    </w:p>
    <w:p w:rsidRPr="0048397C" w:rsidR="00722480" w:rsidP="00B01AA0" w:rsidRDefault="00722480" w14:paraId="0A030F41" w14:textId="77777777">
      <w:pPr>
        <w:rPr>
          <w:rFonts w:eastAsia="Arial"/>
          <w:b/>
          <w:bCs/>
          <w:sz w:val="20"/>
          <w:szCs w:val="20"/>
          <w:shd w:val="clear" w:color="auto" w:fill="FFFFFF"/>
        </w:rPr>
      </w:pPr>
    </w:p>
    <w:p w:rsidRPr="003C035E" w:rsidR="00722480" w:rsidP="00B01AA0" w:rsidRDefault="00B01AA0" w14:paraId="7DE85B64" w14:textId="2207B5CA">
      <w:pPr>
        <w:rPr>
          <w:rFonts w:eastAsia="Arial"/>
          <w:b/>
          <w:bCs/>
          <w:sz w:val="20"/>
          <w:szCs w:val="20"/>
        </w:rPr>
      </w:pPr>
      <w:r>
        <w:rPr>
          <w:b/>
          <w:sz w:val="20"/>
          <w:shd w:val="clear" w:color="auto" w:fill="FFFFFF"/>
        </w:rPr>
        <w:t>Europäisches Patentamt</w:t>
      </w:r>
    </w:p>
    <w:p w:rsidRPr="0048397C" w:rsidR="00B01AA0" w:rsidP="00B01AA0" w:rsidRDefault="00B01AA0" w14:paraId="27D6C50C" w14:textId="77777777">
      <w:pPr>
        <w:rPr>
          <w:rFonts w:eastAsia="Arial"/>
          <w:b/>
          <w:bCs/>
          <w:sz w:val="20"/>
          <w:szCs w:val="20"/>
        </w:rPr>
      </w:pPr>
    </w:p>
    <w:p w:rsidRPr="003C035E" w:rsidR="00B01AA0" w:rsidP="00B01AA0" w:rsidRDefault="00B01AA0" w14:paraId="755231F3" w14:textId="77777777">
      <w:pPr>
        <w:rPr>
          <w:rFonts w:eastAsia="Arial"/>
          <w:sz w:val="20"/>
          <w:szCs w:val="20"/>
        </w:rPr>
      </w:pPr>
      <w:bookmarkStart w:name="_Hlk163571694" w:id="8"/>
      <w:r>
        <w:rPr>
          <w:b/>
          <w:sz w:val="20"/>
        </w:rPr>
        <w:t>Luis Berenguer Giménez</w:t>
      </w:r>
      <w:r>
        <w:rPr>
          <w:sz w:val="20"/>
        </w:rPr>
        <w:t xml:space="preserve"> </w:t>
      </w:r>
      <w:r>
        <w:rPr>
          <w:sz w:val="20"/>
        </w:rPr>
        <w:br/>
      </w:r>
      <w:r>
        <w:rPr>
          <w:sz w:val="20"/>
        </w:rPr>
        <w:t xml:space="preserve">Hauptdirektor Kommunikation, Sprecher  </w:t>
      </w:r>
    </w:p>
    <w:p w:rsidRPr="0048397C" w:rsidR="00B01AA0" w:rsidP="00B01AA0" w:rsidRDefault="00B01AA0" w14:paraId="6D533A40" w14:textId="77777777">
      <w:pPr>
        <w:rPr>
          <w:rFonts w:eastAsia="Arial"/>
          <w:b/>
          <w:bCs/>
          <w:sz w:val="20"/>
          <w:szCs w:val="20"/>
        </w:rPr>
      </w:pPr>
    </w:p>
    <w:p w:rsidRPr="0048397C" w:rsidR="00B01AA0" w:rsidP="00B01AA0" w:rsidRDefault="00B01AA0" w14:paraId="2CEE9692" w14:textId="51FF487A">
      <w:pPr>
        <w:rPr>
          <w:rStyle w:val="Hyperlink"/>
          <w:rFonts w:eastAsia="Arial"/>
          <w:sz w:val="20"/>
          <w:szCs w:val="20"/>
          <w:lang w:val="it-IT"/>
        </w:rPr>
      </w:pPr>
      <w:r w:rsidRPr="175D35FE">
        <w:rPr>
          <w:b/>
          <w:bCs/>
          <w:sz w:val="20"/>
          <w:szCs w:val="20"/>
          <w:lang w:val="it-IT"/>
        </w:rPr>
        <w:t>EPA Pressestelle</w:t>
      </w:r>
      <w:r w:rsidRPr="00E5636A">
        <w:rPr>
          <w:lang w:val="it-IT"/>
        </w:rPr>
        <w:br/>
      </w:r>
      <w:r w:rsidRPr="175D35FE">
        <w:rPr>
          <w:sz w:val="20"/>
          <w:szCs w:val="20"/>
          <w:lang w:val="it-IT"/>
        </w:rPr>
        <w:t xml:space="preserve">Tel. +49 89 2399 1833 </w:t>
      </w:r>
      <w:r w:rsidRPr="00E5636A">
        <w:rPr>
          <w:lang w:val="it-IT"/>
        </w:rPr>
        <w:br/>
      </w:r>
      <w:hyperlink r:id="rId20">
        <w:r w:rsidRPr="175D35FE">
          <w:rPr>
            <w:rStyle w:val="Hyperlink"/>
            <w:sz w:val="20"/>
            <w:szCs w:val="20"/>
            <w:lang w:val="it-IT"/>
          </w:rPr>
          <w:t>press@epo.org</w:t>
        </w:r>
      </w:hyperlink>
      <w:bookmarkEnd w:id="5"/>
      <w:bookmarkEnd w:id="6"/>
    </w:p>
    <w:bookmarkEnd w:id="8"/>
    <w:p w:rsidRPr="0048397C" w:rsidR="00EA5465" w:rsidP="00B01AA0" w:rsidRDefault="00EA5465" w14:paraId="498C58FF" w14:textId="283EFEF6">
      <w:pPr>
        <w:rPr>
          <w:rStyle w:val="Hyperlink"/>
          <w:rFonts w:eastAsia="Arial"/>
          <w:sz w:val="20"/>
          <w:szCs w:val="20"/>
          <w:lang w:val="it-IT"/>
        </w:rPr>
      </w:pPr>
    </w:p>
    <w:p w:rsidRPr="0048397C" w:rsidR="00722480" w:rsidP="009F07F1" w:rsidRDefault="00722480" w14:paraId="3CBC6BD5" w14:textId="3DBC9934">
      <w:pPr>
        <w:spacing w:line="240" w:lineRule="auto"/>
        <w:ind w:left="-5" w:right="-4"/>
        <w:rPr>
          <w:rStyle w:val="Hyperlink"/>
          <w:color w:val="auto"/>
          <w:sz w:val="20"/>
          <w:szCs w:val="20"/>
          <w:u w:val="none"/>
          <w:lang w:val="it-IT"/>
        </w:rPr>
      </w:pPr>
    </w:p>
    <w:sectPr w:rsidRPr="0048397C" w:rsidR="00722480" w:rsidSect="00F67C86">
      <w:headerReference w:type="even" r:id="rId21"/>
      <w:headerReference w:type="default" r:id="rId22"/>
      <w:footerReference w:type="even" r:id="rId23"/>
      <w:footerReference w:type="default" r:id="rId24"/>
      <w:headerReference w:type="first" r:id="rId25"/>
      <w:pgSz w:w="11906" w:h="16838" w:orient="portrait"/>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D46" w:rsidP="00B54A41" w:rsidRDefault="00230D46" w14:paraId="44E0A625" w14:textId="77777777">
      <w:pPr>
        <w:spacing w:line="240" w:lineRule="auto"/>
      </w:pPr>
      <w:r>
        <w:separator/>
      </w:r>
    </w:p>
  </w:endnote>
  <w:endnote w:type="continuationSeparator" w:id="0">
    <w:p w:rsidR="00230D46" w:rsidP="00B54A41" w:rsidRDefault="00230D46" w14:paraId="73AC2EB9" w14:textId="77777777">
      <w:pPr>
        <w:spacing w:line="240" w:lineRule="auto"/>
      </w:pPr>
      <w:r>
        <w:continuationSeparator/>
      </w:r>
    </w:p>
  </w:endnote>
  <w:endnote w:type="continuationNotice" w:id="1">
    <w:p w:rsidR="00230D46" w:rsidRDefault="00230D46" w14:paraId="45CBE92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A41" w:rsidRDefault="00B54A41" w14:paraId="23D6B7F2"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54A41" w:rsidP="00B54A41" w:rsidRDefault="00B54A41" w14:paraId="7F5B85CB"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B54A41" w:rsidRDefault="00B54A41" w14:paraId="7528B6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A41" w:rsidP="00B54A41" w:rsidRDefault="00B54A41" w14:paraId="12F89C05" w14:textId="1F7247AF">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154E">
      <w:rPr>
        <w:rStyle w:val="PageNumber"/>
      </w:rPr>
      <w:t>4</w:t>
    </w:r>
    <w:r>
      <w:rPr>
        <w:rStyle w:val="PageNumber"/>
      </w:rPr>
      <w:fldChar w:fldCharType="end"/>
    </w:r>
  </w:p>
  <w:p w:rsidRPr="00B54A41" w:rsidR="00B54A41" w:rsidP="00B54A41" w:rsidRDefault="00B54A41" w14:paraId="66861CAB" w14:textId="77777777">
    <w:pPr>
      <w:pStyle w:val="Footer"/>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D46" w:rsidP="00B54A41" w:rsidRDefault="00230D46" w14:paraId="72C6BFCF" w14:textId="77777777">
      <w:pPr>
        <w:spacing w:line="240" w:lineRule="auto"/>
      </w:pPr>
      <w:r>
        <w:separator/>
      </w:r>
    </w:p>
  </w:footnote>
  <w:footnote w:type="continuationSeparator" w:id="0">
    <w:p w:rsidR="00230D46" w:rsidP="00B54A41" w:rsidRDefault="00230D46" w14:paraId="5D0C6768" w14:textId="77777777">
      <w:pPr>
        <w:spacing w:line="240" w:lineRule="auto"/>
      </w:pPr>
      <w:r>
        <w:continuationSeparator/>
      </w:r>
    </w:p>
  </w:footnote>
  <w:footnote w:type="continuationNotice" w:id="1">
    <w:p w:rsidR="00230D46" w:rsidRDefault="00230D46" w14:paraId="4021D04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13FC8" w:rsidRDefault="00B13FC8" w14:paraId="56C0608F" w14:textId="0042D8FD">
    <w:pPr>
      <w:pStyle w:val="Header"/>
    </w:pPr>
    <w:r>
      <w:rPr>
        <w:noProof/>
      </w:rPr>
      <mc:AlternateContent>
        <mc:Choice Requires="wps">
          <w:drawing>
            <wp:anchor distT="0" distB="0" distL="0" distR="0" simplePos="0" relativeHeight="251658241" behindDoc="0" locked="0" layoutInCell="1" allowOverlap="1" wp14:anchorId="1F8B0964" wp14:editId="7F7B8AC9">
              <wp:simplePos x="635" y="635"/>
              <wp:positionH relativeFrom="page">
                <wp:align>center</wp:align>
              </wp:positionH>
              <wp:positionV relativeFrom="page">
                <wp:align>top</wp:align>
              </wp:positionV>
              <wp:extent cx="443865" cy="443865"/>
              <wp:effectExtent l="0" t="0" r="15240" b="5080"/>
              <wp:wrapNone/>
              <wp:docPr id="3" name="Text Box 3"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033E274A" w14:textId="0275E6DD">
                          <w:pPr>
                            <w:rPr>
                              <w:rFonts w:ascii="Calibri" w:hAnsi="Calibri" w:eastAsia="Calibri" w:cs="Calibri"/>
                              <w:noProof/>
                              <w:color w:val="808080"/>
                              <w:sz w:val="20"/>
                              <w:szCs w:val="20"/>
                            </w:rPr>
                          </w:pPr>
                          <w:r>
                            <w:rPr>
                              <w:rFonts w:ascii="Calibri" w:hAnsi="Calibri"/>
                              <w:color w:val="808080"/>
                              <w:sz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w14:anchorId="465988EA">
            <v:shapetype id="_x0000_t202" coordsize="21600,21600" o:spt="202" path="m,l,21600r21600,l21600,xe" w14:anchorId="1F8B0964">
              <v:stroke joinstyle="miter"/>
              <v:path gradientshapeok="t" o:connecttype="rect"/>
            </v:shapetype>
            <v:shape id="Text Box 3"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Corporate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B13FC8" w:rsidR="00B13FC8" w:rsidP="00B13FC8" w:rsidRDefault="00B13FC8" w14:paraId="2065C34D" w14:textId="0275E6DD">
                    <w:pPr>
                      <w:rPr>
                        <w:rFonts w:ascii="Calibri" w:hAnsi="Calibri" w:eastAsia="Calibri" w:cs="Calibri"/>
                        <w:noProof/>
                        <w:color w:val="808080"/>
                        <w:sz w:val="20"/>
                        <w:szCs w:val="20"/>
                      </w:rPr>
                    </w:pPr>
                    <w:r>
                      <w:rPr>
                        <w:rFonts w:ascii="Calibri" w:hAnsi="Calibri"/>
                        <w:color w:val="808080"/>
                        <w:sz w:val="20"/>
                      </w:rPr>
                      <w:t>Corporate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B54A41" w:rsidP="00B54A41" w:rsidRDefault="00B13FC8" w14:paraId="6672CC3E" w14:textId="2340B932">
    <w:pPr>
      <w:pStyle w:val="Header"/>
      <w:spacing w:line="287" w:lineRule="auto"/>
    </w:pPr>
    <w:r>
      <w:rPr>
        <w:noProof/>
        <w:sz w:val="16"/>
      </w:rPr>
      <mc:AlternateContent>
        <mc:Choice Requires="wps">
          <w:drawing>
            <wp:anchor distT="0" distB="0" distL="0" distR="0" simplePos="0" relativeHeight="251658242" behindDoc="0" locked="0" layoutInCell="1" allowOverlap="1" wp14:anchorId="050D8B49" wp14:editId="6389942B">
              <wp:simplePos x="723900" y="361950"/>
              <wp:positionH relativeFrom="page">
                <wp:align>center</wp:align>
              </wp:positionH>
              <wp:positionV relativeFrom="page">
                <wp:align>top</wp:align>
              </wp:positionV>
              <wp:extent cx="443865" cy="443865"/>
              <wp:effectExtent l="0" t="0" r="15240" b="5080"/>
              <wp:wrapNone/>
              <wp:docPr id="4" name="Text Box 4"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7D91901A" w14:textId="545239C5">
                          <w:pPr>
                            <w:rPr>
                              <w:rFonts w:ascii="Calibri" w:hAnsi="Calibri" w:eastAsia="Calibri" w:cs="Calibri"/>
                              <w:noProof/>
                              <w:color w:val="808080"/>
                              <w:sz w:val="20"/>
                              <w:szCs w:val="20"/>
                            </w:rPr>
                          </w:pPr>
                          <w:r>
                            <w:rPr>
                              <w:rFonts w:ascii="Calibri" w:hAnsi="Calibri"/>
                              <w:color w:val="808080"/>
                              <w:sz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w14:anchorId="66D3AAB0">
            <v:shapetype id="_x0000_t202" coordsize="21600,21600" o:spt="202" path="m,l,21600r21600,l21600,xe" w14:anchorId="050D8B49">
              <v:stroke joinstyle="miter"/>
              <v:path gradientshapeok="t" o:connecttype="rect"/>
            </v:shapetype>
            <v:shape id="Text Box 4"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alt="Corporate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B13FC8" w:rsidR="00B13FC8" w:rsidP="00B13FC8" w:rsidRDefault="00B13FC8" w14:paraId="4C687CD1" w14:textId="545239C5">
                    <w:pPr>
                      <w:rPr>
                        <w:rFonts w:ascii="Calibri" w:hAnsi="Calibri" w:eastAsia="Calibri" w:cs="Calibri"/>
                        <w:noProof/>
                        <w:color w:val="808080"/>
                        <w:sz w:val="20"/>
                        <w:szCs w:val="20"/>
                      </w:rPr>
                    </w:pPr>
                    <w:r>
                      <w:rPr>
                        <w:rFonts w:ascii="Calibri" w:hAnsi="Calibri"/>
                        <w:color w:val="808080"/>
                        <w:sz w:val="20"/>
                      </w:rPr>
                      <w:t>Corporate Use</w:t>
                    </w:r>
                  </w:p>
                </w:txbxContent>
              </v:textbox>
              <w10:wrap anchorx="page" anchory="page"/>
            </v:shape>
          </w:pict>
        </mc:Fallback>
      </mc:AlternateContent>
    </w:r>
    <w:r>
      <w:rPr>
        <w:noProof/>
        <w:sz w:val="16"/>
      </w:rPr>
      <w:drawing>
        <wp:inline distT="0" distB="0" distL="0" distR="0" wp14:anchorId="720ABBE8" wp14:editId="044193E0">
          <wp:extent cx="1258785" cy="629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754" cy="632378"/>
                  </a:xfrm>
                  <a:prstGeom prst="rect">
                    <a:avLst/>
                  </a:prstGeom>
                  <a:noFill/>
                </pic:spPr>
              </pic:pic>
            </a:graphicData>
          </a:graphic>
        </wp:inline>
      </w:drawing>
    </w:r>
    <w:r>
      <w:rPr>
        <w:noProof/>
      </w:rPr>
      <w:drawing>
        <wp:inline distT="0" distB="0" distL="0" distR="0" wp14:anchorId="7C161A02" wp14:editId="3F4C8809">
          <wp:extent cx="2438400" cy="782662"/>
          <wp:effectExtent l="0" t="0" r="0" b="0"/>
          <wp:docPr id="1330734656" name="Picture 5" descr="A logo of european inves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451242" cy="786784"/>
                  </a:xfrm>
                  <a:prstGeom prst="rect">
                    <a:avLst/>
                  </a:prstGeom>
                </pic:spPr>
              </pic:pic>
            </a:graphicData>
          </a:graphic>
        </wp:inline>
      </w:drawing>
    </w:r>
  </w:p>
  <w:p w:rsidRPr="00B54A41" w:rsidR="005D20D9" w:rsidP="00B54A41" w:rsidRDefault="005D20D9" w14:paraId="48428E6B" w14:textId="625A883E">
    <w:pPr>
      <w:pStyle w:val="Header"/>
      <w:spacing w:line="287"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13FC8" w:rsidRDefault="00B13FC8" w14:paraId="1452981E" w14:textId="4F88CBCD">
    <w:pPr>
      <w:pStyle w:val="Header"/>
    </w:pPr>
    <w:r>
      <w:rPr>
        <w:noProof/>
      </w:rPr>
      <mc:AlternateContent>
        <mc:Choice Requires="wps">
          <w:drawing>
            <wp:anchor distT="0" distB="0" distL="0" distR="0" simplePos="0" relativeHeight="251658240" behindDoc="0" locked="0" layoutInCell="1" allowOverlap="1" wp14:anchorId="4DFF5DF9" wp14:editId="01CF6123">
              <wp:simplePos x="635" y="635"/>
              <wp:positionH relativeFrom="page">
                <wp:align>center</wp:align>
              </wp:positionH>
              <wp:positionV relativeFrom="page">
                <wp:align>top</wp:align>
              </wp:positionV>
              <wp:extent cx="443865" cy="443865"/>
              <wp:effectExtent l="0" t="0" r="15240" b="5080"/>
              <wp:wrapNone/>
              <wp:docPr id="1" name="Text Box 1"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4601446E" w14:textId="39AB0E5F">
                          <w:pPr>
                            <w:rPr>
                              <w:rFonts w:ascii="Calibri" w:hAnsi="Calibri" w:eastAsia="Calibri" w:cs="Calibri"/>
                              <w:noProof/>
                              <w:color w:val="808080"/>
                              <w:sz w:val="20"/>
                              <w:szCs w:val="20"/>
                            </w:rPr>
                          </w:pPr>
                          <w:r>
                            <w:rPr>
                              <w:rFonts w:ascii="Calibri" w:hAnsi="Calibri"/>
                              <w:color w:val="808080"/>
                              <w:sz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w14:anchorId="2EFA67FC">
            <v:shapetype id="_x0000_t202" coordsize="21600,21600" o:spt="202" path="m,l,21600r21600,l21600,xe" w14:anchorId="4DFF5DF9">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Corporate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B13FC8" w:rsidR="00B13FC8" w:rsidP="00B13FC8" w:rsidRDefault="00B13FC8" w14:paraId="066894A2" w14:textId="39AB0E5F">
                    <w:pPr>
                      <w:rPr>
                        <w:rFonts w:ascii="Calibri" w:hAnsi="Calibri" w:eastAsia="Calibri" w:cs="Calibri"/>
                        <w:noProof/>
                        <w:color w:val="808080"/>
                        <w:sz w:val="20"/>
                        <w:szCs w:val="20"/>
                      </w:rPr>
                    </w:pPr>
                    <w:r>
                      <w:rPr>
                        <w:rFonts w:ascii="Calibri" w:hAnsi="Calibri"/>
                        <w:color w:val="808080"/>
                        <w:sz w:val="20"/>
                      </w:rPr>
                      <w:t>Corporate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C2F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18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62DE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A8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20E2B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CB03A0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24C040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7C42AE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946E7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641A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3C03026"/>
    <w:multiLevelType w:val="hybridMultilevel"/>
    <w:tmpl w:val="59D267B8"/>
    <w:lvl w:ilvl="0" w:tplc="8C9E29D8">
      <w:start w:val="1"/>
      <w:numFmt w:val="bullet"/>
      <w:lvlText w:val=""/>
      <w:lvlJc w:val="left"/>
      <w:pPr>
        <w:ind w:left="720" w:hanging="360"/>
      </w:pPr>
      <w:rPr>
        <w:rFonts w:hint="default" w:ascii="Symbol" w:hAnsi="Symbol"/>
      </w:rPr>
    </w:lvl>
    <w:lvl w:ilvl="1" w:tplc="B6D8EB0A">
      <w:start w:val="1"/>
      <w:numFmt w:val="bullet"/>
      <w:lvlText w:val="o"/>
      <w:lvlJc w:val="left"/>
      <w:pPr>
        <w:ind w:left="1440" w:hanging="360"/>
      </w:pPr>
      <w:rPr>
        <w:rFonts w:hint="default" w:ascii="Courier New" w:hAnsi="Courier New"/>
      </w:rPr>
    </w:lvl>
    <w:lvl w:ilvl="2" w:tplc="99EEA54E">
      <w:start w:val="1"/>
      <w:numFmt w:val="bullet"/>
      <w:lvlText w:val=""/>
      <w:lvlJc w:val="left"/>
      <w:pPr>
        <w:ind w:left="2160" w:hanging="360"/>
      </w:pPr>
      <w:rPr>
        <w:rFonts w:hint="default" w:ascii="Wingdings" w:hAnsi="Wingdings"/>
      </w:rPr>
    </w:lvl>
    <w:lvl w:ilvl="3" w:tplc="31366A30">
      <w:start w:val="1"/>
      <w:numFmt w:val="bullet"/>
      <w:lvlText w:val=""/>
      <w:lvlJc w:val="left"/>
      <w:pPr>
        <w:ind w:left="2880" w:hanging="360"/>
      </w:pPr>
      <w:rPr>
        <w:rFonts w:hint="default" w:ascii="Symbol" w:hAnsi="Symbol"/>
      </w:rPr>
    </w:lvl>
    <w:lvl w:ilvl="4" w:tplc="392A6FAE">
      <w:start w:val="1"/>
      <w:numFmt w:val="bullet"/>
      <w:lvlText w:val="o"/>
      <w:lvlJc w:val="left"/>
      <w:pPr>
        <w:ind w:left="3600" w:hanging="360"/>
      </w:pPr>
      <w:rPr>
        <w:rFonts w:hint="default" w:ascii="Courier New" w:hAnsi="Courier New"/>
      </w:rPr>
    </w:lvl>
    <w:lvl w:ilvl="5" w:tplc="043233A4">
      <w:start w:val="1"/>
      <w:numFmt w:val="bullet"/>
      <w:lvlText w:val=""/>
      <w:lvlJc w:val="left"/>
      <w:pPr>
        <w:ind w:left="4320" w:hanging="360"/>
      </w:pPr>
      <w:rPr>
        <w:rFonts w:hint="default" w:ascii="Wingdings" w:hAnsi="Wingdings"/>
      </w:rPr>
    </w:lvl>
    <w:lvl w:ilvl="6" w:tplc="976C9E18">
      <w:start w:val="1"/>
      <w:numFmt w:val="bullet"/>
      <w:lvlText w:val=""/>
      <w:lvlJc w:val="left"/>
      <w:pPr>
        <w:ind w:left="5040" w:hanging="360"/>
      </w:pPr>
      <w:rPr>
        <w:rFonts w:hint="default" w:ascii="Symbol" w:hAnsi="Symbol"/>
      </w:rPr>
    </w:lvl>
    <w:lvl w:ilvl="7" w:tplc="AE1A91F6">
      <w:start w:val="1"/>
      <w:numFmt w:val="bullet"/>
      <w:lvlText w:val="o"/>
      <w:lvlJc w:val="left"/>
      <w:pPr>
        <w:ind w:left="5760" w:hanging="360"/>
      </w:pPr>
      <w:rPr>
        <w:rFonts w:hint="default" w:ascii="Courier New" w:hAnsi="Courier New"/>
      </w:rPr>
    </w:lvl>
    <w:lvl w:ilvl="8" w:tplc="385694A0">
      <w:start w:val="1"/>
      <w:numFmt w:val="bullet"/>
      <w:lvlText w:val=""/>
      <w:lvlJc w:val="left"/>
      <w:pPr>
        <w:ind w:left="6480" w:hanging="360"/>
      </w:pPr>
      <w:rPr>
        <w:rFonts w:hint="default" w:ascii="Wingdings" w:hAnsi="Wingdings"/>
      </w:rPr>
    </w:lvl>
  </w:abstractNum>
  <w:abstractNum w:abstractNumId="11" w15:restartNumberingAfterBreak="0">
    <w:nsid w:val="1492D002"/>
    <w:multiLevelType w:val="hybridMultilevel"/>
    <w:tmpl w:val="90A47BAE"/>
    <w:lvl w:ilvl="0" w:tplc="3FB8DB9A">
      <w:start w:val="1"/>
      <w:numFmt w:val="bullet"/>
      <w:lvlText w:val=""/>
      <w:lvlJc w:val="left"/>
      <w:pPr>
        <w:ind w:left="720" w:hanging="360"/>
      </w:pPr>
      <w:rPr>
        <w:rFonts w:hint="default" w:ascii="Symbol" w:hAnsi="Symbol"/>
      </w:rPr>
    </w:lvl>
    <w:lvl w:ilvl="1" w:tplc="2B06DD96">
      <w:start w:val="1"/>
      <w:numFmt w:val="bullet"/>
      <w:lvlText w:val="o"/>
      <w:lvlJc w:val="left"/>
      <w:pPr>
        <w:ind w:left="1440" w:hanging="360"/>
      </w:pPr>
      <w:rPr>
        <w:rFonts w:hint="default" w:ascii="Courier New" w:hAnsi="Courier New"/>
      </w:rPr>
    </w:lvl>
    <w:lvl w:ilvl="2" w:tplc="874E1DE6">
      <w:start w:val="1"/>
      <w:numFmt w:val="bullet"/>
      <w:lvlText w:val=""/>
      <w:lvlJc w:val="left"/>
      <w:pPr>
        <w:ind w:left="2160" w:hanging="360"/>
      </w:pPr>
      <w:rPr>
        <w:rFonts w:hint="default" w:ascii="Wingdings" w:hAnsi="Wingdings"/>
      </w:rPr>
    </w:lvl>
    <w:lvl w:ilvl="3" w:tplc="560C7B52">
      <w:start w:val="1"/>
      <w:numFmt w:val="bullet"/>
      <w:lvlText w:val=""/>
      <w:lvlJc w:val="left"/>
      <w:pPr>
        <w:ind w:left="2880" w:hanging="360"/>
      </w:pPr>
      <w:rPr>
        <w:rFonts w:hint="default" w:ascii="Symbol" w:hAnsi="Symbol"/>
      </w:rPr>
    </w:lvl>
    <w:lvl w:ilvl="4" w:tplc="97923410">
      <w:start w:val="1"/>
      <w:numFmt w:val="bullet"/>
      <w:lvlText w:val="o"/>
      <w:lvlJc w:val="left"/>
      <w:pPr>
        <w:ind w:left="3600" w:hanging="360"/>
      </w:pPr>
      <w:rPr>
        <w:rFonts w:hint="default" w:ascii="Courier New" w:hAnsi="Courier New"/>
      </w:rPr>
    </w:lvl>
    <w:lvl w:ilvl="5" w:tplc="9E1C19D8">
      <w:start w:val="1"/>
      <w:numFmt w:val="bullet"/>
      <w:lvlText w:val=""/>
      <w:lvlJc w:val="left"/>
      <w:pPr>
        <w:ind w:left="4320" w:hanging="360"/>
      </w:pPr>
      <w:rPr>
        <w:rFonts w:hint="default" w:ascii="Wingdings" w:hAnsi="Wingdings"/>
      </w:rPr>
    </w:lvl>
    <w:lvl w:ilvl="6" w:tplc="D4FC3D96">
      <w:start w:val="1"/>
      <w:numFmt w:val="bullet"/>
      <w:lvlText w:val=""/>
      <w:lvlJc w:val="left"/>
      <w:pPr>
        <w:ind w:left="5040" w:hanging="360"/>
      </w:pPr>
      <w:rPr>
        <w:rFonts w:hint="default" w:ascii="Symbol" w:hAnsi="Symbol"/>
      </w:rPr>
    </w:lvl>
    <w:lvl w:ilvl="7" w:tplc="35289C8E">
      <w:start w:val="1"/>
      <w:numFmt w:val="bullet"/>
      <w:lvlText w:val="o"/>
      <w:lvlJc w:val="left"/>
      <w:pPr>
        <w:ind w:left="5760" w:hanging="360"/>
      </w:pPr>
      <w:rPr>
        <w:rFonts w:hint="default" w:ascii="Courier New" w:hAnsi="Courier New"/>
      </w:rPr>
    </w:lvl>
    <w:lvl w:ilvl="8" w:tplc="8586DFEC">
      <w:start w:val="1"/>
      <w:numFmt w:val="bullet"/>
      <w:lvlText w:val=""/>
      <w:lvlJc w:val="left"/>
      <w:pPr>
        <w:ind w:left="6480" w:hanging="360"/>
      </w:pPr>
      <w:rPr>
        <w:rFonts w:hint="default" w:ascii="Wingdings" w:hAnsi="Wingdings"/>
      </w:rPr>
    </w:lvl>
  </w:abstractNum>
  <w:abstractNum w:abstractNumId="12" w15:restartNumberingAfterBreak="0">
    <w:nsid w:val="1A045294"/>
    <w:multiLevelType w:val="multilevel"/>
    <w:tmpl w:val="28E2E45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1DB67F93"/>
    <w:multiLevelType w:val="hybridMultilevel"/>
    <w:tmpl w:val="D85E2748"/>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4" w15:restartNumberingAfterBreak="0">
    <w:nsid w:val="21806399"/>
    <w:multiLevelType w:val="multilevel"/>
    <w:tmpl w:val="DE52AE54"/>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5" w15:restartNumberingAfterBreak="0">
    <w:nsid w:val="2FA17BE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0B26517"/>
    <w:multiLevelType w:val="multilevel"/>
    <w:tmpl w:val="B19644F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7" w15:restartNumberingAfterBreak="0">
    <w:nsid w:val="337968C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B6C92"/>
    <w:multiLevelType w:val="hybridMultilevel"/>
    <w:tmpl w:val="D58E605C"/>
    <w:lvl w:ilvl="0" w:tplc="065AF766">
      <w:start w:val="1"/>
      <w:numFmt w:val="bullet"/>
      <w:lvlText w:val=""/>
      <w:lvlJc w:val="left"/>
      <w:pPr>
        <w:ind w:left="720" w:hanging="360"/>
      </w:pPr>
      <w:rPr>
        <w:rFonts w:hint="default" w:ascii="Symbol" w:hAnsi="Symbol"/>
      </w:rPr>
    </w:lvl>
    <w:lvl w:ilvl="1" w:tplc="A6243638">
      <w:start w:val="1"/>
      <w:numFmt w:val="bullet"/>
      <w:lvlText w:val="o"/>
      <w:lvlJc w:val="left"/>
      <w:pPr>
        <w:ind w:left="1440" w:hanging="360"/>
      </w:pPr>
      <w:rPr>
        <w:rFonts w:hint="default" w:ascii="Courier New" w:hAnsi="Courier New"/>
      </w:rPr>
    </w:lvl>
    <w:lvl w:ilvl="2" w:tplc="5FC0DA0C">
      <w:start w:val="1"/>
      <w:numFmt w:val="bullet"/>
      <w:lvlText w:val=""/>
      <w:lvlJc w:val="left"/>
      <w:pPr>
        <w:ind w:left="2160" w:hanging="360"/>
      </w:pPr>
      <w:rPr>
        <w:rFonts w:hint="default" w:ascii="Wingdings" w:hAnsi="Wingdings"/>
      </w:rPr>
    </w:lvl>
    <w:lvl w:ilvl="3" w:tplc="90D010F2">
      <w:start w:val="1"/>
      <w:numFmt w:val="bullet"/>
      <w:lvlText w:val=""/>
      <w:lvlJc w:val="left"/>
      <w:pPr>
        <w:ind w:left="2880" w:hanging="360"/>
      </w:pPr>
      <w:rPr>
        <w:rFonts w:hint="default" w:ascii="Symbol" w:hAnsi="Symbol"/>
      </w:rPr>
    </w:lvl>
    <w:lvl w:ilvl="4" w:tplc="65282032">
      <w:start w:val="1"/>
      <w:numFmt w:val="bullet"/>
      <w:lvlText w:val="o"/>
      <w:lvlJc w:val="left"/>
      <w:pPr>
        <w:ind w:left="3600" w:hanging="360"/>
      </w:pPr>
      <w:rPr>
        <w:rFonts w:hint="default" w:ascii="Courier New" w:hAnsi="Courier New"/>
      </w:rPr>
    </w:lvl>
    <w:lvl w:ilvl="5" w:tplc="929CE5C6">
      <w:start w:val="1"/>
      <w:numFmt w:val="bullet"/>
      <w:lvlText w:val=""/>
      <w:lvlJc w:val="left"/>
      <w:pPr>
        <w:ind w:left="4320" w:hanging="360"/>
      </w:pPr>
      <w:rPr>
        <w:rFonts w:hint="default" w:ascii="Wingdings" w:hAnsi="Wingdings"/>
      </w:rPr>
    </w:lvl>
    <w:lvl w:ilvl="6" w:tplc="5F36F00C">
      <w:start w:val="1"/>
      <w:numFmt w:val="bullet"/>
      <w:lvlText w:val=""/>
      <w:lvlJc w:val="left"/>
      <w:pPr>
        <w:ind w:left="5040" w:hanging="360"/>
      </w:pPr>
      <w:rPr>
        <w:rFonts w:hint="default" w:ascii="Symbol" w:hAnsi="Symbol"/>
      </w:rPr>
    </w:lvl>
    <w:lvl w:ilvl="7" w:tplc="C0A296F6">
      <w:start w:val="1"/>
      <w:numFmt w:val="bullet"/>
      <w:lvlText w:val="o"/>
      <w:lvlJc w:val="left"/>
      <w:pPr>
        <w:ind w:left="5760" w:hanging="360"/>
      </w:pPr>
      <w:rPr>
        <w:rFonts w:hint="default" w:ascii="Courier New" w:hAnsi="Courier New"/>
      </w:rPr>
    </w:lvl>
    <w:lvl w:ilvl="8" w:tplc="08724642">
      <w:start w:val="1"/>
      <w:numFmt w:val="bullet"/>
      <w:lvlText w:val=""/>
      <w:lvlJc w:val="left"/>
      <w:pPr>
        <w:ind w:left="6480" w:hanging="360"/>
      </w:pPr>
      <w:rPr>
        <w:rFonts w:hint="default" w:ascii="Wingdings" w:hAnsi="Wingdings"/>
      </w:rPr>
    </w:lvl>
  </w:abstractNum>
  <w:abstractNum w:abstractNumId="20" w15:restartNumberingAfterBreak="0">
    <w:nsid w:val="44D1567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414A0"/>
    <w:multiLevelType w:val="multilevel"/>
    <w:tmpl w:val="E4E6F13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702A3"/>
    <w:multiLevelType w:val="multilevel"/>
    <w:tmpl w:val="758281D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3" w15:restartNumberingAfterBreak="0">
    <w:nsid w:val="52456B60"/>
    <w:multiLevelType w:val="hybridMultilevel"/>
    <w:tmpl w:val="7BD88C1E"/>
    <w:lvl w:ilvl="0" w:tplc="E9BC7C52">
      <w:start w:val="1"/>
      <w:numFmt w:val="bullet"/>
      <w:lvlText w:val=""/>
      <w:lvlJc w:val="left"/>
      <w:pPr>
        <w:ind w:left="720" w:hanging="360"/>
      </w:pPr>
      <w:rPr>
        <w:rFonts w:hint="default" w:ascii="Symbol" w:hAnsi="Symbol"/>
      </w:rPr>
    </w:lvl>
    <w:lvl w:ilvl="1" w:tplc="EBFE1506">
      <w:start w:val="1"/>
      <w:numFmt w:val="bullet"/>
      <w:lvlText w:val="o"/>
      <w:lvlJc w:val="left"/>
      <w:pPr>
        <w:ind w:left="1440" w:hanging="360"/>
      </w:pPr>
      <w:rPr>
        <w:rFonts w:hint="default" w:ascii="Courier New" w:hAnsi="Courier New"/>
      </w:rPr>
    </w:lvl>
    <w:lvl w:ilvl="2" w:tplc="DAA69EF2">
      <w:start w:val="1"/>
      <w:numFmt w:val="bullet"/>
      <w:lvlText w:val=""/>
      <w:lvlJc w:val="left"/>
      <w:pPr>
        <w:ind w:left="2160" w:hanging="360"/>
      </w:pPr>
      <w:rPr>
        <w:rFonts w:hint="default" w:ascii="Wingdings" w:hAnsi="Wingdings"/>
      </w:rPr>
    </w:lvl>
    <w:lvl w:ilvl="3" w:tplc="3836EB16">
      <w:start w:val="1"/>
      <w:numFmt w:val="bullet"/>
      <w:lvlText w:val=""/>
      <w:lvlJc w:val="left"/>
      <w:pPr>
        <w:ind w:left="2880" w:hanging="360"/>
      </w:pPr>
      <w:rPr>
        <w:rFonts w:hint="default" w:ascii="Symbol" w:hAnsi="Symbol"/>
      </w:rPr>
    </w:lvl>
    <w:lvl w:ilvl="4" w:tplc="4426E0BA">
      <w:start w:val="1"/>
      <w:numFmt w:val="bullet"/>
      <w:lvlText w:val="o"/>
      <w:lvlJc w:val="left"/>
      <w:pPr>
        <w:ind w:left="3600" w:hanging="360"/>
      </w:pPr>
      <w:rPr>
        <w:rFonts w:hint="default" w:ascii="Courier New" w:hAnsi="Courier New"/>
      </w:rPr>
    </w:lvl>
    <w:lvl w:ilvl="5" w:tplc="BC464ADA">
      <w:start w:val="1"/>
      <w:numFmt w:val="bullet"/>
      <w:lvlText w:val=""/>
      <w:lvlJc w:val="left"/>
      <w:pPr>
        <w:ind w:left="4320" w:hanging="360"/>
      </w:pPr>
      <w:rPr>
        <w:rFonts w:hint="default" w:ascii="Wingdings" w:hAnsi="Wingdings"/>
      </w:rPr>
    </w:lvl>
    <w:lvl w:ilvl="6" w:tplc="0E007B02">
      <w:start w:val="1"/>
      <w:numFmt w:val="bullet"/>
      <w:lvlText w:val=""/>
      <w:lvlJc w:val="left"/>
      <w:pPr>
        <w:ind w:left="5040" w:hanging="360"/>
      </w:pPr>
      <w:rPr>
        <w:rFonts w:hint="default" w:ascii="Symbol" w:hAnsi="Symbol"/>
      </w:rPr>
    </w:lvl>
    <w:lvl w:ilvl="7" w:tplc="8F10F982">
      <w:start w:val="1"/>
      <w:numFmt w:val="bullet"/>
      <w:lvlText w:val="o"/>
      <w:lvlJc w:val="left"/>
      <w:pPr>
        <w:ind w:left="5760" w:hanging="360"/>
      </w:pPr>
      <w:rPr>
        <w:rFonts w:hint="default" w:ascii="Courier New" w:hAnsi="Courier New"/>
      </w:rPr>
    </w:lvl>
    <w:lvl w:ilvl="8" w:tplc="9E244918">
      <w:start w:val="1"/>
      <w:numFmt w:val="bullet"/>
      <w:lvlText w:val=""/>
      <w:lvlJc w:val="left"/>
      <w:pPr>
        <w:ind w:left="6480" w:hanging="360"/>
      </w:pPr>
      <w:rPr>
        <w:rFonts w:hint="default" w:ascii="Wingdings" w:hAnsi="Wingdings"/>
      </w:rPr>
    </w:lvl>
  </w:abstractNum>
  <w:abstractNum w:abstractNumId="24" w15:restartNumberingAfterBreak="0">
    <w:nsid w:val="572AC7C8"/>
    <w:multiLevelType w:val="hybridMultilevel"/>
    <w:tmpl w:val="0B843CDE"/>
    <w:lvl w:ilvl="0" w:tplc="8048A7AE">
      <w:start w:val="1"/>
      <w:numFmt w:val="bullet"/>
      <w:lvlText w:val=""/>
      <w:lvlJc w:val="left"/>
      <w:pPr>
        <w:ind w:left="720" w:hanging="360"/>
      </w:pPr>
      <w:rPr>
        <w:rFonts w:hint="default" w:ascii="Symbol" w:hAnsi="Symbol"/>
      </w:rPr>
    </w:lvl>
    <w:lvl w:ilvl="1" w:tplc="2D94FC52">
      <w:start w:val="1"/>
      <w:numFmt w:val="bullet"/>
      <w:lvlText w:val="o"/>
      <w:lvlJc w:val="left"/>
      <w:pPr>
        <w:ind w:left="1440" w:hanging="360"/>
      </w:pPr>
      <w:rPr>
        <w:rFonts w:hint="default" w:ascii="Courier New" w:hAnsi="Courier New"/>
      </w:rPr>
    </w:lvl>
    <w:lvl w:ilvl="2" w:tplc="89AE5160">
      <w:start w:val="1"/>
      <w:numFmt w:val="bullet"/>
      <w:lvlText w:val=""/>
      <w:lvlJc w:val="left"/>
      <w:pPr>
        <w:ind w:left="2160" w:hanging="360"/>
      </w:pPr>
      <w:rPr>
        <w:rFonts w:hint="default" w:ascii="Wingdings" w:hAnsi="Wingdings"/>
      </w:rPr>
    </w:lvl>
    <w:lvl w:ilvl="3" w:tplc="344E0DB4">
      <w:start w:val="1"/>
      <w:numFmt w:val="bullet"/>
      <w:lvlText w:val=""/>
      <w:lvlJc w:val="left"/>
      <w:pPr>
        <w:ind w:left="2880" w:hanging="360"/>
      </w:pPr>
      <w:rPr>
        <w:rFonts w:hint="default" w:ascii="Symbol" w:hAnsi="Symbol"/>
      </w:rPr>
    </w:lvl>
    <w:lvl w:ilvl="4" w:tplc="2796F844">
      <w:start w:val="1"/>
      <w:numFmt w:val="bullet"/>
      <w:lvlText w:val="o"/>
      <w:lvlJc w:val="left"/>
      <w:pPr>
        <w:ind w:left="3600" w:hanging="360"/>
      </w:pPr>
      <w:rPr>
        <w:rFonts w:hint="default" w:ascii="Courier New" w:hAnsi="Courier New"/>
      </w:rPr>
    </w:lvl>
    <w:lvl w:ilvl="5" w:tplc="EE6417A8">
      <w:start w:val="1"/>
      <w:numFmt w:val="bullet"/>
      <w:lvlText w:val=""/>
      <w:lvlJc w:val="left"/>
      <w:pPr>
        <w:ind w:left="4320" w:hanging="360"/>
      </w:pPr>
      <w:rPr>
        <w:rFonts w:hint="default" w:ascii="Wingdings" w:hAnsi="Wingdings"/>
      </w:rPr>
    </w:lvl>
    <w:lvl w:ilvl="6" w:tplc="C5640CA8">
      <w:start w:val="1"/>
      <w:numFmt w:val="bullet"/>
      <w:lvlText w:val=""/>
      <w:lvlJc w:val="left"/>
      <w:pPr>
        <w:ind w:left="5040" w:hanging="360"/>
      </w:pPr>
      <w:rPr>
        <w:rFonts w:hint="default" w:ascii="Symbol" w:hAnsi="Symbol"/>
      </w:rPr>
    </w:lvl>
    <w:lvl w:ilvl="7" w:tplc="E6B437BE">
      <w:start w:val="1"/>
      <w:numFmt w:val="bullet"/>
      <w:lvlText w:val="o"/>
      <w:lvlJc w:val="left"/>
      <w:pPr>
        <w:ind w:left="5760" w:hanging="360"/>
      </w:pPr>
      <w:rPr>
        <w:rFonts w:hint="default" w:ascii="Courier New" w:hAnsi="Courier New"/>
      </w:rPr>
    </w:lvl>
    <w:lvl w:ilvl="8" w:tplc="CC60F59C">
      <w:start w:val="1"/>
      <w:numFmt w:val="bullet"/>
      <w:lvlText w:val=""/>
      <w:lvlJc w:val="left"/>
      <w:pPr>
        <w:ind w:left="6480" w:hanging="360"/>
      </w:pPr>
      <w:rPr>
        <w:rFonts w:hint="default" w:ascii="Wingdings" w:hAnsi="Wingdings"/>
      </w:rPr>
    </w:lvl>
  </w:abstractNum>
  <w:abstractNum w:abstractNumId="25" w15:restartNumberingAfterBreak="0">
    <w:nsid w:val="5E70F334"/>
    <w:multiLevelType w:val="hybridMultilevel"/>
    <w:tmpl w:val="FFFFFFFF"/>
    <w:lvl w:ilvl="0" w:tplc="FFFFFFFF">
      <w:start w:val="1"/>
      <w:numFmt w:val="bullet"/>
      <w:pStyle w:val="EPOList-numbers"/>
      <w:lvlText w:val=""/>
      <w:lvlJc w:val="left"/>
      <w:pPr>
        <w:ind w:left="397" w:hanging="397"/>
      </w:pPr>
      <w:rPr>
        <w:rFonts w:hint="default" w:ascii="Symbol" w:hAnsi="Symbol"/>
      </w:rPr>
    </w:lvl>
    <w:lvl w:ilvl="1" w:tplc="F2347AEA">
      <w:start w:val="1"/>
      <w:numFmt w:val="lowerLetter"/>
      <w:lvlText w:val="%2."/>
      <w:lvlJc w:val="left"/>
      <w:pPr>
        <w:ind w:left="1440" w:hanging="360"/>
      </w:pPr>
    </w:lvl>
    <w:lvl w:ilvl="2" w:tplc="F7D8D1B2">
      <w:start w:val="1"/>
      <w:numFmt w:val="lowerRoman"/>
      <w:lvlText w:val="%3."/>
      <w:lvlJc w:val="right"/>
      <w:pPr>
        <w:ind w:left="2160" w:hanging="180"/>
      </w:pPr>
    </w:lvl>
    <w:lvl w:ilvl="3" w:tplc="30EAFA3A">
      <w:start w:val="1"/>
      <w:numFmt w:val="decimal"/>
      <w:lvlText w:val="%4."/>
      <w:lvlJc w:val="left"/>
      <w:pPr>
        <w:ind w:left="2880" w:hanging="360"/>
      </w:pPr>
    </w:lvl>
    <w:lvl w:ilvl="4" w:tplc="47305A3A">
      <w:start w:val="1"/>
      <w:numFmt w:val="lowerLetter"/>
      <w:lvlText w:val="%5."/>
      <w:lvlJc w:val="left"/>
      <w:pPr>
        <w:ind w:left="3600" w:hanging="360"/>
      </w:pPr>
    </w:lvl>
    <w:lvl w:ilvl="5" w:tplc="D8A6D1CE">
      <w:start w:val="1"/>
      <w:numFmt w:val="lowerRoman"/>
      <w:lvlText w:val="%6."/>
      <w:lvlJc w:val="right"/>
      <w:pPr>
        <w:ind w:left="4320" w:hanging="180"/>
      </w:pPr>
    </w:lvl>
    <w:lvl w:ilvl="6" w:tplc="88EE8EBE">
      <w:start w:val="1"/>
      <w:numFmt w:val="decimal"/>
      <w:lvlText w:val="%7."/>
      <w:lvlJc w:val="left"/>
      <w:pPr>
        <w:ind w:left="5040" w:hanging="360"/>
      </w:pPr>
    </w:lvl>
    <w:lvl w:ilvl="7" w:tplc="702A6382">
      <w:start w:val="1"/>
      <w:numFmt w:val="lowerLetter"/>
      <w:lvlText w:val="%8."/>
      <w:lvlJc w:val="left"/>
      <w:pPr>
        <w:ind w:left="5760" w:hanging="360"/>
      </w:pPr>
    </w:lvl>
    <w:lvl w:ilvl="8" w:tplc="E00E27A6">
      <w:start w:val="1"/>
      <w:numFmt w:val="lowerRoman"/>
      <w:lvlText w:val="%9."/>
      <w:lvlJc w:val="right"/>
      <w:pPr>
        <w:ind w:left="6480" w:hanging="180"/>
      </w:pPr>
    </w:lvl>
  </w:abstractNum>
  <w:abstractNum w:abstractNumId="26" w15:restartNumberingAfterBreak="0">
    <w:nsid w:val="7BAE1EEE"/>
    <w:multiLevelType w:val="hybridMultilevel"/>
    <w:tmpl w:val="8E9A2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7183677">
    <w:abstractNumId w:val="10"/>
  </w:num>
  <w:num w:numId="2" w16cid:durableId="804468462">
    <w:abstractNumId w:val="19"/>
  </w:num>
  <w:num w:numId="3" w16cid:durableId="496188521">
    <w:abstractNumId w:val="24"/>
  </w:num>
  <w:num w:numId="4" w16cid:durableId="2104298889">
    <w:abstractNumId w:val="23"/>
  </w:num>
  <w:num w:numId="5" w16cid:durableId="1382679715">
    <w:abstractNumId w:val="11"/>
  </w:num>
  <w:num w:numId="6" w16cid:durableId="1749233121">
    <w:abstractNumId w:val="25"/>
  </w:num>
  <w:num w:numId="7" w16cid:durableId="346912050">
    <w:abstractNumId w:val="22"/>
  </w:num>
  <w:num w:numId="8" w16cid:durableId="1437746739">
    <w:abstractNumId w:val="21"/>
  </w:num>
  <w:num w:numId="9" w16cid:durableId="41095717">
    <w:abstractNumId w:val="14"/>
  </w:num>
  <w:num w:numId="10" w16cid:durableId="1251887">
    <w:abstractNumId w:val="12"/>
  </w:num>
  <w:num w:numId="11" w16cid:durableId="85351574">
    <w:abstractNumId w:val="16"/>
  </w:num>
  <w:num w:numId="12" w16cid:durableId="2094159662">
    <w:abstractNumId w:val="20"/>
  </w:num>
  <w:num w:numId="13" w16cid:durableId="523134321">
    <w:abstractNumId w:val="17"/>
  </w:num>
  <w:num w:numId="14" w16cid:durableId="585454771">
    <w:abstractNumId w:val="15"/>
  </w:num>
  <w:num w:numId="15" w16cid:durableId="1541554399">
    <w:abstractNumId w:val="9"/>
  </w:num>
  <w:num w:numId="16" w16cid:durableId="1356348762">
    <w:abstractNumId w:val="7"/>
  </w:num>
  <w:num w:numId="17" w16cid:durableId="1906645202">
    <w:abstractNumId w:val="6"/>
  </w:num>
  <w:num w:numId="18" w16cid:durableId="1424301283">
    <w:abstractNumId w:val="5"/>
  </w:num>
  <w:num w:numId="19" w16cid:durableId="1861310190">
    <w:abstractNumId w:val="4"/>
  </w:num>
  <w:num w:numId="20" w16cid:durableId="154877591">
    <w:abstractNumId w:val="8"/>
  </w:num>
  <w:num w:numId="21" w16cid:durableId="2080013268">
    <w:abstractNumId w:val="3"/>
  </w:num>
  <w:num w:numId="22" w16cid:durableId="1200632146">
    <w:abstractNumId w:val="2"/>
  </w:num>
  <w:num w:numId="23" w16cid:durableId="743987613">
    <w:abstractNumId w:val="1"/>
  </w:num>
  <w:num w:numId="24" w16cid:durableId="189951275">
    <w:abstractNumId w:val="0"/>
  </w:num>
  <w:num w:numId="25" w16cid:durableId="571626183">
    <w:abstractNumId w:val="26"/>
  </w:num>
  <w:num w:numId="26" w16cid:durableId="2131970254">
    <w:abstractNumId w:val="13"/>
  </w:num>
  <w:num w:numId="27" w16cid:durableId="1809128397">
    <w:abstractNumId w:val="18"/>
  </w:num>
  <w:num w:numId="28" w16cid:durableId="719285838">
    <w:abstractNumId w:val="25"/>
  </w:num>
  <w:num w:numId="29" w16cid:durableId="965738967">
    <w:abstractNumId w:val="25"/>
  </w:num>
  <w:num w:numId="30" w16cid:durableId="1908414899">
    <w:abstractNumId w:val="25"/>
  </w:num>
  <w:num w:numId="31" w16cid:durableId="1577085901">
    <w:abstractNumId w:val="25"/>
  </w:num>
  <w:num w:numId="32" w16cid:durableId="937178542">
    <w:abstractNumId w:val="25"/>
  </w:num>
  <w:num w:numId="33" w16cid:durableId="193884502">
    <w:abstractNumId w:val="25"/>
  </w:num>
  <w:num w:numId="34" w16cid:durableId="1673604991">
    <w:abstractNumId w:val="25"/>
  </w:num>
  <w:num w:numId="35" w16cid:durableId="100077140">
    <w:abstractNumId w:val="25"/>
  </w:num>
  <w:num w:numId="36" w16cid:durableId="690256453">
    <w:abstractNumId w:val="25"/>
  </w:num>
  <w:num w:numId="37" w16cid:durableId="1999260411">
    <w:abstractNumId w:val="25"/>
  </w:num>
  <w:num w:numId="38" w16cid:durableId="1423599290">
    <w:abstractNumId w:val="25"/>
  </w:num>
  <w:num w:numId="39" w16cid:durableId="1470434125">
    <w:abstractNumId w:val="25"/>
  </w:num>
  <w:num w:numId="40" w16cid:durableId="268201021">
    <w:abstractNumId w:val="25"/>
  </w:num>
  <w:num w:numId="41" w16cid:durableId="1220168237">
    <w:abstractNumId w:val="25"/>
  </w:num>
  <w:num w:numId="42" w16cid:durableId="1251894368">
    <w:abstractNumId w:val="25"/>
  </w:num>
  <w:num w:numId="43" w16cid:durableId="1008748354">
    <w:abstractNumId w:val="25"/>
  </w:num>
  <w:num w:numId="44" w16cid:durableId="1733851422">
    <w:abstractNumId w:val="25"/>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MTW1NLKwMDQxMjdT0lEKTi0uzszPAykwrAUAxtn+KiwAAAA="/>
  </w:docVars>
  <w:rsids>
    <w:rsidRoot w:val="00B54A41"/>
    <w:rsid w:val="00000BBF"/>
    <w:rsid w:val="0000649A"/>
    <w:rsid w:val="00014963"/>
    <w:rsid w:val="00014E56"/>
    <w:rsid w:val="000152B1"/>
    <w:rsid w:val="00015CB9"/>
    <w:rsid w:val="00020601"/>
    <w:rsid w:val="00021B73"/>
    <w:rsid w:val="00025AB1"/>
    <w:rsid w:val="00030DD4"/>
    <w:rsid w:val="00031183"/>
    <w:rsid w:val="00037736"/>
    <w:rsid w:val="00040B43"/>
    <w:rsid w:val="000532BD"/>
    <w:rsid w:val="00053F97"/>
    <w:rsid w:val="00057E19"/>
    <w:rsid w:val="00057F61"/>
    <w:rsid w:val="000618DE"/>
    <w:rsid w:val="00061AAE"/>
    <w:rsid w:val="00065B01"/>
    <w:rsid w:val="00067BB3"/>
    <w:rsid w:val="00072C4D"/>
    <w:rsid w:val="00074489"/>
    <w:rsid w:val="00074647"/>
    <w:rsid w:val="00076652"/>
    <w:rsid w:val="00081C9A"/>
    <w:rsid w:val="000912EC"/>
    <w:rsid w:val="0009161B"/>
    <w:rsid w:val="000A3CD6"/>
    <w:rsid w:val="000A5E64"/>
    <w:rsid w:val="000A65E3"/>
    <w:rsid w:val="000A6BB7"/>
    <w:rsid w:val="000B0569"/>
    <w:rsid w:val="000B0977"/>
    <w:rsid w:val="000B2C85"/>
    <w:rsid w:val="000C18DE"/>
    <w:rsid w:val="000C3E04"/>
    <w:rsid w:val="000C55FA"/>
    <w:rsid w:val="000C60DF"/>
    <w:rsid w:val="000D30FB"/>
    <w:rsid w:val="000D7D70"/>
    <w:rsid w:val="000E24A6"/>
    <w:rsid w:val="000E4AB5"/>
    <w:rsid w:val="000F5D55"/>
    <w:rsid w:val="000F61B6"/>
    <w:rsid w:val="000F71DF"/>
    <w:rsid w:val="00104163"/>
    <w:rsid w:val="00112F73"/>
    <w:rsid w:val="001144BD"/>
    <w:rsid w:val="0012391F"/>
    <w:rsid w:val="00124FE8"/>
    <w:rsid w:val="00125DCB"/>
    <w:rsid w:val="0013308F"/>
    <w:rsid w:val="00133740"/>
    <w:rsid w:val="00134A28"/>
    <w:rsid w:val="00137918"/>
    <w:rsid w:val="00143D1F"/>
    <w:rsid w:val="00143E12"/>
    <w:rsid w:val="0015799C"/>
    <w:rsid w:val="00157D5F"/>
    <w:rsid w:val="001607F1"/>
    <w:rsid w:val="0016098A"/>
    <w:rsid w:val="00163C14"/>
    <w:rsid w:val="00171799"/>
    <w:rsid w:val="00172C33"/>
    <w:rsid w:val="0017304F"/>
    <w:rsid w:val="00176BA1"/>
    <w:rsid w:val="001779B4"/>
    <w:rsid w:val="00185CBA"/>
    <w:rsid w:val="00187CF0"/>
    <w:rsid w:val="00190A4F"/>
    <w:rsid w:val="001914DC"/>
    <w:rsid w:val="00192584"/>
    <w:rsid w:val="00192DA8"/>
    <w:rsid w:val="00193C09"/>
    <w:rsid w:val="00196E54"/>
    <w:rsid w:val="001A50E7"/>
    <w:rsid w:val="001A7242"/>
    <w:rsid w:val="001B1C0E"/>
    <w:rsid w:val="001B6A98"/>
    <w:rsid w:val="001B6FEE"/>
    <w:rsid w:val="001C280E"/>
    <w:rsid w:val="001C32D9"/>
    <w:rsid w:val="001D3B3B"/>
    <w:rsid w:val="001D4998"/>
    <w:rsid w:val="001D53B1"/>
    <w:rsid w:val="001D6FEA"/>
    <w:rsid w:val="001E00AD"/>
    <w:rsid w:val="001E2C62"/>
    <w:rsid w:val="001F363E"/>
    <w:rsid w:val="00206478"/>
    <w:rsid w:val="00206602"/>
    <w:rsid w:val="0022324A"/>
    <w:rsid w:val="00224336"/>
    <w:rsid w:val="00225458"/>
    <w:rsid w:val="00225509"/>
    <w:rsid w:val="00230D46"/>
    <w:rsid w:val="00231139"/>
    <w:rsid w:val="0023172D"/>
    <w:rsid w:val="00231A22"/>
    <w:rsid w:val="00234E89"/>
    <w:rsid w:val="00240225"/>
    <w:rsid w:val="002407D0"/>
    <w:rsid w:val="00240D59"/>
    <w:rsid w:val="00242BB6"/>
    <w:rsid w:val="00244C7F"/>
    <w:rsid w:val="00254CD9"/>
    <w:rsid w:val="00257D9F"/>
    <w:rsid w:val="0026113E"/>
    <w:rsid w:val="00265447"/>
    <w:rsid w:val="0026602A"/>
    <w:rsid w:val="0028701B"/>
    <w:rsid w:val="002871D5"/>
    <w:rsid w:val="002872D3"/>
    <w:rsid w:val="00287D33"/>
    <w:rsid w:val="002906F9"/>
    <w:rsid w:val="00293769"/>
    <w:rsid w:val="002A442B"/>
    <w:rsid w:val="002A5707"/>
    <w:rsid w:val="002A5C1E"/>
    <w:rsid w:val="002B01AB"/>
    <w:rsid w:val="002B7462"/>
    <w:rsid w:val="002C1BB3"/>
    <w:rsid w:val="002C797D"/>
    <w:rsid w:val="002E0483"/>
    <w:rsid w:val="002E0680"/>
    <w:rsid w:val="002E0DBE"/>
    <w:rsid w:val="002E392F"/>
    <w:rsid w:val="002E5B0A"/>
    <w:rsid w:val="002F4BF4"/>
    <w:rsid w:val="002F7204"/>
    <w:rsid w:val="002F7942"/>
    <w:rsid w:val="002F7DDE"/>
    <w:rsid w:val="00300823"/>
    <w:rsid w:val="003120E0"/>
    <w:rsid w:val="0031601F"/>
    <w:rsid w:val="00317CF9"/>
    <w:rsid w:val="003226F3"/>
    <w:rsid w:val="00325974"/>
    <w:rsid w:val="00325FE9"/>
    <w:rsid w:val="00332DEF"/>
    <w:rsid w:val="003365AE"/>
    <w:rsid w:val="003366F9"/>
    <w:rsid w:val="003376A1"/>
    <w:rsid w:val="0034054E"/>
    <w:rsid w:val="00341F16"/>
    <w:rsid w:val="003423F1"/>
    <w:rsid w:val="00342D47"/>
    <w:rsid w:val="00345E14"/>
    <w:rsid w:val="003464D4"/>
    <w:rsid w:val="00352163"/>
    <w:rsid w:val="00352364"/>
    <w:rsid w:val="00352987"/>
    <w:rsid w:val="003537CF"/>
    <w:rsid w:val="00355F38"/>
    <w:rsid w:val="003570AE"/>
    <w:rsid w:val="003579DC"/>
    <w:rsid w:val="0036025F"/>
    <w:rsid w:val="003656F8"/>
    <w:rsid w:val="00365D01"/>
    <w:rsid w:val="00371F4B"/>
    <w:rsid w:val="00372464"/>
    <w:rsid w:val="00380118"/>
    <w:rsid w:val="00385E77"/>
    <w:rsid w:val="00391AC9"/>
    <w:rsid w:val="003A67F4"/>
    <w:rsid w:val="003B7D88"/>
    <w:rsid w:val="003B7F66"/>
    <w:rsid w:val="003C00D2"/>
    <w:rsid w:val="003C035E"/>
    <w:rsid w:val="003C03FC"/>
    <w:rsid w:val="003C0F20"/>
    <w:rsid w:val="003C7718"/>
    <w:rsid w:val="003E1FE1"/>
    <w:rsid w:val="003F0650"/>
    <w:rsid w:val="003F2C21"/>
    <w:rsid w:val="003F2C85"/>
    <w:rsid w:val="00401862"/>
    <w:rsid w:val="00406016"/>
    <w:rsid w:val="004074DA"/>
    <w:rsid w:val="004108A4"/>
    <w:rsid w:val="00416504"/>
    <w:rsid w:val="0042058A"/>
    <w:rsid w:val="00420677"/>
    <w:rsid w:val="00422DB5"/>
    <w:rsid w:val="00426970"/>
    <w:rsid w:val="004300B8"/>
    <w:rsid w:val="004330C3"/>
    <w:rsid w:val="00435CC8"/>
    <w:rsid w:val="004363E5"/>
    <w:rsid w:val="0043668A"/>
    <w:rsid w:val="00436D6D"/>
    <w:rsid w:val="00457313"/>
    <w:rsid w:val="004641E4"/>
    <w:rsid w:val="0046527F"/>
    <w:rsid w:val="00466183"/>
    <w:rsid w:val="00466C40"/>
    <w:rsid w:val="00474F28"/>
    <w:rsid w:val="0047532C"/>
    <w:rsid w:val="00480908"/>
    <w:rsid w:val="00482084"/>
    <w:rsid w:val="00482203"/>
    <w:rsid w:val="0048397C"/>
    <w:rsid w:val="0048428F"/>
    <w:rsid w:val="004936B9"/>
    <w:rsid w:val="004944F4"/>
    <w:rsid w:val="004951AB"/>
    <w:rsid w:val="00496D7F"/>
    <w:rsid w:val="00497401"/>
    <w:rsid w:val="00497652"/>
    <w:rsid w:val="004A240D"/>
    <w:rsid w:val="004A7B8C"/>
    <w:rsid w:val="004B029A"/>
    <w:rsid w:val="004B38ED"/>
    <w:rsid w:val="004B4924"/>
    <w:rsid w:val="004B767A"/>
    <w:rsid w:val="004D0C3B"/>
    <w:rsid w:val="004D4F1E"/>
    <w:rsid w:val="004D639F"/>
    <w:rsid w:val="004E3D66"/>
    <w:rsid w:val="004E7E92"/>
    <w:rsid w:val="004F0FA0"/>
    <w:rsid w:val="004F7699"/>
    <w:rsid w:val="00500433"/>
    <w:rsid w:val="00500889"/>
    <w:rsid w:val="005018EF"/>
    <w:rsid w:val="00504962"/>
    <w:rsid w:val="00510F45"/>
    <w:rsid w:val="00511D43"/>
    <w:rsid w:val="00515C0E"/>
    <w:rsid w:val="00520A6E"/>
    <w:rsid w:val="00526606"/>
    <w:rsid w:val="0053215D"/>
    <w:rsid w:val="00536D3A"/>
    <w:rsid w:val="00540D5A"/>
    <w:rsid w:val="005415B0"/>
    <w:rsid w:val="00544439"/>
    <w:rsid w:val="005467C1"/>
    <w:rsid w:val="005526BE"/>
    <w:rsid w:val="005530CB"/>
    <w:rsid w:val="00554E72"/>
    <w:rsid w:val="0055608D"/>
    <w:rsid w:val="005641D7"/>
    <w:rsid w:val="00565125"/>
    <w:rsid w:val="005675B1"/>
    <w:rsid w:val="00571421"/>
    <w:rsid w:val="005774C0"/>
    <w:rsid w:val="00577A2A"/>
    <w:rsid w:val="00583071"/>
    <w:rsid w:val="00586581"/>
    <w:rsid w:val="00594706"/>
    <w:rsid w:val="00597907"/>
    <w:rsid w:val="005A4390"/>
    <w:rsid w:val="005B091D"/>
    <w:rsid w:val="005B125C"/>
    <w:rsid w:val="005B14AE"/>
    <w:rsid w:val="005B2AE3"/>
    <w:rsid w:val="005B48D8"/>
    <w:rsid w:val="005B5E89"/>
    <w:rsid w:val="005C3C10"/>
    <w:rsid w:val="005C69CF"/>
    <w:rsid w:val="005C749F"/>
    <w:rsid w:val="005D1995"/>
    <w:rsid w:val="005D20D9"/>
    <w:rsid w:val="005D22C8"/>
    <w:rsid w:val="005D35D7"/>
    <w:rsid w:val="005D7500"/>
    <w:rsid w:val="005E03DB"/>
    <w:rsid w:val="005E5E02"/>
    <w:rsid w:val="005F12FB"/>
    <w:rsid w:val="005F35A7"/>
    <w:rsid w:val="0060007E"/>
    <w:rsid w:val="00601E9B"/>
    <w:rsid w:val="0061325C"/>
    <w:rsid w:val="006143FC"/>
    <w:rsid w:val="0061632A"/>
    <w:rsid w:val="00623702"/>
    <w:rsid w:val="006238EE"/>
    <w:rsid w:val="00623D35"/>
    <w:rsid w:val="0062451B"/>
    <w:rsid w:val="00632E2C"/>
    <w:rsid w:val="00636877"/>
    <w:rsid w:val="006374C8"/>
    <w:rsid w:val="00647FBC"/>
    <w:rsid w:val="00667F25"/>
    <w:rsid w:val="00670E98"/>
    <w:rsid w:val="006713D1"/>
    <w:rsid w:val="006754EA"/>
    <w:rsid w:val="006774A2"/>
    <w:rsid w:val="0068795B"/>
    <w:rsid w:val="00697104"/>
    <w:rsid w:val="006A1EC6"/>
    <w:rsid w:val="006A3608"/>
    <w:rsid w:val="006A3677"/>
    <w:rsid w:val="006A57A6"/>
    <w:rsid w:val="006C20CE"/>
    <w:rsid w:val="006D32C6"/>
    <w:rsid w:val="006E2848"/>
    <w:rsid w:val="006E7AEA"/>
    <w:rsid w:val="006F2CB2"/>
    <w:rsid w:val="006F5D3F"/>
    <w:rsid w:val="006F7A80"/>
    <w:rsid w:val="006F7F96"/>
    <w:rsid w:val="0070002F"/>
    <w:rsid w:val="00702969"/>
    <w:rsid w:val="007076A8"/>
    <w:rsid w:val="0071534C"/>
    <w:rsid w:val="007155AE"/>
    <w:rsid w:val="00722480"/>
    <w:rsid w:val="00732F4C"/>
    <w:rsid w:val="00733964"/>
    <w:rsid w:val="0073442E"/>
    <w:rsid w:val="00741F39"/>
    <w:rsid w:val="0074249F"/>
    <w:rsid w:val="00742C87"/>
    <w:rsid w:val="00745A24"/>
    <w:rsid w:val="00746AA0"/>
    <w:rsid w:val="00746C40"/>
    <w:rsid w:val="00747E05"/>
    <w:rsid w:val="00760E97"/>
    <w:rsid w:val="00766AB8"/>
    <w:rsid w:val="00776E58"/>
    <w:rsid w:val="00783436"/>
    <w:rsid w:val="0078411A"/>
    <w:rsid w:val="00793027"/>
    <w:rsid w:val="007966A7"/>
    <w:rsid w:val="007A612C"/>
    <w:rsid w:val="007A628C"/>
    <w:rsid w:val="007A6304"/>
    <w:rsid w:val="007B154E"/>
    <w:rsid w:val="007B19C3"/>
    <w:rsid w:val="007B1D3B"/>
    <w:rsid w:val="007B4A67"/>
    <w:rsid w:val="007B6960"/>
    <w:rsid w:val="007C13C5"/>
    <w:rsid w:val="007C43B5"/>
    <w:rsid w:val="007C56EE"/>
    <w:rsid w:val="007C5A32"/>
    <w:rsid w:val="007D203D"/>
    <w:rsid w:val="007D2AA9"/>
    <w:rsid w:val="007DF35D"/>
    <w:rsid w:val="007E0AC6"/>
    <w:rsid w:val="007E111E"/>
    <w:rsid w:val="007E34EE"/>
    <w:rsid w:val="007E70F6"/>
    <w:rsid w:val="007E79A6"/>
    <w:rsid w:val="007F0818"/>
    <w:rsid w:val="007F5E2E"/>
    <w:rsid w:val="007F6329"/>
    <w:rsid w:val="00800769"/>
    <w:rsid w:val="00803109"/>
    <w:rsid w:val="008037B3"/>
    <w:rsid w:val="00804676"/>
    <w:rsid w:val="008148D8"/>
    <w:rsid w:val="0081535F"/>
    <w:rsid w:val="00840450"/>
    <w:rsid w:val="0084515A"/>
    <w:rsid w:val="008464BC"/>
    <w:rsid w:val="00850F16"/>
    <w:rsid w:val="00852535"/>
    <w:rsid w:val="00855B69"/>
    <w:rsid w:val="008562AE"/>
    <w:rsid w:val="00856758"/>
    <w:rsid w:val="008605BB"/>
    <w:rsid w:val="00860841"/>
    <w:rsid w:val="00864CB4"/>
    <w:rsid w:val="00865D32"/>
    <w:rsid w:val="008663AA"/>
    <w:rsid w:val="00870D5A"/>
    <w:rsid w:val="008741AA"/>
    <w:rsid w:val="008750A7"/>
    <w:rsid w:val="00876B29"/>
    <w:rsid w:val="00883188"/>
    <w:rsid w:val="00884376"/>
    <w:rsid w:val="008879C6"/>
    <w:rsid w:val="00891923"/>
    <w:rsid w:val="008920FE"/>
    <w:rsid w:val="008928DD"/>
    <w:rsid w:val="00892DA2"/>
    <w:rsid w:val="00893A76"/>
    <w:rsid w:val="008A13D1"/>
    <w:rsid w:val="008A14F0"/>
    <w:rsid w:val="008A1B0F"/>
    <w:rsid w:val="008A4834"/>
    <w:rsid w:val="008A6B6A"/>
    <w:rsid w:val="008B363D"/>
    <w:rsid w:val="008B6946"/>
    <w:rsid w:val="008B9D07"/>
    <w:rsid w:val="008C2DF9"/>
    <w:rsid w:val="008C39F3"/>
    <w:rsid w:val="008C5448"/>
    <w:rsid w:val="008C64B7"/>
    <w:rsid w:val="008C68D8"/>
    <w:rsid w:val="008D401C"/>
    <w:rsid w:val="008D55AD"/>
    <w:rsid w:val="008D7BBD"/>
    <w:rsid w:val="008E1A06"/>
    <w:rsid w:val="008E20D7"/>
    <w:rsid w:val="008E7605"/>
    <w:rsid w:val="008F0CDF"/>
    <w:rsid w:val="008F0CF6"/>
    <w:rsid w:val="008F0F6D"/>
    <w:rsid w:val="008F3A7A"/>
    <w:rsid w:val="008F593F"/>
    <w:rsid w:val="00901107"/>
    <w:rsid w:val="0090387E"/>
    <w:rsid w:val="00904FB9"/>
    <w:rsid w:val="009070B3"/>
    <w:rsid w:val="0091181D"/>
    <w:rsid w:val="00911A41"/>
    <w:rsid w:val="0091307F"/>
    <w:rsid w:val="00921112"/>
    <w:rsid w:val="00934B5C"/>
    <w:rsid w:val="009352CF"/>
    <w:rsid w:val="00935AEC"/>
    <w:rsid w:val="00937511"/>
    <w:rsid w:val="0094226A"/>
    <w:rsid w:val="00945F17"/>
    <w:rsid w:val="00946CA3"/>
    <w:rsid w:val="00950BBF"/>
    <w:rsid w:val="00953777"/>
    <w:rsid w:val="00954571"/>
    <w:rsid w:val="009564F0"/>
    <w:rsid w:val="009761ED"/>
    <w:rsid w:val="00980B49"/>
    <w:rsid w:val="0099122A"/>
    <w:rsid w:val="00993B95"/>
    <w:rsid w:val="009949DB"/>
    <w:rsid w:val="009A13F3"/>
    <w:rsid w:val="009A16E7"/>
    <w:rsid w:val="009A4A84"/>
    <w:rsid w:val="009A72CA"/>
    <w:rsid w:val="009B693E"/>
    <w:rsid w:val="009B6FEF"/>
    <w:rsid w:val="009B7E5E"/>
    <w:rsid w:val="009B7FD3"/>
    <w:rsid w:val="009C120C"/>
    <w:rsid w:val="009C2E11"/>
    <w:rsid w:val="009C498C"/>
    <w:rsid w:val="009D1D83"/>
    <w:rsid w:val="009D26BD"/>
    <w:rsid w:val="009D3BEA"/>
    <w:rsid w:val="009D5E71"/>
    <w:rsid w:val="009E05A7"/>
    <w:rsid w:val="009E1357"/>
    <w:rsid w:val="009E641C"/>
    <w:rsid w:val="009F07F1"/>
    <w:rsid w:val="009F260D"/>
    <w:rsid w:val="009F696F"/>
    <w:rsid w:val="009F6BFF"/>
    <w:rsid w:val="009F7E36"/>
    <w:rsid w:val="00A07B5B"/>
    <w:rsid w:val="00A1023D"/>
    <w:rsid w:val="00A11877"/>
    <w:rsid w:val="00A210E1"/>
    <w:rsid w:val="00A21E15"/>
    <w:rsid w:val="00A23885"/>
    <w:rsid w:val="00A308E2"/>
    <w:rsid w:val="00A30F20"/>
    <w:rsid w:val="00A36B18"/>
    <w:rsid w:val="00A416ED"/>
    <w:rsid w:val="00A42628"/>
    <w:rsid w:val="00A42E22"/>
    <w:rsid w:val="00A46537"/>
    <w:rsid w:val="00A5088F"/>
    <w:rsid w:val="00A51BC3"/>
    <w:rsid w:val="00A60089"/>
    <w:rsid w:val="00A61AD9"/>
    <w:rsid w:val="00A62E3B"/>
    <w:rsid w:val="00A6452E"/>
    <w:rsid w:val="00A72622"/>
    <w:rsid w:val="00A75716"/>
    <w:rsid w:val="00A77844"/>
    <w:rsid w:val="00A81E3E"/>
    <w:rsid w:val="00A82B39"/>
    <w:rsid w:val="00A84589"/>
    <w:rsid w:val="00A85FC8"/>
    <w:rsid w:val="00A86570"/>
    <w:rsid w:val="00A97E52"/>
    <w:rsid w:val="00AA04DF"/>
    <w:rsid w:val="00AA1FF3"/>
    <w:rsid w:val="00AA62E4"/>
    <w:rsid w:val="00AB0562"/>
    <w:rsid w:val="00AC0230"/>
    <w:rsid w:val="00AC3061"/>
    <w:rsid w:val="00AD1125"/>
    <w:rsid w:val="00AD42C1"/>
    <w:rsid w:val="00AD5D97"/>
    <w:rsid w:val="00AE2065"/>
    <w:rsid w:val="00AF5E83"/>
    <w:rsid w:val="00B01AA0"/>
    <w:rsid w:val="00B03B4B"/>
    <w:rsid w:val="00B13146"/>
    <w:rsid w:val="00B13C1A"/>
    <w:rsid w:val="00B13FC8"/>
    <w:rsid w:val="00B1629D"/>
    <w:rsid w:val="00B17C49"/>
    <w:rsid w:val="00B2218D"/>
    <w:rsid w:val="00B2563E"/>
    <w:rsid w:val="00B26322"/>
    <w:rsid w:val="00B26546"/>
    <w:rsid w:val="00B27631"/>
    <w:rsid w:val="00B30444"/>
    <w:rsid w:val="00B31CFD"/>
    <w:rsid w:val="00B35CA5"/>
    <w:rsid w:val="00B40F4B"/>
    <w:rsid w:val="00B45332"/>
    <w:rsid w:val="00B54A41"/>
    <w:rsid w:val="00B55274"/>
    <w:rsid w:val="00B6205D"/>
    <w:rsid w:val="00B65A7F"/>
    <w:rsid w:val="00B65B6D"/>
    <w:rsid w:val="00B721EE"/>
    <w:rsid w:val="00B74F42"/>
    <w:rsid w:val="00B864E1"/>
    <w:rsid w:val="00B91572"/>
    <w:rsid w:val="00B917E1"/>
    <w:rsid w:val="00B929A1"/>
    <w:rsid w:val="00BA1107"/>
    <w:rsid w:val="00BA782A"/>
    <w:rsid w:val="00BB48ED"/>
    <w:rsid w:val="00BB70CC"/>
    <w:rsid w:val="00BB77A5"/>
    <w:rsid w:val="00BC3082"/>
    <w:rsid w:val="00BC3E79"/>
    <w:rsid w:val="00BC457B"/>
    <w:rsid w:val="00BD0226"/>
    <w:rsid w:val="00BD053C"/>
    <w:rsid w:val="00BD4F6A"/>
    <w:rsid w:val="00BD5A01"/>
    <w:rsid w:val="00BD7643"/>
    <w:rsid w:val="00BE01B3"/>
    <w:rsid w:val="00BE547D"/>
    <w:rsid w:val="00BF2BF3"/>
    <w:rsid w:val="00BF4CCE"/>
    <w:rsid w:val="00BF7814"/>
    <w:rsid w:val="00C00B77"/>
    <w:rsid w:val="00C02816"/>
    <w:rsid w:val="00C02850"/>
    <w:rsid w:val="00C031E6"/>
    <w:rsid w:val="00C04ABC"/>
    <w:rsid w:val="00C07510"/>
    <w:rsid w:val="00C11701"/>
    <w:rsid w:val="00C2086C"/>
    <w:rsid w:val="00C311DD"/>
    <w:rsid w:val="00C334D1"/>
    <w:rsid w:val="00C34FBE"/>
    <w:rsid w:val="00C42621"/>
    <w:rsid w:val="00C4686E"/>
    <w:rsid w:val="00C57C79"/>
    <w:rsid w:val="00C60A1C"/>
    <w:rsid w:val="00C61735"/>
    <w:rsid w:val="00C61FB4"/>
    <w:rsid w:val="00C62A63"/>
    <w:rsid w:val="00C633F4"/>
    <w:rsid w:val="00C64BE0"/>
    <w:rsid w:val="00C67365"/>
    <w:rsid w:val="00C716BC"/>
    <w:rsid w:val="00C73AB5"/>
    <w:rsid w:val="00C741FB"/>
    <w:rsid w:val="00C87D98"/>
    <w:rsid w:val="00C90B53"/>
    <w:rsid w:val="00CA1230"/>
    <w:rsid w:val="00CA3B2B"/>
    <w:rsid w:val="00CB0330"/>
    <w:rsid w:val="00CB2191"/>
    <w:rsid w:val="00CB6EB5"/>
    <w:rsid w:val="00CC0D9A"/>
    <w:rsid w:val="00CC387A"/>
    <w:rsid w:val="00CC715C"/>
    <w:rsid w:val="00CC7350"/>
    <w:rsid w:val="00CD35A5"/>
    <w:rsid w:val="00CD5DAD"/>
    <w:rsid w:val="00CD703D"/>
    <w:rsid w:val="00CE2CCE"/>
    <w:rsid w:val="00CE3F1B"/>
    <w:rsid w:val="00CE6694"/>
    <w:rsid w:val="00CE70F5"/>
    <w:rsid w:val="00CE7A22"/>
    <w:rsid w:val="00CF3B94"/>
    <w:rsid w:val="00CF57D8"/>
    <w:rsid w:val="00D01E1F"/>
    <w:rsid w:val="00D05F3F"/>
    <w:rsid w:val="00D06231"/>
    <w:rsid w:val="00D067FA"/>
    <w:rsid w:val="00D106E8"/>
    <w:rsid w:val="00D110A4"/>
    <w:rsid w:val="00D12F9F"/>
    <w:rsid w:val="00D204F2"/>
    <w:rsid w:val="00D318DA"/>
    <w:rsid w:val="00D368A7"/>
    <w:rsid w:val="00D37A8A"/>
    <w:rsid w:val="00D4066E"/>
    <w:rsid w:val="00D411C5"/>
    <w:rsid w:val="00D503FF"/>
    <w:rsid w:val="00D51CB3"/>
    <w:rsid w:val="00D56B63"/>
    <w:rsid w:val="00D6410C"/>
    <w:rsid w:val="00D65DA2"/>
    <w:rsid w:val="00D771C4"/>
    <w:rsid w:val="00D816AC"/>
    <w:rsid w:val="00D8742A"/>
    <w:rsid w:val="00D93A25"/>
    <w:rsid w:val="00D93D1E"/>
    <w:rsid w:val="00D93E6D"/>
    <w:rsid w:val="00D946DE"/>
    <w:rsid w:val="00D95C4A"/>
    <w:rsid w:val="00DA1E49"/>
    <w:rsid w:val="00DA2212"/>
    <w:rsid w:val="00DA5AAF"/>
    <w:rsid w:val="00DB03C2"/>
    <w:rsid w:val="00DB2D13"/>
    <w:rsid w:val="00DB46A2"/>
    <w:rsid w:val="00DB4C43"/>
    <w:rsid w:val="00DB7186"/>
    <w:rsid w:val="00DB731C"/>
    <w:rsid w:val="00DC3369"/>
    <w:rsid w:val="00DC6E18"/>
    <w:rsid w:val="00DC7CAD"/>
    <w:rsid w:val="00DC832A"/>
    <w:rsid w:val="00DD2281"/>
    <w:rsid w:val="00DE2B45"/>
    <w:rsid w:val="00DE5AAB"/>
    <w:rsid w:val="00DF007E"/>
    <w:rsid w:val="00DF07FB"/>
    <w:rsid w:val="00E0085A"/>
    <w:rsid w:val="00E00EB3"/>
    <w:rsid w:val="00E03A4F"/>
    <w:rsid w:val="00E07627"/>
    <w:rsid w:val="00E13DB3"/>
    <w:rsid w:val="00E20272"/>
    <w:rsid w:val="00E21073"/>
    <w:rsid w:val="00E237CF"/>
    <w:rsid w:val="00E254C7"/>
    <w:rsid w:val="00E33F8F"/>
    <w:rsid w:val="00E34B28"/>
    <w:rsid w:val="00E36364"/>
    <w:rsid w:val="00E368AF"/>
    <w:rsid w:val="00E51529"/>
    <w:rsid w:val="00E5577D"/>
    <w:rsid w:val="00E5636A"/>
    <w:rsid w:val="00E57EDA"/>
    <w:rsid w:val="00E653DF"/>
    <w:rsid w:val="00E66E12"/>
    <w:rsid w:val="00E672D9"/>
    <w:rsid w:val="00E67410"/>
    <w:rsid w:val="00E750C5"/>
    <w:rsid w:val="00E75A67"/>
    <w:rsid w:val="00E75D3E"/>
    <w:rsid w:val="00E76D34"/>
    <w:rsid w:val="00E81689"/>
    <w:rsid w:val="00E817DB"/>
    <w:rsid w:val="00E825C3"/>
    <w:rsid w:val="00E87C0A"/>
    <w:rsid w:val="00E92096"/>
    <w:rsid w:val="00E952C5"/>
    <w:rsid w:val="00E95306"/>
    <w:rsid w:val="00E9712C"/>
    <w:rsid w:val="00EA0903"/>
    <w:rsid w:val="00EA53C5"/>
    <w:rsid w:val="00EA5465"/>
    <w:rsid w:val="00EC2687"/>
    <w:rsid w:val="00EC5027"/>
    <w:rsid w:val="00EC51EB"/>
    <w:rsid w:val="00EC608D"/>
    <w:rsid w:val="00EC6118"/>
    <w:rsid w:val="00ED73FB"/>
    <w:rsid w:val="00EE0FA4"/>
    <w:rsid w:val="00EE34DF"/>
    <w:rsid w:val="00EE4863"/>
    <w:rsid w:val="00EF3D7C"/>
    <w:rsid w:val="00EF3F86"/>
    <w:rsid w:val="00EF56AB"/>
    <w:rsid w:val="00EF650A"/>
    <w:rsid w:val="00EF7C6A"/>
    <w:rsid w:val="00F07752"/>
    <w:rsid w:val="00F14D58"/>
    <w:rsid w:val="00F15BA7"/>
    <w:rsid w:val="00F30812"/>
    <w:rsid w:val="00F33F9D"/>
    <w:rsid w:val="00F3511B"/>
    <w:rsid w:val="00F36EE4"/>
    <w:rsid w:val="00F40963"/>
    <w:rsid w:val="00F40A18"/>
    <w:rsid w:val="00F42007"/>
    <w:rsid w:val="00F42F31"/>
    <w:rsid w:val="00F43A07"/>
    <w:rsid w:val="00F46B14"/>
    <w:rsid w:val="00F645B2"/>
    <w:rsid w:val="00F64630"/>
    <w:rsid w:val="00F67B0F"/>
    <w:rsid w:val="00F67C86"/>
    <w:rsid w:val="00F738F0"/>
    <w:rsid w:val="00F75168"/>
    <w:rsid w:val="00F7533E"/>
    <w:rsid w:val="00F90AD1"/>
    <w:rsid w:val="00F924E2"/>
    <w:rsid w:val="00F94B45"/>
    <w:rsid w:val="00F95D41"/>
    <w:rsid w:val="00FA7BAE"/>
    <w:rsid w:val="00FB00EE"/>
    <w:rsid w:val="00FB1A53"/>
    <w:rsid w:val="00FB2923"/>
    <w:rsid w:val="00FB42D3"/>
    <w:rsid w:val="00FC0347"/>
    <w:rsid w:val="00FC097B"/>
    <w:rsid w:val="00FC119B"/>
    <w:rsid w:val="00FC6FDA"/>
    <w:rsid w:val="00FC78D8"/>
    <w:rsid w:val="00FD0E47"/>
    <w:rsid w:val="00FD3AF8"/>
    <w:rsid w:val="00FD42E1"/>
    <w:rsid w:val="00FE0AA8"/>
    <w:rsid w:val="00FE1013"/>
    <w:rsid w:val="00FF1AF4"/>
    <w:rsid w:val="00FF5187"/>
    <w:rsid w:val="00FF5E05"/>
    <w:rsid w:val="013C1E10"/>
    <w:rsid w:val="0148BE98"/>
    <w:rsid w:val="017EF847"/>
    <w:rsid w:val="01899F2C"/>
    <w:rsid w:val="019F176A"/>
    <w:rsid w:val="01BC5AF3"/>
    <w:rsid w:val="01C049E1"/>
    <w:rsid w:val="01C2A9E2"/>
    <w:rsid w:val="01E9F7CF"/>
    <w:rsid w:val="01F7C028"/>
    <w:rsid w:val="020252C7"/>
    <w:rsid w:val="024CB126"/>
    <w:rsid w:val="02A63178"/>
    <w:rsid w:val="02B177C6"/>
    <w:rsid w:val="02C471D5"/>
    <w:rsid w:val="02DF022C"/>
    <w:rsid w:val="02E37690"/>
    <w:rsid w:val="02E8EF3E"/>
    <w:rsid w:val="03172918"/>
    <w:rsid w:val="03256F8D"/>
    <w:rsid w:val="0335E39E"/>
    <w:rsid w:val="0371E3C8"/>
    <w:rsid w:val="03895894"/>
    <w:rsid w:val="03A7546A"/>
    <w:rsid w:val="03AF1CD6"/>
    <w:rsid w:val="03B6D7A8"/>
    <w:rsid w:val="03EE92DE"/>
    <w:rsid w:val="041700F6"/>
    <w:rsid w:val="04536457"/>
    <w:rsid w:val="0478DF7F"/>
    <w:rsid w:val="04A6BB4A"/>
    <w:rsid w:val="04B437A7"/>
    <w:rsid w:val="04C92134"/>
    <w:rsid w:val="04F4329C"/>
    <w:rsid w:val="051C5348"/>
    <w:rsid w:val="051FED36"/>
    <w:rsid w:val="054118FD"/>
    <w:rsid w:val="05613D2E"/>
    <w:rsid w:val="0568ADB0"/>
    <w:rsid w:val="0587ACE5"/>
    <w:rsid w:val="0594A2DF"/>
    <w:rsid w:val="05AF07E7"/>
    <w:rsid w:val="05B62373"/>
    <w:rsid w:val="05F63CB2"/>
    <w:rsid w:val="062DE136"/>
    <w:rsid w:val="06598EC2"/>
    <w:rsid w:val="0664FE19"/>
    <w:rsid w:val="068740E2"/>
    <w:rsid w:val="06920E47"/>
    <w:rsid w:val="06CF870E"/>
    <w:rsid w:val="06DA1974"/>
    <w:rsid w:val="06E78DD5"/>
    <w:rsid w:val="06EAED0E"/>
    <w:rsid w:val="0718D327"/>
    <w:rsid w:val="072FC6B2"/>
    <w:rsid w:val="079D0B84"/>
    <w:rsid w:val="07FD7437"/>
    <w:rsid w:val="082BD35E"/>
    <w:rsid w:val="0856CF35"/>
    <w:rsid w:val="089899FD"/>
    <w:rsid w:val="08993464"/>
    <w:rsid w:val="08D8D40A"/>
    <w:rsid w:val="08DF2CE6"/>
    <w:rsid w:val="08F73EEF"/>
    <w:rsid w:val="090B5A9A"/>
    <w:rsid w:val="0925E2C2"/>
    <w:rsid w:val="09561D9D"/>
    <w:rsid w:val="0958A2BB"/>
    <w:rsid w:val="096848F5"/>
    <w:rsid w:val="0985320A"/>
    <w:rsid w:val="09BF23F2"/>
    <w:rsid w:val="09CD0CC1"/>
    <w:rsid w:val="09F1C74B"/>
    <w:rsid w:val="09FE8705"/>
    <w:rsid w:val="0A1658F1"/>
    <w:rsid w:val="0A21585F"/>
    <w:rsid w:val="0A43E9E5"/>
    <w:rsid w:val="0A7AFD47"/>
    <w:rsid w:val="0AC28582"/>
    <w:rsid w:val="0AD3482E"/>
    <w:rsid w:val="0AFB33B4"/>
    <w:rsid w:val="0AFDDB83"/>
    <w:rsid w:val="0B0E5775"/>
    <w:rsid w:val="0B10E0A9"/>
    <w:rsid w:val="0B28C7B8"/>
    <w:rsid w:val="0B49CFDC"/>
    <w:rsid w:val="0B5A2151"/>
    <w:rsid w:val="0B79D80B"/>
    <w:rsid w:val="0B7EE258"/>
    <w:rsid w:val="0C37A5FC"/>
    <w:rsid w:val="0C443CCF"/>
    <w:rsid w:val="0C4A15B3"/>
    <w:rsid w:val="0C94323A"/>
    <w:rsid w:val="0C9B01E3"/>
    <w:rsid w:val="0C9B8056"/>
    <w:rsid w:val="0CB96C08"/>
    <w:rsid w:val="0CBF5315"/>
    <w:rsid w:val="0CD73CD5"/>
    <w:rsid w:val="0D2899A1"/>
    <w:rsid w:val="0DBDFAEC"/>
    <w:rsid w:val="0DC4C7C1"/>
    <w:rsid w:val="0DDBCBCD"/>
    <w:rsid w:val="0E2591B1"/>
    <w:rsid w:val="0E2C534F"/>
    <w:rsid w:val="0E62F060"/>
    <w:rsid w:val="0EC48AC5"/>
    <w:rsid w:val="0EFA7864"/>
    <w:rsid w:val="0F1A80EE"/>
    <w:rsid w:val="0F52E387"/>
    <w:rsid w:val="0F56D2F4"/>
    <w:rsid w:val="0F80942C"/>
    <w:rsid w:val="0F88EB20"/>
    <w:rsid w:val="0FAB3528"/>
    <w:rsid w:val="0FBB9312"/>
    <w:rsid w:val="0FC0CA36"/>
    <w:rsid w:val="0FC3D3F0"/>
    <w:rsid w:val="0FCE10EB"/>
    <w:rsid w:val="0FFDFA17"/>
    <w:rsid w:val="1004366D"/>
    <w:rsid w:val="101D23B5"/>
    <w:rsid w:val="104F1D1C"/>
    <w:rsid w:val="10585DAF"/>
    <w:rsid w:val="105B470D"/>
    <w:rsid w:val="10629DCB"/>
    <w:rsid w:val="107E44F9"/>
    <w:rsid w:val="10FB1DCF"/>
    <w:rsid w:val="10FD89F1"/>
    <w:rsid w:val="111C648D"/>
    <w:rsid w:val="113DEE57"/>
    <w:rsid w:val="115FA451"/>
    <w:rsid w:val="11A15582"/>
    <w:rsid w:val="11A8D10E"/>
    <w:rsid w:val="11AF52C1"/>
    <w:rsid w:val="11C3EABE"/>
    <w:rsid w:val="11C7E116"/>
    <w:rsid w:val="11CF9BCB"/>
    <w:rsid w:val="11D5BFAE"/>
    <w:rsid w:val="11DC707A"/>
    <w:rsid w:val="11EB301B"/>
    <w:rsid w:val="11F7176E"/>
    <w:rsid w:val="1203CBB1"/>
    <w:rsid w:val="12133D9B"/>
    <w:rsid w:val="1227DAB4"/>
    <w:rsid w:val="1239FA2B"/>
    <w:rsid w:val="125F9B6D"/>
    <w:rsid w:val="1299AEDC"/>
    <w:rsid w:val="12A527AA"/>
    <w:rsid w:val="12B5F09E"/>
    <w:rsid w:val="12D9BEB8"/>
    <w:rsid w:val="130A4367"/>
    <w:rsid w:val="130DB231"/>
    <w:rsid w:val="132410E4"/>
    <w:rsid w:val="1340CE9F"/>
    <w:rsid w:val="135F398B"/>
    <w:rsid w:val="13ABDAEE"/>
    <w:rsid w:val="13DFFA9C"/>
    <w:rsid w:val="13E9AD6D"/>
    <w:rsid w:val="13F5C8FA"/>
    <w:rsid w:val="14578B1F"/>
    <w:rsid w:val="14758F19"/>
    <w:rsid w:val="1475C6CB"/>
    <w:rsid w:val="14792208"/>
    <w:rsid w:val="14812563"/>
    <w:rsid w:val="14992F0F"/>
    <w:rsid w:val="14B05A88"/>
    <w:rsid w:val="14B681A1"/>
    <w:rsid w:val="14C771F0"/>
    <w:rsid w:val="14DF513E"/>
    <w:rsid w:val="14F8BE61"/>
    <w:rsid w:val="155EAF37"/>
    <w:rsid w:val="159202CF"/>
    <w:rsid w:val="15A3B7D9"/>
    <w:rsid w:val="15A48EEC"/>
    <w:rsid w:val="15A4F607"/>
    <w:rsid w:val="15E6979F"/>
    <w:rsid w:val="15F8C62C"/>
    <w:rsid w:val="1609230B"/>
    <w:rsid w:val="16363216"/>
    <w:rsid w:val="16531408"/>
    <w:rsid w:val="16696B11"/>
    <w:rsid w:val="1686D33F"/>
    <w:rsid w:val="16B3CA52"/>
    <w:rsid w:val="1716BE5C"/>
    <w:rsid w:val="175D35FE"/>
    <w:rsid w:val="17968444"/>
    <w:rsid w:val="17B0D441"/>
    <w:rsid w:val="17B823F0"/>
    <w:rsid w:val="17E34716"/>
    <w:rsid w:val="1810CAE2"/>
    <w:rsid w:val="1813AF97"/>
    <w:rsid w:val="1856E937"/>
    <w:rsid w:val="18767106"/>
    <w:rsid w:val="18B20AC1"/>
    <w:rsid w:val="18C1B041"/>
    <w:rsid w:val="18F550B0"/>
    <w:rsid w:val="18FFA877"/>
    <w:rsid w:val="19389948"/>
    <w:rsid w:val="1949003C"/>
    <w:rsid w:val="1966F096"/>
    <w:rsid w:val="19799242"/>
    <w:rsid w:val="19817271"/>
    <w:rsid w:val="19AB07AC"/>
    <w:rsid w:val="19AFE8BE"/>
    <w:rsid w:val="19B2C261"/>
    <w:rsid w:val="19E900F6"/>
    <w:rsid w:val="19ED654B"/>
    <w:rsid w:val="1A052723"/>
    <w:rsid w:val="1A2BF497"/>
    <w:rsid w:val="1A379358"/>
    <w:rsid w:val="1A527DA2"/>
    <w:rsid w:val="1A7728FC"/>
    <w:rsid w:val="1A777AC3"/>
    <w:rsid w:val="1A78672A"/>
    <w:rsid w:val="1A9B6608"/>
    <w:rsid w:val="1AA32B55"/>
    <w:rsid w:val="1AA469DD"/>
    <w:rsid w:val="1AAE0D27"/>
    <w:rsid w:val="1AEC1B01"/>
    <w:rsid w:val="1AEE116D"/>
    <w:rsid w:val="1AF7832F"/>
    <w:rsid w:val="1B04226E"/>
    <w:rsid w:val="1B2080A9"/>
    <w:rsid w:val="1B25C325"/>
    <w:rsid w:val="1B7E1FFA"/>
    <w:rsid w:val="1B8C8F22"/>
    <w:rsid w:val="1B8C9F21"/>
    <w:rsid w:val="1BE748DE"/>
    <w:rsid w:val="1BE7B282"/>
    <w:rsid w:val="1BE9FDF4"/>
    <w:rsid w:val="1C071433"/>
    <w:rsid w:val="1C17CA84"/>
    <w:rsid w:val="1C3EFBB6"/>
    <w:rsid w:val="1C40DCE5"/>
    <w:rsid w:val="1C55D923"/>
    <w:rsid w:val="1C6C1649"/>
    <w:rsid w:val="1C7DD7B4"/>
    <w:rsid w:val="1C87E990"/>
    <w:rsid w:val="1CADD868"/>
    <w:rsid w:val="1CD41757"/>
    <w:rsid w:val="1CF1FE94"/>
    <w:rsid w:val="1CF3F635"/>
    <w:rsid w:val="1D49E229"/>
    <w:rsid w:val="1D4F71BB"/>
    <w:rsid w:val="1D638B0E"/>
    <w:rsid w:val="1D96DF8F"/>
    <w:rsid w:val="1D9A8832"/>
    <w:rsid w:val="1DA3255B"/>
    <w:rsid w:val="1DBFB8B5"/>
    <w:rsid w:val="1DC8C1D3"/>
    <w:rsid w:val="1DEF46E8"/>
    <w:rsid w:val="1DFAAEF7"/>
    <w:rsid w:val="1E03C9B6"/>
    <w:rsid w:val="1E1849A6"/>
    <w:rsid w:val="1E42D4BE"/>
    <w:rsid w:val="1E78BCC7"/>
    <w:rsid w:val="1E91E524"/>
    <w:rsid w:val="1E985239"/>
    <w:rsid w:val="1E9F319E"/>
    <w:rsid w:val="1EA28CB1"/>
    <w:rsid w:val="1EB10FBC"/>
    <w:rsid w:val="1ECF8A1D"/>
    <w:rsid w:val="1EDCE8AA"/>
    <w:rsid w:val="1F0DC38D"/>
    <w:rsid w:val="1F185A73"/>
    <w:rsid w:val="1F338500"/>
    <w:rsid w:val="1F34E1CA"/>
    <w:rsid w:val="1F3507FD"/>
    <w:rsid w:val="1F5137BF"/>
    <w:rsid w:val="1F83F4F6"/>
    <w:rsid w:val="1F934DE2"/>
    <w:rsid w:val="1F9386AC"/>
    <w:rsid w:val="1FB0714D"/>
    <w:rsid w:val="2023E3B8"/>
    <w:rsid w:val="20C3CD41"/>
    <w:rsid w:val="20CE7F43"/>
    <w:rsid w:val="2138F6AD"/>
    <w:rsid w:val="214E5BEE"/>
    <w:rsid w:val="21737294"/>
    <w:rsid w:val="21A3BCC6"/>
    <w:rsid w:val="21CB75ED"/>
    <w:rsid w:val="21E42D3C"/>
    <w:rsid w:val="2237A1E3"/>
    <w:rsid w:val="224863AC"/>
    <w:rsid w:val="22611062"/>
    <w:rsid w:val="22825768"/>
    <w:rsid w:val="22A4207C"/>
    <w:rsid w:val="22AB701B"/>
    <w:rsid w:val="2330D50A"/>
    <w:rsid w:val="23311E4B"/>
    <w:rsid w:val="237F91DC"/>
    <w:rsid w:val="239D9B6F"/>
    <w:rsid w:val="23DDBD19"/>
    <w:rsid w:val="23F0E0F7"/>
    <w:rsid w:val="24006001"/>
    <w:rsid w:val="24380357"/>
    <w:rsid w:val="2456C498"/>
    <w:rsid w:val="24736E38"/>
    <w:rsid w:val="2475E761"/>
    <w:rsid w:val="249627AB"/>
    <w:rsid w:val="24C42518"/>
    <w:rsid w:val="24E11A32"/>
    <w:rsid w:val="24EF3EC7"/>
    <w:rsid w:val="24F24129"/>
    <w:rsid w:val="250126A8"/>
    <w:rsid w:val="25201DF7"/>
    <w:rsid w:val="2528C0E6"/>
    <w:rsid w:val="254EA6E7"/>
    <w:rsid w:val="2562836F"/>
    <w:rsid w:val="25664D79"/>
    <w:rsid w:val="256DB3FB"/>
    <w:rsid w:val="2588B6A6"/>
    <w:rsid w:val="259B9E61"/>
    <w:rsid w:val="25E17D46"/>
    <w:rsid w:val="2626CD4E"/>
    <w:rsid w:val="26334CBC"/>
    <w:rsid w:val="26678288"/>
    <w:rsid w:val="26776B7B"/>
    <w:rsid w:val="269D4B85"/>
    <w:rsid w:val="26AD9E96"/>
    <w:rsid w:val="26B7329E"/>
    <w:rsid w:val="270F0BDC"/>
    <w:rsid w:val="272BD2E0"/>
    <w:rsid w:val="274991B6"/>
    <w:rsid w:val="274DA4CF"/>
    <w:rsid w:val="27AAE855"/>
    <w:rsid w:val="27FA4F6A"/>
    <w:rsid w:val="280C33B3"/>
    <w:rsid w:val="285302FF"/>
    <w:rsid w:val="286061A8"/>
    <w:rsid w:val="28807756"/>
    <w:rsid w:val="28ABF853"/>
    <w:rsid w:val="28D3AC7E"/>
    <w:rsid w:val="28DEE0C3"/>
    <w:rsid w:val="28E92EDE"/>
    <w:rsid w:val="292310D1"/>
    <w:rsid w:val="294F7414"/>
    <w:rsid w:val="295CF70E"/>
    <w:rsid w:val="297CEA94"/>
    <w:rsid w:val="29827DCB"/>
    <w:rsid w:val="298A3D98"/>
    <w:rsid w:val="29AE1CCD"/>
    <w:rsid w:val="29BB1EE8"/>
    <w:rsid w:val="29EAF12E"/>
    <w:rsid w:val="2A140B46"/>
    <w:rsid w:val="2A1B6AAE"/>
    <w:rsid w:val="2A421206"/>
    <w:rsid w:val="2A5185FE"/>
    <w:rsid w:val="2A614865"/>
    <w:rsid w:val="2A87BBDC"/>
    <w:rsid w:val="2A9BD713"/>
    <w:rsid w:val="2AC4949D"/>
    <w:rsid w:val="2AC8966A"/>
    <w:rsid w:val="2AD177F3"/>
    <w:rsid w:val="2ADA13C0"/>
    <w:rsid w:val="2B0A9BAD"/>
    <w:rsid w:val="2B0EC325"/>
    <w:rsid w:val="2B0F7FD9"/>
    <w:rsid w:val="2B1E10B2"/>
    <w:rsid w:val="2B2A88B9"/>
    <w:rsid w:val="2B42D332"/>
    <w:rsid w:val="2B5EDFC7"/>
    <w:rsid w:val="2B616B02"/>
    <w:rsid w:val="2B887090"/>
    <w:rsid w:val="2B90194D"/>
    <w:rsid w:val="2B92FC93"/>
    <w:rsid w:val="2BA703AD"/>
    <w:rsid w:val="2BB6AE94"/>
    <w:rsid w:val="2BC3EF7F"/>
    <w:rsid w:val="2BC4D7B8"/>
    <w:rsid w:val="2C31DA65"/>
    <w:rsid w:val="2C6064FE"/>
    <w:rsid w:val="2C818C41"/>
    <w:rsid w:val="2C8EB814"/>
    <w:rsid w:val="2CB8EC61"/>
    <w:rsid w:val="2CBAE5FF"/>
    <w:rsid w:val="2CE1067B"/>
    <w:rsid w:val="2CF1CA36"/>
    <w:rsid w:val="2CF57879"/>
    <w:rsid w:val="2D053C58"/>
    <w:rsid w:val="2D19C519"/>
    <w:rsid w:val="2D25EEE0"/>
    <w:rsid w:val="2D2F6E75"/>
    <w:rsid w:val="2D411D26"/>
    <w:rsid w:val="2D490DBD"/>
    <w:rsid w:val="2D6B07E7"/>
    <w:rsid w:val="2D7583BD"/>
    <w:rsid w:val="2D7D2152"/>
    <w:rsid w:val="2D822514"/>
    <w:rsid w:val="2D9ACFA4"/>
    <w:rsid w:val="2DACC77F"/>
    <w:rsid w:val="2E0B46C2"/>
    <w:rsid w:val="2E251A96"/>
    <w:rsid w:val="2E4FB579"/>
    <w:rsid w:val="2E539B35"/>
    <w:rsid w:val="2E60E5CE"/>
    <w:rsid w:val="2E89574D"/>
    <w:rsid w:val="2E90272D"/>
    <w:rsid w:val="2EE70DBA"/>
    <w:rsid w:val="2EE7C473"/>
    <w:rsid w:val="2F950D9A"/>
    <w:rsid w:val="2F98AD4C"/>
    <w:rsid w:val="2FA5E7A9"/>
    <w:rsid w:val="2FC1DB02"/>
    <w:rsid w:val="300A11DC"/>
    <w:rsid w:val="300A198D"/>
    <w:rsid w:val="30137300"/>
    <w:rsid w:val="302AA7B8"/>
    <w:rsid w:val="303C96AD"/>
    <w:rsid w:val="3041F508"/>
    <w:rsid w:val="3048D5A6"/>
    <w:rsid w:val="30ADDC8B"/>
    <w:rsid w:val="30BAE132"/>
    <w:rsid w:val="30E6740C"/>
    <w:rsid w:val="30E8302A"/>
    <w:rsid w:val="3145B4F3"/>
    <w:rsid w:val="3146444F"/>
    <w:rsid w:val="3185B1C9"/>
    <w:rsid w:val="319402FE"/>
    <w:rsid w:val="31B0FF5A"/>
    <w:rsid w:val="31B8531E"/>
    <w:rsid w:val="31D8E9E1"/>
    <w:rsid w:val="31E6CA04"/>
    <w:rsid w:val="31EE6A01"/>
    <w:rsid w:val="31FB65EC"/>
    <w:rsid w:val="321A08A6"/>
    <w:rsid w:val="32224808"/>
    <w:rsid w:val="322B87D1"/>
    <w:rsid w:val="3241DB5B"/>
    <w:rsid w:val="32729C9F"/>
    <w:rsid w:val="32750556"/>
    <w:rsid w:val="32A8E8FB"/>
    <w:rsid w:val="32B55151"/>
    <w:rsid w:val="32CE9623"/>
    <w:rsid w:val="32E73B59"/>
    <w:rsid w:val="3361BCAD"/>
    <w:rsid w:val="33626350"/>
    <w:rsid w:val="33B7A06B"/>
    <w:rsid w:val="3416E266"/>
    <w:rsid w:val="34191317"/>
    <w:rsid w:val="34243263"/>
    <w:rsid w:val="344A6307"/>
    <w:rsid w:val="344F6B82"/>
    <w:rsid w:val="34503770"/>
    <w:rsid w:val="34ABEB2E"/>
    <w:rsid w:val="34B54283"/>
    <w:rsid w:val="34C270F8"/>
    <w:rsid w:val="34C77C32"/>
    <w:rsid w:val="34CFBA11"/>
    <w:rsid w:val="34EE96D1"/>
    <w:rsid w:val="34FF1C96"/>
    <w:rsid w:val="3509BC9E"/>
    <w:rsid w:val="3564A5D8"/>
    <w:rsid w:val="356CEEDA"/>
    <w:rsid w:val="35812C47"/>
    <w:rsid w:val="3592A0C3"/>
    <w:rsid w:val="35B3BBB3"/>
    <w:rsid w:val="35BD63CB"/>
    <w:rsid w:val="35C8C321"/>
    <w:rsid w:val="35E7D286"/>
    <w:rsid w:val="35EC94C6"/>
    <w:rsid w:val="35FF9F8A"/>
    <w:rsid w:val="36085001"/>
    <w:rsid w:val="362F8A01"/>
    <w:rsid w:val="36346BE4"/>
    <w:rsid w:val="3636977F"/>
    <w:rsid w:val="364AF7E4"/>
    <w:rsid w:val="365112E4"/>
    <w:rsid w:val="366A8512"/>
    <w:rsid w:val="3677D229"/>
    <w:rsid w:val="367D2238"/>
    <w:rsid w:val="3690BB1C"/>
    <w:rsid w:val="369235A3"/>
    <w:rsid w:val="36E8931E"/>
    <w:rsid w:val="37091DE0"/>
    <w:rsid w:val="370D85FE"/>
    <w:rsid w:val="37643221"/>
    <w:rsid w:val="3786E4BB"/>
    <w:rsid w:val="3789A8EF"/>
    <w:rsid w:val="37D017A6"/>
    <w:rsid w:val="382695E1"/>
    <w:rsid w:val="386CE98A"/>
    <w:rsid w:val="389895BA"/>
    <w:rsid w:val="38B692BA"/>
    <w:rsid w:val="38D43C74"/>
    <w:rsid w:val="38E5B491"/>
    <w:rsid w:val="38E6CEE5"/>
    <w:rsid w:val="38F3B73D"/>
    <w:rsid w:val="38F7A828"/>
    <w:rsid w:val="3941FBF2"/>
    <w:rsid w:val="3942B7C0"/>
    <w:rsid w:val="3945ACF3"/>
    <w:rsid w:val="3976E501"/>
    <w:rsid w:val="39B4C2FA"/>
    <w:rsid w:val="39BE27DE"/>
    <w:rsid w:val="39F65560"/>
    <w:rsid w:val="39FE98AE"/>
    <w:rsid w:val="3A1768B6"/>
    <w:rsid w:val="3A182236"/>
    <w:rsid w:val="3A4B7965"/>
    <w:rsid w:val="3AB3600B"/>
    <w:rsid w:val="3ADA7C7B"/>
    <w:rsid w:val="3B12B562"/>
    <w:rsid w:val="3B4E22C7"/>
    <w:rsid w:val="3B742A08"/>
    <w:rsid w:val="3B7EF9B0"/>
    <w:rsid w:val="3B7FF236"/>
    <w:rsid w:val="3B91DFFC"/>
    <w:rsid w:val="3BB25532"/>
    <w:rsid w:val="3BC84505"/>
    <w:rsid w:val="3BE6710C"/>
    <w:rsid w:val="3C0688E3"/>
    <w:rsid w:val="3C0F4FEC"/>
    <w:rsid w:val="3C17A963"/>
    <w:rsid w:val="3C2F4448"/>
    <w:rsid w:val="3C413544"/>
    <w:rsid w:val="3C55B8C4"/>
    <w:rsid w:val="3C5C4672"/>
    <w:rsid w:val="3C717D70"/>
    <w:rsid w:val="3CA486CB"/>
    <w:rsid w:val="3CC7CB09"/>
    <w:rsid w:val="3CCAB39A"/>
    <w:rsid w:val="3D1E700D"/>
    <w:rsid w:val="3D3AEA5C"/>
    <w:rsid w:val="3D7DCF37"/>
    <w:rsid w:val="3D7EDBFF"/>
    <w:rsid w:val="3D9E4BE5"/>
    <w:rsid w:val="3DB406D5"/>
    <w:rsid w:val="3DD18424"/>
    <w:rsid w:val="3DE0661E"/>
    <w:rsid w:val="3DE26E25"/>
    <w:rsid w:val="3E092FDA"/>
    <w:rsid w:val="3E1A3BE0"/>
    <w:rsid w:val="3E233515"/>
    <w:rsid w:val="3E245963"/>
    <w:rsid w:val="3E2B8B85"/>
    <w:rsid w:val="3E386FD9"/>
    <w:rsid w:val="3E6AA29C"/>
    <w:rsid w:val="3EA76664"/>
    <w:rsid w:val="3EB5FD3C"/>
    <w:rsid w:val="3ECEFD2E"/>
    <w:rsid w:val="3F308238"/>
    <w:rsid w:val="3F593672"/>
    <w:rsid w:val="3F6B98D3"/>
    <w:rsid w:val="3F8576D8"/>
    <w:rsid w:val="3FA559BD"/>
    <w:rsid w:val="3FACCEB7"/>
    <w:rsid w:val="3FB3FEFF"/>
    <w:rsid w:val="3FC0618C"/>
    <w:rsid w:val="3FECE472"/>
    <w:rsid w:val="3FED36A6"/>
    <w:rsid w:val="3FEEECC3"/>
    <w:rsid w:val="4019E577"/>
    <w:rsid w:val="402EDB60"/>
    <w:rsid w:val="403FD7B8"/>
    <w:rsid w:val="4069BA47"/>
    <w:rsid w:val="4070DC93"/>
    <w:rsid w:val="40B23606"/>
    <w:rsid w:val="40BE6DF4"/>
    <w:rsid w:val="40EBEB58"/>
    <w:rsid w:val="412D2C71"/>
    <w:rsid w:val="414BD298"/>
    <w:rsid w:val="415334C5"/>
    <w:rsid w:val="416F5447"/>
    <w:rsid w:val="417833B3"/>
    <w:rsid w:val="418F6E33"/>
    <w:rsid w:val="41936930"/>
    <w:rsid w:val="41D2454E"/>
    <w:rsid w:val="41F53A30"/>
    <w:rsid w:val="42CFB5DB"/>
    <w:rsid w:val="42D33BE8"/>
    <w:rsid w:val="42EB4098"/>
    <w:rsid w:val="430B0D19"/>
    <w:rsid w:val="4327744D"/>
    <w:rsid w:val="4334693A"/>
    <w:rsid w:val="436E044C"/>
    <w:rsid w:val="4370BC58"/>
    <w:rsid w:val="43B20D58"/>
    <w:rsid w:val="43BBE1AA"/>
    <w:rsid w:val="43E82420"/>
    <w:rsid w:val="4405E8E8"/>
    <w:rsid w:val="4421DE3E"/>
    <w:rsid w:val="44624D39"/>
    <w:rsid w:val="447A5122"/>
    <w:rsid w:val="44A436D8"/>
    <w:rsid w:val="44B9A318"/>
    <w:rsid w:val="45122E9F"/>
    <w:rsid w:val="453B2167"/>
    <w:rsid w:val="4557B20B"/>
    <w:rsid w:val="4582E1F6"/>
    <w:rsid w:val="458B7146"/>
    <w:rsid w:val="45BAF111"/>
    <w:rsid w:val="45CD1E6B"/>
    <w:rsid w:val="45D3EAD2"/>
    <w:rsid w:val="45D54B8E"/>
    <w:rsid w:val="45F0D21B"/>
    <w:rsid w:val="462E7F97"/>
    <w:rsid w:val="4633D1F0"/>
    <w:rsid w:val="463A834D"/>
    <w:rsid w:val="4677039F"/>
    <w:rsid w:val="46A840CE"/>
    <w:rsid w:val="46C74A88"/>
    <w:rsid w:val="46F4ADAC"/>
    <w:rsid w:val="46FC7355"/>
    <w:rsid w:val="4742830C"/>
    <w:rsid w:val="474AF12D"/>
    <w:rsid w:val="478C7DF9"/>
    <w:rsid w:val="47ABAA85"/>
    <w:rsid w:val="47B1F1E4"/>
    <w:rsid w:val="47B23F70"/>
    <w:rsid w:val="47C3945A"/>
    <w:rsid w:val="47CAA867"/>
    <w:rsid w:val="47CFA251"/>
    <w:rsid w:val="47D4C946"/>
    <w:rsid w:val="47F33FCA"/>
    <w:rsid w:val="47FDCF0D"/>
    <w:rsid w:val="48495FF4"/>
    <w:rsid w:val="487611FA"/>
    <w:rsid w:val="4880831D"/>
    <w:rsid w:val="4883272E"/>
    <w:rsid w:val="48A7DCD1"/>
    <w:rsid w:val="48D16B8A"/>
    <w:rsid w:val="495B65D0"/>
    <w:rsid w:val="498E4A3C"/>
    <w:rsid w:val="49979CE8"/>
    <w:rsid w:val="49B3096E"/>
    <w:rsid w:val="49E46D69"/>
    <w:rsid w:val="4A0020FD"/>
    <w:rsid w:val="4A136FE1"/>
    <w:rsid w:val="4A1FCD5E"/>
    <w:rsid w:val="4A3D884F"/>
    <w:rsid w:val="4A523003"/>
    <w:rsid w:val="4A57332E"/>
    <w:rsid w:val="4A6F9A22"/>
    <w:rsid w:val="4A74BBE6"/>
    <w:rsid w:val="4A8DF894"/>
    <w:rsid w:val="4A914FC0"/>
    <w:rsid w:val="4AD7FAA1"/>
    <w:rsid w:val="4AEED763"/>
    <w:rsid w:val="4AEF7267"/>
    <w:rsid w:val="4AF40F08"/>
    <w:rsid w:val="4B0CCFD2"/>
    <w:rsid w:val="4B3FE8B0"/>
    <w:rsid w:val="4B625FB1"/>
    <w:rsid w:val="4B65BA36"/>
    <w:rsid w:val="4BBE06FF"/>
    <w:rsid w:val="4BC36FD8"/>
    <w:rsid w:val="4C10A58C"/>
    <w:rsid w:val="4C3D3FE2"/>
    <w:rsid w:val="4C4E92DF"/>
    <w:rsid w:val="4C6F67DE"/>
    <w:rsid w:val="4C73CB02"/>
    <w:rsid w:val="4C749380"/>
    <w:rsid w:val="4C7D194E"/>
    <w:rsid w:val="4C9EBC3E"/>
    <w:rsid w:val="4CB1A94C"/>
    <w:rsid w:val="4CC463E2"/>
    <w:rsid w:val="4CCB3467"/>
    <w:rsid w:val="4CE62872"/>
    <w:rsid w:val="4D25CFBF"/>
    <w:rsid w:val="4D60B256"/>
    <w:rsid w:val="4D9E1B8A"/>
    <w:rsid w:val="4DCC5D60"/>
    <w:rsid w:val="4DD3BA6A"/>
    <w:rsid w:val="4DFE59F2"/>
    <w:rsid w:val="4E191BF5"/>
    <w:rsid w:val="4E2F7EBA"/>
    <w:rsid w:val="4E5BB3A6"/>
    <w:rsid w:val="4E5EF8D8"/>
    <w:rsid w:val="4E82BF24"/>
    <w:rsid w:val="4E8BA905"/>
    <w:rsid w:val="4EBE7E70"/>
    <w:rsid w:val="4F6FB52B"/>
    <w:rsid w:val="4F7730EF"/>
    <w:rsid w:val="4FA7AD5E"/>
    <w:rsid w:val="4FAB6BC4"/>
    <w:rsid w:val="4FB7B33D"/>
    <w:rsid w:val="4FCA69BC"/>
    <w:rsid w:val="4FDF65BD"/>
    <w:rsid w:val="4FF18BA2"/>
    <w:rsid w:val="504B2E1F"/>
    <w:rsid w:val="504C841E"/>
    <w:rsid w:val="5065B8A1"/>
    <w:rsid w:val="50A7B896"/>
    <w:rsid w:val="50AB00B6"/>
    <w:rsid w:val="50C769B8"/>
    <w:rsid w:val="50E77468"/>
    <w:rsid w:val="50F90B3D"/>
    <w:rsid w:val="51508A71"/>
    <w:rsid w:val="5152FD0D"/>
    <w:rsid w:val="518033C4"/>
    <w:rsid w:val="51AD9983"/>
    <w:rsid w:val="51B4523B"/>
    <w:rsid w:val="51DF7B9D"/>
    <w:rsid w:val="521F78D8"/>
    <w:rsid w:val="524F0266"/>
    <w:rsid w:val="525D8014"/>
    <w:rsid w:val="527269AD"/>
    <w:rsid w:val="53291E69"/>
    <w:rsid w:val="534AA3A1"/>
    <w:rsid w:val="536DF388"/>
    <w:rsid w:val="539514F9"/>
    <w:rsid w:val="53FF0A7A"/>
    <w:rsid w:val="540D68B9"/>
    <w:rsid w:val="547EDCE7"/>
    <w:rsid w:val="54920657"/>
    <w:rsid w:val="549E1877"/>
    <w:rsid w:val="54B334D1"/>
    <w:rsid w:val="55079189"/>
    <w:rsid w:val="5516B09A"/>
    <w:rsid w:val="55172069"/>
    <w:rsid w:val="551FF541"/>
    <w:rsid w:val="55498B77"/>
    <w:rsid w:val="554BBBFA"/>
    <w:rsid w:val="5571EA7F"/>
    <w:rsid w:val="55777A32"/>
    <w:rsid w:val="5580EB35"/>
    <w:rsid w:val="559A9BCA"/>
    <w:rsid w:val="55BB1B25"/>
    <w:rsid w:val="55D36401"/>
    <w:rsid w:val="55EED032"/>
    <w:rsid w:val="55F03F74"/>
    <w:rsid w:val="560034A0"/>
    <w:rsid w:val="5604A2B2"/>
    <w:rsid w:val="560CF1C5"/>
    <w:rsid w:val="5662A1DB"/>
    <w:rsid w:val="56C1439E"/>
    <w:rsid w:val="56DDA101"/>
    <w:rsid w:val="57101F83"/>
    <w:rsid w:val="571616F4"/>
    <w:rsid w:val="5743B9D7"/>
    <w:rsid w:val="5756EB86"/>
    <w:rsid w:val="577621CB"/>
    <w:rsid w:val="577B1B26"/>
    <w:rsid w:val="5794CF60"/>
    <w:rsid w:val="57B0621E"/>
    <w:rsid w:val="57D7CC2B"/>
    <w:rsid w:val="57DED4E7"/>
    <w:rsid w:val="57E8C404"/>
    <w:rsid w:val="582926CE"/>
    <w:rsid w:val="582A7836"/>
    <w:rsid w:val="5862B54F"/>
    <w:rsid w:val="586803DC"/>
    <w:rsid w:val="58AC6E21"/>
    <w:rsid w:val="58ACB162"/>
    <w:rsid w:val="58C8F33A"/>
    <w:rsid w:val="58DDD8B3"/>
    <w:rsid w:val="58E11EE3"/>
    <w:rsid w:val="58F2BBE7"/>
    <w:rsid w:val="5921A5B3"/>
    <w:rsid w:val="593E2870"/>
    <w:rsid w:val="5980112D"/>
    <w:rsid w:val="59855522"/>
    <w:rsid w:val="59A98F5A"/>
    <w:rsid w:val="59E52D79"/>
    <w:rsid w:val="5A1826C4"/>
    <w:rsid w:val="5A1CFC9A"/>
    <w:rsid w:val="5A352E55"/>
    <w:rsid w:val="5A885B48"/>
    <w:rsid w:val="5A8E8C48"/>
    <w:rsid w:val="5ABACAD1"/>
    <w:rsid w:val="5AEE7B99"/>
    <w:rsid w:val="5B1A9978"/>
    <w:rsid w:val="5B26EBEE"/>
    <w:rsid w:val="5B4CC802"/>
    <w:rsid w:val="5BD020D5"/>
    <w:rsid w:val="5BDA787D"/>
    <w:rsid w:val="5BDE6856"/>
    <w:rsid w:val="5BE970B8"/>
    <w:rsid w:val="5BE98817"/>
    <w:rsid w:val="5C21A3EA"/>
    <w:rsid w:val="5C3E4D28"/>
    <w:rsid w:val="5C6A9089"/>
    <w:rsid w:val="5C7C3349"/>
    <w:rsid w:val="5C982D16"/>
    <w:rsid w:val="5C9C7985"/>
    <w:rsid w:val="5CEEC2AB"/>
    <w:rsid w:val="5D06A61B"/>
    <w:rsid w:val="5D1CFE15"/>
    <w:rsid w:val="5D3593A2"/>
    <w:rsid w:val="5D4A750D"/>
    <w:rsid w:val="5D6C301B"/>
    <w:rsid w:val="5D7AD045"/>
    <w:rsid w:val="5DBEC2E3"/>
    <w:rsid w:val="5DC3EA84"/>
    <w:rsid w:val="5DCBCA38"/>
    <w:rsid w:val="5DFDEFB6"/>
    <w:rsid w:val="5E1271F2"/>
    <w:rsid w:val="5E32D037"/>
    <w:rsid w:val="5E67AE5E"/>
    <w:rsid w:val="5E7EA580"/>
    <w:rsid w:val="5EB43146"/>
    <w:rsid w:val="5EEB14D3"/>
    <w:rsid w:val="5F48D50E"/>
    <w:rsid w:val="5F832F03"/>
    <w:rsid w:val="5F92840F"/>
    <w:rsid w:val="6013E894"/>
    <w:rsid w:val="6024AA6A"/>
    <w:rsid w:val="60558542"/>
    <w:rsid w:val="605EA908"/>
    <w:rsid w:val="6083DD93"/>
    <w:rsid w:val="609B1668"/>
    <w:rsid w:val="60B81C1A"/>
    <w:rsid w:val="60CADB23"/>
    <w:rsid w:val="6109CE04"/>
    <w:rsid w:val="611B4B68"/>
    <w:rsid w:val="612AA6D6"/>
    <w:rsid w:val="61388969"/>
    <w:rsid w:val="61673F76"/>
    <w:rsid w:val="618BCF4F"/>
    <w:rsid w:val="618FA64A"/>
    <w:rsid w:val="61C6F038"/>
    <w:rsid w:val="61D11FFC"/>
    <w:rsid w:val="61E2F169"/>
    <w:rsid w:val="61F9DA85"/>
    <w:rsid w:val="61FBA093"/>
    <w:rsid w:val="62119F6A"/>
    <w:rsid w:val="621D7162"/>
    <w:rsid w:val="6237FA85"/>
    <w:rsid w:val="6291861B"/>
    <w:rsid w:val="62A0F69C"/>
    <w:rsid w:val="62A59E65"/>
    <w:rsid w:val="62AAE2A8"/>
    <w:rsid w:val="62CA1E31"/>
    <w:rsid w:val="63205966"/>
    <w:rsid w:val="6329805B"/>
    <w:rsid w:val="632B3052"/>
    <w:rsid w:val="632DBC3C"/>
    <w:rsid w:val="6347B2F4"/>
    <w:rsid w:val="6352158D"/>
    <w:rsid w:val="63646077"/>
    <w:rsid w:val="63B27BE0"/>
    <w:rsid w:val="63D24D32"/>
    <w:rsid w:val="63DD1F0E"/>
    <w:rsid w:val="63E75621"/>
    <w:rsid w:val="63EB3770"/>
    <w:rsid w:val="63EE8956"/>
    <w:rsid w:val="6416B53F"/>
    <w:rsid w:val="642B344B"/>
    <w:rsid w:val="6443F87E"/>
    <w:rsid w:val="644BFD60"/>
    <w:rsid w:val="64AC0799"/>
    <w:rsid w:val="64AD8A19"/>
    <w:rsid w:val="64DD9527"/>
    <w:rsid w:val="65380BE7"/>
    <w:rsid w:val="654D977F"/>
    <w:rsid w:val="65726866"/>
    <w:rsid w:val="65832682"/>
    <w:rsid w:val="6583632F"/>
    <w:rsid w:val="6593D91C"/>
    <w:rsid w:val="65D2EA73"/>
    <w:rsid w:val="65E507D0"/>
    <w:rsid w:val="65FCD5E0"/>
    <w:rsid w:val="6616CBDC"/>
    <w:rsid w:val="6662D114"/>
    <w:rsid w:val="6671D0C2"/>
    <w:rsid w:val="6681AA1B"/>
    <w:rsid w:val="66D6FC6E"/>
    <w:rsid w:val="66D9D6F2"/>
    <w:rsid w:val="67416577"/>
    <w:rsid w:val="674ECBD8"/>
    <w:rsid w:val="6790DF27"/>
    <w:rsid w:val="67ACC78D"/>
    <w:rsid w:val="67E3A85B"/>
    <w:rsid w:val="680CC9B7"/>
    <w:rsid w:val="681F893B"/>
    <w:rsid w:val="68240CC1"/>
    <w:rsid w:val="6828E653"/>
    <w:rsid w:val="68382345"/>
    <w:rsid w:val="684BBC98"/>
    <w:rsid w:val="685D39FC"/>
    <w:rsid w:val="6860E079"/>
    <w:rsid w:val="686236F7"/>
    <w:rsid w:val="687835CE"/>
    <w:rsid w:val="687A7BF0"/>
    <w:rsid w:val="68DA4321"/>
    <w:rsid w:val="68F0E835"/>
    <w:rsid w:val="696976A2"/>
    <w:rsid w:val="696D2E23"/>
    <w:rsid w:val="696F0375"/>
    <w:rsid w:val="69734B64"/>
    <w:rsid w:val="697E37DA"/>
    <w:rsid w:val="698D320B"/>
    <w:rsid w:val="69951547"/>
    <w:rsid w:val="69971312"/>
    <w:rsid w:val="69A94F10"/>
    <w:rsid w:val="69BFDD22"/>
    <w:rsid w:val="69C6188E"/>
    <w:rsid w:val="6A1A0F38"/>
    <w:rsid w:val="6A1C7F03"/>
    <w:rsid w:val="6A31678F"/>
    <w:rsid w:val="6A5AEB61"/>
    <w:rsid w:val="6A9A38BB"/>
    <w:rsid w:val="6AABF926"/>
    <w:rsid w:val="6AB93FCC"/>
    <w:rsid w:val="6AD6E140"/>
    <w:rsid w:val="6AFB648A"/>
    <w:rsid w:val="6B1220D4"/>
    <w:rsid w:val="6B2913DA"/>
    <w:rsid w:val="6B2B6B4B"/>
    <w:rsid w:val="6BCD8376"/>
    <w:rsid w:val="6C27EE9E"/>
    <w:rsid w:val="6C5155C9"/>
    <w:rsid w:val="6C559356"/>
    <w:rsid w:val="6CC4E43B"/>
    <w:rsid w:val="6CD56CDD"/>
    <w:rsid w:val="6CDA6EC6"/>
    <w:rsid w:val="6CDCA47E"/>
    <w:rsid w:val="6D2E7A8C"/>
    <w:rsid w:val="6D3A203C"/>
    <w:rsid w:val="6D4126BF"/>
    <w:rsid w:val="6D491876"/>
    <w:rsid w:val="6D4BEE9B"/>
    <w:rsid w:val="6D5AA73D"/>
    <w:rsid w:val="6D863396"/>
    <w:rsid w:val="6D8BB8BC"/>
    <w:rsid w:val="6D9432B7"/>
    <w:rsid w:val="6DA47172"/>
    <w:rsid w:val="6DEC384E"/>
    <w:rsid w:val="6E17F78C"/>
    <w:rsid w:val="6E46BC87"/>
    <w:rsid w:val="6E57EB31"/>
    <w:rsid w:val="6E65B293"/>
    <w:rsid w:val="6EEF99AD"/>
    <w:rsid w:val="6EF4CF44"/>
    <w:rsid w:val="6F0F2F1F"/>
    <w:rsid w:val="6F18E4D0"/>
    <w:rsid w:val="6F2C9DA2"/>
    <w:rsid w:val="6F3292CE"/>
    <w:rsid w:val="6F596219"/>
    <w:rsid w:val="6F688D91"/>
    <w:rsid w:val="6F75750D"/>
    <w:rsid w:val="6FA6EF13"/>
    <w:rsid w:val="6FB1BB15"/>
    <w:rsid w:val="6FDC5B79"/>
    <w:rsid w:val="6FDF089D"/>
    <w:rsid w:val="6FF1F3EF"/>
    <w:rsid w:val="70119B6F"/>
    <w:rsid w:val="701BB8E3"/>
    <w:rsid w:val="70425D5B"/>
    <w:rsid w:val="705A741E"/>
    <w:rsid w:val="7087B510"/>
    <w:rsid w:val="70931376"/>
    <w:rsid w:val="7114A82D"/>
    <w:rsid w:val="7115E9F0"/>
    <w:rsid w:val="711BFFBF"/>
    <w:rsid w:val="715D7202"/>
    <w:rsid w:val="719D5077"/>
    <w:rsid w:val="719EB7C4"/>
    <w:rsid w:val="71B77026"/>
    <w:rsid w:val="721C8999"/>
    <w:rsid w:val="7246CFE1"/>
    <w:rsid w:val="7274CD59"/>
    <w:rsid w:val="72839CCA"/>
    <w:rsid w:val="728A8DCB"/>
    <w:rsid w:val="72930998"/>
    <w:rsid w:val="72BD8C53"/>
    <w:rsid w:val="72C28BAC"/>
    <w:rsid w:val="7330FFB1"/>
    <w:rsid w:val="733AC3E1"/>
    <w:rsid w:val="73548725"/>
    <w:rsid w:val="738C859A"/>
    <w:rsid w:val="739DDB9E"/>
    <w:rsid w:val="73B859FA"/>
    <w:rsid w:val="73CB4FB9"/>
    <w:rsid w:val="73DA149F"/>
    <w:rsid w:val="73DC332D"/>
    <w:rsid w:val="73F1DC36"/>
    <w:rsid w:val="742BBA70"/>
    <w:rsid w:val="742F3B37"/>
    <w:rsid w:val="744DF4CD"/>
    <w:rsid w:val="74B893CC"/>
    <w:rsid w:val="74EAA787"/>
    <w:rsid w:val="74F33A45"/>
    <w:rsid w:val="756BC258"/>
    <w:rsid w:val="75704D9D"/>
    <w:rsid w:val="7577FEC7"/>
    <w:rsid w:val="7584DAF2"/>
    <w:rsid w:val="75874FF3"/>
    <w:rsid w:val="758DAC97"/>
    <w:rsid w:val="7592AAE4"/>
    <w:rsid w:val="75962842"/>
    <w:rsid w:val="7597B891"/>
    <w:rsid w:val="75BA7D24"/>
    <w:rsid w:val="75D28796"/>
    <w:rsid w:val="75E6A7D0"/>
    <w:rsid w:val="75F06210"/>
    <w:rsid w:val="7649BAF7"/>
    <w:rsid w:val="76716A72"/>
    <w:rsid w:val="76B97E93"/>
    <w:rsid w:val="76F57197"/>
    <w:rsid w:val="7711B561"/>
    <w:rsid w:val="772C4A17"/>
    <w:rsid w:val="772E0F84"/>
    <w:rsid w:val="7778DA6D"/>
    <w:rsid w:val="779DB985"/>
    <w:rsid w:val="77B7776D"/>
    <w:rsid w:val="77D315A5"/>
    <w:rsid w:val="77ECED4B"/>
    <w:rsid w:val="78020E35"/>
    <w:rsid w:val="7869CDE8"/>
    <w:rsid w:val="78B74CF0"/>
    <w:rsid w:val="78C42001"/>
    <w:rsid w:val="78CDC904"/>
    <w:rsid w:val="7914CB21"/>
    <w:rsid w:val="795456F6"/>
    <w:rsid w:val="7959682A"/>
    <w:rsid w:val="7980E36D"/>
    <w:rsid w:val="79896F2E"/>
    <w:rsid w:val="798A3EE6"/>
    <w:rsid w:val="799FA122"/>
    <w:rsid w:val="79A08D8F"/>
    <w:rsid w:val="79AA501B"/>
    <w:rsid w:val="79B052D0"/>
    <w:rsid w:val="7A30621C"/>
    <w:rsid w:val="7A4006E9"/>
    <w:rsid w:val="7A72F341"/>
    <w:rsid w:val="7A8B3036"/>
    <w:rsid w:val="7AA0A3A3"/>
    <w:rsid w:val="7AA369D0"/>
    <w:rsid w:val="7AB07B2F"/>
    <w:rsid w:val="7AB09B82"/>
    <w:rsid w:val="7B260F47"/>
    <w:rsid w:val="7B406172"/>
    <w:rsid w:val="7B627BC9"/>
    <w:rsid w:val="7BA152B9"/>
    <w:rsid w:val="7BAF0B25"/>
    <w:rsid w:val="7BE040EC"/>
    <w:rsid w:val="7C10E7EF"/>
    <w:rsid w:val="7C11733D"/>
    <w:rsid w:val="7C58EC06"/>
    <w:rsid w:val="7C745BD8"/>
    <w:rsid w:val="7C8B232E"/>
    <w:rsid w:val="7C92789F"/>
    <w:rsid w:val="7C9E0675"/>
    <w:rsid w:val="7CAA363E"/>
    <w:rsid w:val="7D04551A"/>
    <w:rsid w:val="7D5909A2"/>
    <w:rsid w:val="7D7878BE"/>
    <w:rsid w:val="7D7BAA35"/>
    <w:rsid w:val="7D81070A"/>
    <w:rsid w:val="7DA7397E"/>
    <w:rsid w:val="7DADD692"/>
    <w:rsid w:val="7DBEAFE5"/>
    <w:rsid w:val="7DC2D0F8"/>
    <w:rsid w:val="7DFDCDCC"/>
    <w:rsid w:val="7E08AD33"/>
    <w:rsid w:val="7E2EF6CC"/>
    <w:rsid w:val="7E59A1E5"/>
    <w:rsid w:val="7E5ACE56"/>
    <w:rsid w:val="7E70FB2F"/>
    <w:rsid w:val="7E7E12B9"/>
    <w:rsid w:val="7E85E221"/>
    <w:rsid w:val="7EEA8CD0"/>
    <w:rsid w:val="7EFA0395"/>
    <w:rsid w:val="7F348EDD"/>
    <w:rsid w:val="7F389017"/>
    <w:rsid w:val="7FA50420"/>
    <w:rsid w:val="7FAF11CD"/>
    <w:rsid w:val="7FDA4933"/>
    <w:rsid w:val="7FE2D48B"/>
    <w:rsid w:val="7FE64A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1B990"/>
  <w15:chartTrackingRefBased/>
  <w15:docId w15:val="{9B04765C-05E3-43A7-9D95-0F81ED65DA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0CE"/>
    <w:pPr>
      <w:spacing w:after="0" w:line="287" w:lineRule="auto"/>
    </w:pPr>
    <w:rPr>
      <w:rFonts w:ascii="Arial" w:hAnsi="Arial" w:cs="Arial"/>
    </w:rPr>
  </w:style>
  <w:style w:type="paragraph" w:styleId="Heading1">
    <w:name w:val="heading 1"/>
    <w:basedOn w:val="Normal"/>
    <w:next w:val="Normal"/>
    <w:link w:val="Heading1Char"/>
    <w:uiPriority w:val="9"/>
    <w:semiHidden/>
    <w:qFormat/>
    <w:rsid w:val="00B54A4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4A41"/>
    <w:pPr>
      <w:keepNext/>
      <w:keepLines/>
      <w:numPr>
        <w:ilvl w:val="1"/>
        <w:numId w:val="11"/>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A41"/>
    <w:pPr>
      <w:keepNext/>
      <w:keepLines/>
      <w:numPr>
        <w:ilvl w:val="2"/>
        <w:numId w:val="11"/>
      </w:numPr>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4A41"/>
    <w:pPr>
      <w:keepNext/>
      <w:keepLines/>
      <w:numPr>
        <w:ilvl w:val="3"/>
        <w:numId w:val="11"/>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54A41"/>
    <w:pPr>
      <w:keepNext/>
      <w:keepLines/>
      <w:numPr>
        <w:ilvl w:val="4"/>
        <w:numId w:val="1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54A41"/>
    <w:pPr>
      <w:keepNext/>
      <w:keepLines/>
      <w:numPr>
        <w:ilvl w:val="5"/>
        <w:numId w:val="1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54A41"/>
    <w:pPr>
      <w:keepNext/>
      <w:keepLines/>
      <w:numPr>
        <w:ilvl w:val="6"/>
        <w:numId w:val="1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54A41"/>
    <w:pPr>
      <w:keepNext/>
      <w:keepLines/>
      <w:numPr>
        <w:ilvl w:val="7"/>
        <w:numId w:val="1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4A41"/>
    <w:pPr>
      <w:keepNext/>
      <w:keepLines/>
      <w:numPr>
        <w:ilvl w:val="8"/>
        <w:numId w:val="1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4A41"/>
    <w:pPr>
      <w:tabs>
        <w:tab w:val="center" w:pos="4513"/>
        <w:tab w:val="right" w:pos="9026"/>
      </w:tabs>
      <w:spacing w:line="240" w:lineRule="auto"/>
    </w:pPr>
  </w:style>
  <w:style w:type="character" w:styleId="HeaderChar" w:customStyle="1">
    <w:name w:val="Header Char"/>
    <w:basedOn w:val="DefaultParagraphFont"/>
    <w:link w:val="Header"/>
    <w:uiPriority w:val="99"/>
    <w:rsid w:val="00B54A41"/>
  </w:style>
  <w:style w:type="paragraph" w:styleId="Footer">
    <w:name w:val="footer"/>
    <w:basedOn w:val="Normal"/>
    <w:link w:val="FooterChar"/>
    <w:uiPriority w:val="99"/>
    <w:unhideWhenUsed/>
    <w:rsid w:val="00B54A41"/>
    <w:pPr>
      <w:tabs>
        <w:tab w:val="center" w:pos="4513"/>
        <w:tab w:val="right" w:pos="9026"/>
      </w:tabs>
      <w:spacing w:line="240" w:lineRule="auto"/>
    </w:pPr>
  </w:style>
  <w:style w:type="character" w:styleId="FooterChar" w:customStyle="1">
    <w:name w:val="Footer Char"/>
    <w:basedOn w:val="DefaultParagraphFont"/>
    <w:link w:val="Footer"/>
    <w:uiPriority w:val="99"/>
    <w:rsid w:val="00B54A41"/>
  </w:style>
  <w:style w:type="character" w:styleId="PageNumber">
    <w:name w:val="page number"/>
    <w:basedOn w:val="DefaultParagraphFont"/>
    <w:uiPriority w:val="99"/>
    <w:semiHidden/>
    <w:unhideWhenUsed/>
    <w:rsid w:val="00B54A41"/>
  </w:style>
  <w:style w:type="paragraph" w:styleId="EPONormal" w:customStyle="1">
    <w:name w:val="EPO Normal"/>
    <w:qFormat/>
    <w:rsid w:val="00B54A41"/>
    <w:pPr>
      <w:spacing w:after="0" w:line="287" w:lineRule="auto"/>
      <w:jc w:val="both"/>
    </w:pPr>
    <w:rPr>
      <w:rFonts w:ascii="Arial" w:hAnsi="Arial" w:cs="Arial"/>
    </w:rPr>
  </w:style>
  <w:style w:type="paragraph" w:styleId="EPOSubheading11pt" w:customStyle="1">
    <w:name w:val="EPO Subheading 11pt"/>
    <w:next w:val="EPONormal"/>
    <w:qFormat/>
    <w:rsid w:val="00B54A41"/>
    <w:pPr>
      <w:keepNext/>
      <w:spacing w:before="220" w:after="220" w:line="287" w:lineRule="auto"/>
    </w:pPr>
    <w:rPr>
      <w:rFonts w:ascii="Arial" w:hAnsi="Arial" w:cs="Arial"/>
      <w:b/>
    </w:rPr>
  </w:style>
  <w:style w:type="paragraph" w:styleId="EPOFootnote" w:customStyle="1">
    <w:name w:val="EPO Footnote"/>
    <w:qFormat/>
    <w:rsid w:val="00B54A41"/>
    <w:pPr>
      <w:spacing w:after="0" w:line="287" w:lineRule="auto"/>
      <w:jc w:val="both"/>
    </w:pPr>
    <w:rPr>
      <w:rFonts w:ascii="Arial" w:hAnsi="Arial" w:cs="Arial"/>
      <w:sz w:val="16"/>
    </w:rPr>
  </w:style>
  <w:style w:type="paragraph" w:styleId="EPOFooter" w:customStyle="1">
    <w:name w:val="EPO Footer"/>
    <w:qFormat/>
    <w:rsid w:val="00B54A41"/>
    <w:pPr>
      <w:spacing w:after="0" w:line="287" w:lineRule="auto"/>
    </w:pPr>
    <w:rPr>
      <w:rFonts w:ascii="Arial" w:hAnsi="Arial" w:cs="Arial"/>
      <w:sz w:val="16"/>
    </w:rPr>
  </w:style>
  <w:style w:type="paragraph" w:styleId="EPOHeader" w:customStyle="1">
    <w:name w:val="EPO Header"/>
    <w:qFormat/>
    <w:rsid w:val="00B54A41"/>
    <w:pPr>
      <w:spacing w:after="0" w:line="287" w:lineRule="auto"/>
    </w:pPr>
    <w:rPr>
      <w:rFonts w:ascii="Arial" w:hAnsi="Arial" w:cs="Arial"/>
      <w:sz w:val="16"/>
    </w:rPr>
  </w:style>
  <w:style w:type="paragraph" w:styleId="EPOSubheading14pt" w:customStyle="1">
    <w:name w:val="EPO Subheading 14pt"/>
    <w:next w:val="EPONormal"/>
    <w:qFormat/>
    <w:rsid w:val="00B54A41"/>
    <w:pPr>
      <w:keepNext/>
      <w:spacing w:before="220" w:after="220" w:line="287" w:lineRule="auto"/>
    </w:pPr>
    <w:rPr>
      <w:rFonts w:ascii="Arial" w:hAnsi="Arial" w:cs="Arial"/>
      <w:b/>
      <w:sz w:val="28"/>
    </w:rPr>
  </w:style>
  <w:style w:type="paragraph" w:styleId="EPOAnnex" w:customStyle="1">
    <w:name w:val="EPO Annex"/>
    <w:next w:val="EPONormal"/>
    <w:qFormat/>
    <w:rsid w:val="00B54A41"/>
    <w:pPr>
      <w:pageBreakBefore/>
      <w:numPr>
        <w:numId w:val="7"/>
      </w:numPr>
      <w:tabs>
        <w:tab w:val="clear" w:pos="567"/>
        <w:tab w:val="left" w:pos="1417"/>
      </w:tabs>
      <w:spacing w:after="220" w:line="287" w:lineRule="auto"/>
      <w:ind w:left="1417" w:hanging="1417"/>
    </w:pPr>
    <w:rPr>
      <w:rFonts w:ascii="Arial" w:hAnsi="Arial" w:cs="Arial"/>
      <w:b/>
      <w:sz w:val="28"/>
    </w:rPr>
  </w:style>
  <w:style w:type="character" w:styleId="Heading2Char" w:customStyle="1">
    <w:name w:val="Heading 2 Char"/>
    <w:basedOn w:val="DefaultParagraphFont"/>
    <w:link w:val="Heading2"/>
    <w:uiPriority w:val="9"/>
    <w:semiHidden/>
    <w:rsid w:val="00B54A4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54A4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54A41"/>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54A41"/>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54A41"/>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54A41"/>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54A4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54A41"/>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B54A41"/>
    <w:pPr>
      <w:spacing w:after="220" w:line="287" w:lineRule="auto"/>
    </w:pPr>
    <w:rPr>
      <w:rFonts w:ascii="Arial" w:hAnsi="Arial" w:cs="Arial"/>
      <w:b/>
      <w:sz w:val="50"/>
    </w:rPr>
  </w:style>
  <w:style w:type="paragraph" w:styleId="EPOTitle2-18pt" w:customStyle="1">
    <w:name w:val="EPO Title 2 - 18pt"/>
    <w:next w:val="EPONormal"/>
    <w:qFormat/>
    <w:rsid w:val="00B54A41"/>
    <w:pPr>
      <w:spacing w:after="220" w:line="287" w:lineRule="auto"/>
    </w:pPr>
    <w:rPr>
      <w:rFonts w:ascii="Arial" w:hAnsi="Arial" w:cs="Arial"/>
      <w:b/>
      <w:sz w:val="36"/>
    </w:rPr>
  </w:style>
  <w:style w:type="paragraph" w:styleId="EPOHeading1" w:customStyle="1">
    <w:name w:val="EPO Heading 1"/>
    <w:next w:val="EPONormal"/>
    <w:qFormat/>
    <w:rsid w:val="00B54A41"/>
    <w:pPr>
      <w:keepNext/>
      <w:numPr>
        <w:numId w:val="8"/>
      </w:numPr>
      <w:spacing w:before="220" w:after="220" w:line="287" w:lineRule="auto"/>
      <w:outlineLvl w:val="0"/>
    </w:pPr>
    <w:rPr>
      <w:rFonts w:ascii="Arial" w:hAnsi="Arial" w:cs="Arial"/>
      <w:b/>
      <w:sz w:val="28"/>
    </w:rPr>
  </w:style>
  <w:style w:type="paragraph" w:styleId="EPOHeading2" w:customStyle="1">
    <w:name w:val="EPO Heading 2"/>
    <w:next w:val="EPONormal"/>
    <w:qFormat/>
    <w:rsid w:val="00B54A41"/>
    <w:pPr>
      <w:keepNext/>
      <w:numPr>
        <w:ilvl w:val="1"/>
        <w:numId w:val="8"/>
      </w:numPr>
      <w:spacing w:before="220" w:after="220" w:line="287" w:lineRule="auto"/>
      <w:outlineLvl w:val="1"/>
    </w:pPr>
    <w:rPr>
      <w:rFonts w:ascii="Arial" w:hAnsi="Arial" w:cs="Arial"/>
      <w:b/>
      <w:sz w:val="24"/>
    </w:rPr>
  </w:style>
  <w:style w:type="paragraph" w:styleId="EPOHeading3" w:customStyle="1">
    <w:name w:val="EPO Heading 3"/>
    <w:next w:val="EPONormal"/>
    <w:qFormat/>
    <w:rsid w:val="00B54A41"/>
    <w:pPr>
      <w:keepNext/>
      <w:numPr>
        <w:ilvl w:val="2"/>
        <w:numId w:val="8"/>
      </w:numPr>
      <w:spacing w:before="220" w:after="220" w:line="287" w:lineRule="auto"/>
      <w:outlineLvl w:val="2"/>
    </w:pPr>
    <w:rPr>
      <w:rFonts w:ascii="Arial" w:hAnsi="Arial" w:cs="Arial"/>
      <w:b/>
    </w:rPr>
  </w:style>
  <w:style w:type="paragraph" w:styleId="EPOHeading4" w:customStyle="1">
    <w:name w:val="EPO Heading 4"/>
    <w:next w:val="EPONormal"/>
    <w:qFormat/>
    <w:rsid w:val="00B54A41"/>
    <w:pPr>
      <w:keepNext/>
      <w:numPr>
        <w:ilvl w:val="3"/>
        <w:numId w:val="8"/>
      </w:numPr>
      <w:spacing w:before="220" w:after="220" w:line="287" w:lineRule="auto"/>
      <w:outlineLvl w:val="3"/>
    </w:pPr>
    <w:rPr>
      <w:rFonts w:ascii="Arial" w:hAnsi="Arial" w:cs="Arial"/>
      <w:b/>
    </w:rPr>
  </w:style>
  <w:style w:type="paragraph" w:styleId="EPOBullet1stlevel" w:customStyle="1">
    <w:name w:val="EPO Bullet 1st level"/>
    <w:link w:val="EPOBullet1stlevelChar"/>
    <w:qFormat/>
    <w:rsid w:val="00B54A41"/>
    <w:pPr>
      <w:numPr>
        <w:numId w:val="9"/>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B54A41"/>
    <w:pPr>
      <w:numPr>
        <w:numId w:val="10"/>
      </w:numPr>
      <w:tabs>
        <w:tab w:val="clear" w:pos="1701"/>
      </w:tabs>
      <w:spacing w:after="0" w:line="287" w:lineRule="auto"/>
      <w:ind w:left="794" w:hanging="397"/>
      <w:jc w:val="both"/>
    </w:pPr>
    <w:rPr>
      <w:rFonts w:ascii="Arial" w:hAnsi="Arial" w:cs="Arial"/>
    </w:rPr>
  </w:style>
  <w:style w:type="paragraph" w:styleId="EPOList-numbers" w:customStyle="1">
    <w:name w:val="EPO List - numbers"/>
    <w:link w:val="EPOList-numbersChar"/>
    <w:qFormat/>
    <w:rsid w:val="00B54A41"/>
    <w:pPr>
      <w:numPr>
        <w:numId w:val="6"/>
      </w:numPr>
      <w:spacing w:after="0" w:line="287" w:lineRule="auto"/>
      <w:jc w:val="both"/>
    </w:pPr>
    <w:rPr>
      <w:rFonts w:ascii="Arial" w:hAnsi="Arial" w:cs="Arial"/>
    </w:rPr>
  </w:style>
  <w:style w:type="paragraph" w:styleId="EPOList-letters" w:customStyle="1">
    <w:name w:val="EPO List - letters"/>
    <w:qFormat/>
    <w:rsid w:val="00B54A41"/>
    <w:pPr>
      <w:numPr>
        <w:numId w:val="11"/>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B54A41"/>
    <w:pPr>
      <w:tabs>
        <w:tab w:val="right" w:pos="9638"/>
      </w:tabs>
      <w:spacing w:before="360" w:after="120"/>
    </w:pPr>
    <w:rPr>
      <w:b/>
    </w:rPr>
  </w:style>
  <w:style w:type="paragraph" w:styleId="TOC2">
    <w:name w:val="toc 2"/>
    <w:basedOn w:val="Normal"/>
    <w:next w:val="Normal"/>
    <w:autoRedefine/>
    <w:uiPriority w:val="39"/>
    <w:semiHidden/>
    <w:unhideWhenUsed/>
    <w:rsid w:val="00B54A41"/>
    <w:pPr>
      <w:tabs>
        <w:tab w:val="right" w:pos="9638"/>
      </w:tabs>
      <w:spacing w:after="120"/>
    </w:pPr>
  </w:style>
  <w:style w:type="paragraph" w:styleId="TOC3">
    <w:name w:val="toc 3"/>
    <w:basedOn w:val="Normal"/>
    <w:next w:val="Normal"/>
    <w:autoRedefine/>
    <w:uiPriority w:val="39"/>
    <w:semiHidden/>
    <w:unhideWhenUsed/>
    <w:rsid w:val="00B54A41"/>
    <w:pPr>
      <w:tabs>
        <w:tab w:val="right" w:pos="9638"/>
      </w:tabs>
      <w:spacing w:after="120"/>
    </w:pPr>
  </w:style>
  <w:style w:type="paragraph" w:styleId="TOC4">
    <w:name w:val="toc 4"/>
    <w:basedOn w:val="Normal"/>
    <w:next w:val="Normal"/>
    <w:autoRedefine/>
    <w:uiPriority w:val="39"/>
    <w:semiHidden/>
    <w:unhideWhenUsed/>
    <w:rsid w:val="00B54A41"/>
    <w:pPr>
      <w:tabs>
        <w:tab w:val="right" w:pos="9638"/>
      </w:tabs>
      <w:spacing w:after="120"/>
    </w:pPr>
  </w:style>
  <w:style w:type="paragraph" w:styleId="TOC5">
    <w:name w:val="toc 5"/>
    <w:basedOn w:val="Normal"/>
    <w:next w:val="Normal"/>
    <w:autoRedefine/>
    <w:uiPriority w:val="39"/>
    <w:semiHidden/>
    <w:unhideWhenUsed/>
    <w:rsid w:val="00B54A41"/>
    <w:pPr>
      <w:tabs>
        <w:tab w:val="right" w:pos="9638"/>
      </w:tabs>
      <w:spacing w:after="120"/>
    </w:pPr>
  </w:style>
  <w:style w:type="paragraph" w:styleId="TOC6">
    <w:name w:val="toc 6"/>
    <w:basedOn w:val="Normal"/>
    <w:next w:val="Normal"/>
    <w:autoRedefine/>
    <w:uiPriority w:val="39"/>
    <w:semiHidden/>
    <w:unhideWhenUsed/>
    <w:rsid w:val="00B54A41"/>
    <w:pPr>
      <w:tabs>
        <w:tab w:val="right" w:pos="9638"/>
      </w:tabs>
      <w:spacing w:after="120"/>
    </w:pPr>
  </w:style>
  <w:style w:type="paragraph" w:styleId="TOC7">
    <w:name w:val="toc 7"/>
    <w:basedOn w:val="Normal"/>
    <w:next w:val="Normal"/>
    <w:autoRedefine/>
    <w:uiPriority w:val="39"/>
    <w:semiHidden/>
    <w:unhideWhenUsed/>
    <w:rsid w:val="00B54A41"/>
    <w:pPr>
      <w:tabs>
        <w:tab w:val="right" w:pos="9638"/>
      </w:tabs>
      <w:spacing w:after="120"/>
    </w:pPr>
  </w:style>
  <w:style w:type="paragraph" w:styleId="TOC8">
    <w:name w:val="toc 8"/>
    <w:basedOn w:val="Normal"/>
    <w:next w:val="Normal"/>
    <w:autoRedefine/>
    <w:uiPriority w:val="39"/>
    <w:semiHidden/>
    <w:unhideWhenUsed/>
    <w:rsid w:val="00B54A41"/>
    <w:pPr>
      <w:tabs>
        <w:tab w:val="right" w:pos="9638"/>
      </w:tabs>
      <w:spacing w:after="120"/>
    </w:pPr>
  </w:style>
  <w:style w:type="paragraph" w:styleId="TOC9">
    <w:name w:val="toc 9"/>
    <w:basedOn w:val="Normal"/>
    <w:next w:val="Normal"/>
    <w:autoRedefine/>
    <w:uiPriority w:val="39"/>
    <w:semiHidden/>
    <w:unhideWhenUsed/>
    <w:rsid w:val="00B54A41"/>
    <w:pPr>
      <w:tabs>
        <w:tab w:val="right" w:pos="9638"/>
      </w:tabs>
      <w:spacing w:after="120"/>
    </w:pPr>
  </w:style>
  <w:style w:type="numbering" w:styleId="111111">
    <w:name w:val="Outline List 2"/>
    <w:basedOn w:val="NoList"/>
    <w:uiPriority w:val="99"/>
    <w:semiHidden/>
    <w:unhideWhenUsed/>
    <w:rsid w:val="00B54A41"/>
    <w:pPr>
      <w:numPr>
        <w:numId w:val="12"/>
      </w:numPr>
    </w:pPr>
  </w:style>
  <w:style w:type="numbering" w:styleId="1ai">
    <w:name w:val="Outline List 1"/>
    <w:basedOn w:val="NoList"/>
    <w:uiPriority w:val="99"/>
    <w:semiHidden/>
    <w:unhideWhenUsed/>
    <w:rsid w:val="00B54A41"/>
    <w:pPr>
      <w:numPr>
        <w:numId w:val="13"/>
      </w:numPr>
    </w:pPr>
  </w:style>
  <w:style w:type="character" w:styleId="Heading1Char" w:customStyle="1">
    <w:name w:val="Heading 1 Char"/>
    <w:basedOn w:val="DefaultParagraphFont"/>
    <w:link w:val="Heading1"/>
    <w:uiPriority w:val="9"/>
    <w:rsid w:val="00B54A41"/>
    <w:rPr>
      <w:rFonts w:asciiTheme="majorHAnsi" w:hAnsiTheme="majorHAnsi" w:eastAsiaTheme="majorEastAsia" w:cstheme="majorBidi"/>
      <w:color w:val="2F5496" w:themeColor="accent1" w:themeShade="BF"/>
      <w:sz w:val="32"/>
      <w:szCs w:val="32"/>
    </w:rPr>
  </w:style>
  <w:style w:type="numbering" w:styleId="ArticleSection">
    <w:name w:val="Outline List 3"/>
    <w:basedOn w:val="NoList"/>
    <w:uiPriority w:val="99"/>
    <w:semiHidden/>
    <w:unhideWhenUsed/>
    <w:rsid w:val="00B54A41"/>
    <w:pPr>
      <w:numPr>
        <w:numId w:val="14"/>
      </w:numPr>
    </w:pPr>
  </w:style>
  <w:style w:type="paragraph" w:styleId="BalloonText">
    <w:name w:val="Balloon Text"/>
    <w:basedOn w:val="Normal"/>
    <w:link w:val="BalloonTextChar"/>
    <w:uiPriority w:val="99"/>
    <w:semiHidden/>
    <w:unhideWhenUsed/>
    <w:rsid w:val="00B54A4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4A41"/>
    <w:rPr>
      <w:rFonts w:ascii="Segoe UI" w:hAnsi="Segoe UI" w:cs="Segoe UI"/>
      <w:sz w:val="18"/>
      <w:szCs w:val="18"/>
    </w:rPr>
  </w:style>
  <w:style w:type="paragraph" w:styleId="Bibliography">
    <w:name w:val="Bibliography"/>
    <w:basedOn w:val="Normal"/>
    <w:next w:val="Normal"/>
    <w:uiPriority w:val="37"/>
    <w:semiHidden/>
    <w:unhideWhenUsed/>
    <w:rsid w:val="00B54A41"/>
  </w:style>
  <w:style w:type="paragraph" w:styleId="BlockText">
    <w:name w:val="Block Text"/>
    <w:basedOn w:val="Normal"/>
    <w:uiPriority w:val="99"/>
    <w:semiHidden/>
    <w:unhideWhenUsed/>
    <w:rsid w:val="00B54A41"/>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paragraph" w:styleId="BodyText">
    <w:name w:val="Body Text"/>
    <w:basedOn w:val="Normal"/>
    <w:link w:val="BodyTextChar"/>
    <w:uiPriority w:val="99"/>
    <w:semiHidden/>
    <w:unhideWhenUsed/>
    <w:rsid w:val="00B54A41"/>
    <w:pPr>
      <w:spacing w:after="120"/>
    </w:pPr>
  </w:style>
  <w:style w:type="character" w:styleId="BodyTextChar" w:customStyle="1">
    <w:name w:val="Body Text Char"/>
    <w:basedOn w:val="DefaultParagraphFont"/>
    <w:link w:val="BodyText"/>
    <w:uiPriority w:val="99"/>
    <w:semiHidden/>
    <w:rsid w:val="00B54A41"/>
    <w:rPr>
      <w:rFonts w:ascii="Arial" w:hAnsi="Arial" w:cs="Arial"/>
    </w:rPr>
  </w:style>
  <w:style w:type="paragraph" w:styleId="BodyText2">
    <w:name w:val="Body Text 2"/>
    <w:basedOn w:val="Normal"/>
    <w:link w:val="BodyText2Char"/>
    <w:uiPriority w:val="99"/>
    <w:semiHidden/>
    <w:unhideWhenUsed/>
    <w:rsid w:val="00B54A41"/>
    <w:pPr>
      <w:spacing w:after="120" w:line="480" w:lineRule="auto"/>
    </w:pPr>
  </w:style>
  <w:style w:type="character" w:styleId="BodyText2Char" w:customStyle="1">
    <w:name w:val="Body Text 2 Char"/>
    <w:basedOn w:val="DefaultParagraphFont"/>
    <w:link w:val="BodyText2"/>
    <w:uiPriority w:val="99"/>
    <w:semiHidden/>
    <w:rsid w:val="00B54A41"/>
    <w:rPr>
      <w:rFonts w:ascii="Arial" w:hAnsi="Arial" w:cs="Arial"/>
    </w:rPr>
  </w:style>
  <w:style w:type="paragraph" w:styleId="BodyText3">
    <w:name w:val="Body Text 3"/>
    <w:basedOn w:val="Normal"/>
    <w:link w:val="BodyText3Char"/>
    <w:uiPriority w:val="99"/>
    <w:semiHidden/>
    <w:unhideWhenUsed/>
    <w:rsid w:val="00B54A41"/>
    <w:pPr>
      <w:spacing w:after="120"/>
    </w:pPr>
    <w:rPr>
      <w:sz w:val="16"/>
      <w:szCs w:val="16"/>
    </w:rPr>
  </w:style>
  <w:style w:type="character" w:styleId="BodyText3Char" w:customStyle="1">
    <w:name w:val="Body Text 3 Char"/>
    <w:basedOn w:val="DefaultParagraphFont"/>
    <w:link w:val="BodyText3"/>
    <w:uiPriority w:val="99"/>
    <w:semiHidden/>
    <w:rsid w:val="00B54A41"/>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54A41"/>
    <w:pPr>
      <w:spacing w:after="0"/>
      <w:ind w:firstLine="360"/>
    </w:pPr>
  </w:style>
  <w:style w:type="character" w:styleId="BodyTextFirstIndentChar" w:customStyle="1">
    <w:name w:val="Body Text First Indent Char"/>
    <w:basedOn w:val="BodyTextChar"/>
    <w:link w:val="BodyTextFirstIndent"/>
    <w:uiPriority w:val="99"/>
    <w:semiHidden/>
    <w:rsid w:val="00B54A41"/>
    <w:rPr>
      <w:rFonts w:ascii="Arial" w:hAnsi="Arial" w:cs="Arial"/>
    </w:rPr>
  </w:style>
  <w:style w:type="paragraph" w:styleId="BodyTextIndent">
    <w:name w:val="Body Text Indent"/>
    <w:basedOn w:val="Normal"/>
    <w:link w:val="BodyTextIndentChar"/>
    <w:uiPriority w:val="99"/>
    <w:semiHidden/>
    <w:unhideWhenUsed/>
    <w:rsid w:val="00B54A41"/>
    <w:pPr>
      <w:spacing w:after="120"/>
      <w:ind w:left="283"/>
    </w:pPr>
  </w:style>
  <w:style w:type="character" w:styleId="BodyTextIndentChar" w:customStyle="1">
    <w:name w:val="Body Text Indent Char"/>
    <w:basedOn w:val="DefaultParagraphFont"/>
    <w:link w:val="BodyTextIndent"/>
    <w:uiPriority w:val="99"/>
    <w:semiHidden/>
    <w:rsid w:val="00B54A41"/>
    <w:rPr>
      <w:rFonts w:ascii="Arial" w:hAnsi="Arial" w:cs="Arial"/>
    </w:rPr>
  </w:style>
  <w:style w:type="paragraph" w:styleId="BodyTextFirstIndent2">
    <w:name w:val="Body Text First Indent 2"/>
    <w:basedOn w:val="BodyTextIndent"/>
    <w:link w:val="BodyTextFirstIndent2Char"/>
    <w:uiPriority w:val="99"/>
    <w:semiHidden/>
    <w:unhideWhenUsed/>
    <w:rsid w:val="00B54A41"/>
    <w:pPr>
      <w:spacing w:after="0"/>
      <w:ind w:left="360" w:firstLine="360"/>
    </w:pPr>
  </w:style>
  <w:style w:type="character" w:styleId="BodyTextFirstIndent2Char" w:customStyle="1">
    <w:name w:val="Body Text First Indent 2 Char"/>
    <w:basedOn w:val="BodyTextIndentChar"/>
    <w:link w:val="BodyTextFirstIndent2"/>
    <w:uiPriority w:val="99"/>
    <w:semiHidden/>
    <w:rsid w:val="00B54A41"/>
    <w:rPr>
      <w:rFonts w:ascii="Arial" w:hAnsi="Arial" w:cs="Arial"/>
    </w:rPr>
  </w:style>
  <w:style w:type="paragraph" w:styleId="BodyTextIndent2">
    <w:name w:val="Body Text Indent 2"/>
    <w:basedOn w:val="Normal"/>
    <w:link w:val="BodyTextIndent2Char"/>
    <w:uiPriority w:val="99"/>
    <w:semiHidden/>
    <w:unhideWhenUsed/>
    <w:rsid w:val="00B54A41"/>
    <w:pPr>
      <w:spacing w:after="120" w:line="480" w:lineRule="auto"/>
      <w:ind w:left="283"/>
    </w:pPr>
  </w:style>
  <w:style w:type="character" w:styleId="BodyTextIndent2Char" w:customStyle="1">
    <w:name w:val="Body Text Indent 2 Char"/>
    <w:basedOn w:val="DefaultParagraphFont"/>
    <w:link w:val="BodyTextIndent2"/>
    <w:uiPriority w:val="99"/>
    <w:semiHidden/>
    <w:rsid w:val="00B54A41"/>
    <w:rPr>
      <w:rFonts w:ascii="Arial" w:hAnsi="Arial" w:cs="Arial"/>
    </w:rPr>
  </w:style>
  <w:style w:type="paragraph" w:styleId="BodyTextIndent3">
    <w:name w:val="Body Text Indent 3"/>
    <w:basedOn w:val="Normal"/>
    <w:link w:val="BodyTextIndent3Char"/>
    <w:uiPriority w:val="99"/>
    <w:semiHidden/>
    <w:unhideWhenUsed/>
    <w:rsid w:val="00B54A41"/>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B54A41"/>
    <w:rPr>
      <w:rFonts w:ascii="Arial" w:hAnsi="Arial" w:cs="Arial"/>
      <w:sz w:val="16"/>
      <w:szCs w:val="16"/>
    </w:rPr>
  </w:style>
  <w:style w:type="character" w:styleId="BookTitle">
    <w:name w:val="Book Title"/>
    <w:basedOn w:val="DefaultParagraphFont"/>
    <w:uiPriority w:val="33"/>
    <w:semiHidden/>
    <w:qFormat/>
    <w:rsid w:val="00B54A41"/>
    <w:rPr>
      <w:b/>
      <w:bCs/>
      <w:i/>
      <w:iCs/>
      <w:spacing w:val="5"/>
    </w:rPr>
  </w:style>
  <w:style w:type="paragraph" w:styleId="Caption">
    <w:name w:val="caption"/>
    <w:basedOn w:val="Normal"/>
    <w:next w:val="Normal"/>
    <w:uiPriority w:val="35"/>
    <w:semiHidden/>
    <w:unhideWhenUsed/>
    <w:qFormat/>
    <w:rsid w:val="00B54A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54A41"/>
    <w:pPr>
      <w:spacing w:line="240" w:lineRule="auto"/>
      <w:ind w:left="4252"/>
    </w:pPr>
  </w:style>
  <w:style w:type="character" w:styleId="ClosingChar" w:customStyle="1">
    <w:name w:val="Closing Char"/>
    <w:basedOn w:val="DefaultParagraphFont"/>
    <w:link w:val="Closing"/>
    <w:uiPriority w:val="99"/>
    <w:semiHidden/>
    <w:rsid w:val="00B54A41"/>
    <w:rPr>
      <w:rFonts w:ascii="Arial" w:hAnsi="Arial" w:cs="Arial"/>
    </w:rPr>
  </w:style>
  <w:style w:type="table" w:styleId="ColorfulGrid">
    <w:name w:val="Colorful Grid"/>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17CC1" w:themeFill="accent5" w:themeFillShade="CC"/>
      </w:tcPr>
    </w:tblStylePr>
    <w:tblStylePr w:type="lastRow">
      <w:rPr>
        <w:b/>
        <w:bCs/>
        <w:color w:val="317CC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color="264378" w:themeColor="accent1" w:themeShade="99" w:sz="4" w:space="0"/>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B"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color="255D91" w:themeColor="accent5" w:themeShade="99" w:sz="4" w:space="0"/>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sid w:val="00B54A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4A41"/>
    <w:rPr>
      <w:b/>
      <w:bCs/>
    </w:rPr>
  </w:style>
  <w:style w:type="character" w:styleId="CommentSubjectChar" w:customStyle="1">
    <w:name w:val="Comment Subject Char"/>
    <w:basedOn w:val="CommentTextChar"/>
    <w:link w:val="CommentSubject"/>
    <w:uiPriority w:val="99"/>
    <w:semiHidden/>
    <w:rsid w:val="00B54A41"/>
    <w:rPr>
      <w:rFonts w:ascii="Arial" w:hAnsi="Arial" w:cs="Arial"/>
      <w:b/>
      <w:bCs/>
      <w:sz w:val="20"/>
      <w:szCs w:val="20"/>
    </w:rPr>
  </w:style>
  <w:style w:type="table" w:styleId="DarkList">
    <w:name w:val="Dark List"/>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54A41"/>
  </w:style>
  <w:style w:type="character" w:styleId="DateChar" w:customStyle="1">
    <w:name w:val="Date Char"/>
    <w:basedOn w:val="DefaultParagraphFont"/>
    <w:link w:val="Date"/>
    <w:uiPriority w:val="99"/>
    <w:semiHidden/>
    <w:rsid w:val="00B54A41"/>
    <w:rPr>
      <w:rFonts w:ascii="Arial" w:hAnsi="Arial" w:cs="Arial"/>
    </w:rPr>
  </w:style>
  <w:style w:type="paragraph" w:styleId="DocumentMap">
    <w:name w:val="Document Map"/>
    <w:basedOn w:val="Normal"/>
    <w:link w:val="DocumentMapChar"/>
    <w:uiPriority w:val="99"/>
    <w:semiHidden/>
    <w:unhideWhenUsed/>
    <w:rsid w:val="00B54A41"/>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B54A41"/>
    <w:rPr>
      <w:rFonts w:ascii="Segoe UI" w:hAnsi="Segoe UI" w:cs="Segoe UI"/>
      <w:sz w:val="16"/>
      <w:szCs w:val="16"/>
    </w:rPr>
  </w:style>
  <w:style w:type="paragraph" w:styleId="E-mailSignature">
    <w:name w:val="E-mail Signature"/>
    <w:basedOn w:val="Normal"/>
    <w:link w:val="E-mailSignatureChar"/>
    <w:uiPriority w:val="99"/>
    <w:semiHidden/>
    <w:unhideWhenUsed/>
    <w:rsid w:val="00B54A41"/>
    <w:pPr>
      <w:spacing w:line="240" w:lineRule="auto"/>
    </w:pPr>
  </w:style>
  <w:style w:type="character" w:styleId="E-mailSignatureChar" w:customStyle="1">
    <w:name w:val="E-mail Signature Char"/>
    <w:basedOn w:val="DefaultParagraphFont"/>
    <w:link w:val="E-mailSignature"/>
    <w:uiPriority w:val="99"/>
    <w:semiHidden/>
    <w:rsid w:val="00B54A41"/>
    <w:rPr>
      <w:rFonts w:ascii="Arial" w:hAnsi="Arial" w:cs="Arial"/>
    </w:rPr>
  </w:style>
  <w:style w:type="character" w:styleId="Emphasis">
    <w:name w:val="Emphasis"/>
    <w:basedOn w:val="DefaultParagraphFont"/>
    <w:uiPriority w:val="20"/>
    <w:qFormat/>
    <w:rsid w:val="00B54A41"/>
    <w:rPr>
      <w:i/>
      <w:iCs/>
    </w:rPr>
  </w:style>
  <w:style w:type="character" w:styleId="EndnoteReference">
    <w:name w:val="endnote reference"/>
    <w:basedOn w:val="DefaultParagraphFont"/>
    <w:uiPriority w:val="99"/>
    <w:semiHidden/>
    <w:unhideWhenUsed/>
    <w:rsid w:val="00B54A41"/>
    <w:rPr>
      <w:vertAlign w:val="superscript"/>
    </w:rPr>
  </w:style>
  <w:style w:type="paragraph" w:styleId="EndnoteText">
    <w:name w:val="endnote text"/>
    <w:basedOn w:val="Normal"/>
    <w:link w:val="EndnoteTextChar"/>
    <w:uiPriority w:val="99"/>
    <w:semiHidden/>
    <w:unhideWhenUsed/>
    <w:rsid w:val="00B54A41"/>
    <w:pPr>
      <w:spacing w:line="240" w:lineRule="auto"/>
    </w:pPr>
    <w:rPr>
      <w:sz w:val="20"/>
      <w:szCs w:val="20"/>
    </w:rPr>
  </w:style>
  <w:style w:type="character" w:styleId="EndnoteTextChar" w:customStyle="1">
    <w:name w:val="Endnote Text Char"/>
    <w:basedOn w:val="DefaultParagraphFont"/>
    <w:link w:val="EndnoteText"/>
    <w:uiPriority w:val="99"/>
    <w:semiHidden/>
    <w:rsid w:val="00B54A41"/>
    <w:rPr>
      <w:rFonts w:ascii="Arial" w:hAnsi="Arial" w:cs="Arial"/>
      <w:sz w:val="20"/>
      <w:szCs w:val="20"/>
    </w:rPr>
  </w:style>
  <w:style w:type="paragraph" w:styleId="EnvelopeAddress">
    <w:name w:val="envelope address"/>
    <w:basedOn w:val="Normal"/>
    <w:uiPriority w:val="99"/>
    <w:semiHidden/>
    <w:unhideWhenUsed/>
    <w:rsid w:val="00B54A41"/>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54A41"/>
    <w:pPr>
      <w:spacing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B54A41"/>
    <w:rPr>
      <w:color w:val="954F72" w:themeColor="followedHyperlink"/>
      <w:u w:val="single"/>
    </w:rPr>
  </w:style>
  <w:style w:type="character" w:styleId="FootnoteReference">
    <w:name w:val="footnote reference"/>
    <w:basedOn w:val="DefaultParagraphFont"/>
    <w:uiPriority w:val="99"/>
    <w:semiHidden/>
    <w:unhideWhenUsed/>
    <w:rsid w:val="00B54A41"/>
    <w:rPr>
      <w:vertAlign w:val="superscript"/>
    </w:rPr>
  </w:style>
  <w:style w:type="paragraph" w:styleId="FootnoteText">
    <w:name w:val="footnote text"/>
    <w:basedOn w:val="Normal"/>
    <w:link w:val="FootnoteTextChar"/>
    <w:uiPriority w:val="99"/>
    <w:semiHidden/>
    <w:unhideWhenUsed/>
    <w:rsid w:val="00B54A41"/>
    <w:pPr>
      <w:spacing w:line="240" w:lineRule="auto"/>
    </w:pPr>
    <w:rPr>
      <w:sz w:val="20"/>
      <w:szCs w:val="20"/>
    </w:rPr>
  </w:style>
  <w:style w:type="character" w:styleId="FootnoteTextChar" w:customStyle="1">
    <w:name w:val="Footnote Text Char"/>
    <w:basedOn w:val="DefaultParagraphFont"/>
    <w:link w:val="FootnoteText"/>
    <w:uiPriority w:val="99"/>
    <w:semiHidden/>
    <w:rsid w:val="00B54A41"/>
    <w:rPr>
      <w:rFonts w:ascii="Arial" w:hAnsi="Arial" w:cs="Arial"/>
      <w:sz w:val="20"/>
      <w:szCs w:val="20"/>
    </w:rPr>
  </w:style>
  <w:style w:type="table" w:styleId="GridTable1Light">
    <w:name w:val="Grid Table 1 Light"/>
    <w:basedOn w:val="TableNormal"/>
    <w:uiPriority w:val="46"/>
    <w:semiHidden/>
    <w:rsid w:val="00B54A4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54A41"/>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54A4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54A41"/>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54A41"/>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54A41"/>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54A41"/>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B54A41"/>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54A41"/>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B54A41"/>
    <w:pPr>
      <w:spacing w:after="0"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B54A41"/>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B54A41"/>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B54A41"/>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B54A41"/>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2">
    <w:name w:val="Grid Table 3 Accent 2"/>
    <w:basedOn w:val="TableNormal"/>
    <w:uiPriority w:val="48"/>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3-Accent3">
    <w:name w:val="Grid Table 3 Accent 3"/>
    <w:basedOn w:val="TableNormal"/>
    <w:uiPriority w:val="48"/>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3-Accent4">
    <w:name w:val="Grid Table 3 Accent 4"/>
    <w:basedOn w:val="TableNormal"/>
    <w:uiPriority w:val="48"/>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3-Accent5">
    <w:name w:val="Grid Table 3 Accent 5"/>
    <w:basedOn w:val="TableNormal"/>
    <w:uiPriority w:val="48"/>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3-Accent6">
    <w:name w:val="Grid Table 3 Accent 6"/>
    <w:basedOn w:val="TableNormal"/>
    <w:uiPriority w:val="48"/>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GridTable4">
    <w:name w:val="Grid Table 4"/>
    <w:basedOn w:val="Table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7Colorful-Accent2">
    <w:name w:val="Grid Table 7 Colorful Accent 2"/>
    <w:basedOn w:val="TableNormal"/>
    <w:uiPriority w:val="52"/>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7Colorful-Accent3">
    <w:name w:val="Grid Table 7 Colorful Accent 3"/>
    <w:basedOn w:val="TableNormal"/>
    <w:uiPriority w:val="52"/>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7Colorful-Accent4">
    <w:name w:val="Grid Table 7 Colorful Accent 4"/>
    <w:basedOn w:val="TableNormal"/>
    <w:uiPriority w:val="52"/>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7Colorful-Accent5">
    <w:name w:val="Grid Table 7 Colorful Accent 5"/>
    <w:basedOn w:val="TableNormal"/>
    <w:uiPriority w:val="52"/>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7Colorful-Accent6">
    <w:name w:val="Grid Table 7 Colorful Accent 6"/>
    <w:basedOn w:val="TableNormal"/>
    <w:uiPriority w:val="52"/>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character" w:styleId="Hashtag1" w:customStyle="1">
    <w:name w:val="Hashtag1"/>
    <w:basedOn w:val="DefaultParagraphFont"/>
    <w:uiPriority w:val="99"/>
    <w:semiHidden/>
    <w:unhideWhenUsed/>
    <w:rsid w:val="00B54A41"/>
    <w:rPr>
      <w:color w:val="2B579A"/>
      <w:shd w:val="clear" w:color="auto" w:fill="E1DFDD"/>
    </w:rPr>
  </w:style>
  <w:style w:type="character" w:styleId="HTMLAcronym">
    <w:name w:val="HTML Acronym"/>
    <w:basedOn w:val="DefaultParagraphFont"/>
    <w:uiPriority w:val="99"/>
    <w:semiHidden/>
    <w:unhideWhenUsed/>
    <w:rsid w:val="00B54A41"/>
  </w:style>
  <w:style w:type="paragraph" w:styleId="HTMLAddress">
    <w:name w:val="HTML Address"/>
    <w:basedOn w:val="Normal"/>
    <w:link w:val="HTMLAddressChar"/>
    <w:uiPriority w:val="99"/>
    <w:semiHidden/>
    <w:unhideWhenUsed/>
    <w:rsid w:val="00B54A41"/>
    <w:pPr>
      <w:spacing w:line="240" w:lineRule="auto"/>
    </w:pPr>
    <w:rPr>
      <w:i/>
      <w:iCs/>
    </w:rPr>
  </w:style>
  <w:style w:type="character" w:styleId="HTMLAddressChar" w:customStyle="1">
    <w:name w:val="HTML Address Char"/>
    <w:basedOn w:val="DefaultParagraphFont"/>
    <w:link w:val="HTMLAddress"/>
    <w:uiPriority w:val="99"/>
    <w:semiHidden/>
    <w:rsid w:val="00B54A41"/>
    <w:rPr>
      <w:rFonts w:ascii="Arial" w:hAnsi="Arial" w:cs="Arial"/>
      <w:i/>
      <w:iCs/>
    </w:rPr>
  </w:style>
  <w:style w:type="character" w:styleId="HTMLCite">
    <w:name w:val="HTML Cite"/>
    <w:basedOn w:val="DefaultParagraphFont"/>
    <w:uiPriority w:val="99"/>
    <w:semiHidden/>
    <w:unhideWhenUsed/>
    <w:rsid w:val="00B54A41"/>
    <w:rPr>
      <w:i/>
      <w:iCs/>
    </w:rPr>
  </w:style>
  <w:style w:type="character" w:styleId="HTMLCode">
    <w:name w:val="HTML Code"/>
    <w:basedOn w:val="DefaultParagraphFont"/>
    <w:uiPriority w:val="99"/>
    <w:semiHidden/>
    <w:unhideWhenUsed/>
    <w:rsid w:val="00B54A41"/>
    <w:rPr>
      <w:rFonts w:ascii="Consolas" w:hAnsi="Consolas"/>
      <w:sz w:val="20"/>
      <w:szCs w:val="20"/>
    </w:rPr>
  </w:style>
  <w:style w:type="character" w:styleId="HTMLDefinition">
    <w:name w:val="HTML Definition"/>
    <w:basedOn w:val="DefaultParagraphFont"/>
    <w:uiPriority w:val="99"/>
    <w:semiHidden/>
    <w:unhideWhenUsed/>
    <w:rsid w:val="00B54A41"/>
    <w:rPr>
      <w:i/>
      <w:iCs/>
    </w:rPr>
  </w:style>
  <w:style w:type="character" w:styleId="HTMLKeyboard">
    <w:name w:val="HTML Keyboard"/>
    <w:basedOn w:val="DefaultParagraphFont"/>
    <w:uiPriority w:val="99"/>
    <w:semiHidden/>
    <w:unhideWhenUsed/>
    <w:rsid w:val="00B54A41"/>
    <w:rPr>
      <w:rFonts w:ascii="Consolas" w:hAnsi="Consolas"/>
      <w:sz w:val="20"/>
      <w:szCs w:val="20"/>
    </w:rPr>
  </w:style>
  <w:style w:type="paragraph" w:styleId="HTMLPreformatted">
    <w:name w:val="HTML Preformatted"/>
    <w:basedOn w:val="Normal"/>
    <w:link w:val="HTMLPreformattedChar"/>
    <w:uiPriority w:val="99"/>
    <w:semiHidden/>
    <w:unhideWhenUsed/>
    <w:rsid w:val="00B54A41"/>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B54A41"/>
    <w:rPr>
      <w:rFonts w:ascii="Consolas" w:hAnsi="Consolas" w:cs="Arial"/>
      <w:sz w:val="20"/>
      <w:szCs w:val="20"/>
    </w:rPr>
  </w:style>
  <w:style w:type="character" w:styleId="HTMLSample">
    <w:name w:val="HTML Sample"/>
    <w:basedOn w:val="DefaultParagraphFont"/>
    <w:uiPriority w:val="99"/>
    <w:semiHidden/>
    <w:unhideWhenUsed/>
    <w:rsid w:val="00B54A41"/>
    <w:rPr>
      <w:rFonts w:ascii="Consolas" w:hAnsi="Consolas"/>
      <w:sz w:val="24"/>
      <w:szCs w:val="24"/>
    </w:rPr>
  </w:style>
  <w:style w:type="character" w:styleId="HTMLTypewriter">
    <w:name w:val="HTML Typewriter"/>
    <w:basedOn w:val="DefaultParagraphFont"/>
    <w:uiPriority w:val="99"/>
    <w:semiHidden/>
    <w:unhideWhenUsed/>
    <w:rsid w:val="00B54A41"/>
    <w:rPr>
      <w:rFonts w:ascii="Consolas" w:hAnsi="Consolas"/>
      <w:sz w:val="20"/>
      <w:szCs w:val="20"/>
    </w:rPr>
  </w:style>
  <w:style w:type="character" w:styleId="HTMLVariable">
    <w:name w:val="HTML Variable"/>
    <w:basedOn w:val="DefaultParagraphFont"/>
    <w:uiPriority w:val="99"/>
    <w:semiHidden/>
    <w:unhideWhenUsed/>
    <w:rsid w:val="00B54A41"/>
    <w:rPr>
      <w:i/>
      <w:iCs/>
    </w:rPr>
  </w:style>
  <w:style w:type="character" w:styleId="Hyperlink">
    <w:name w:val="Hyperlink"/>
    <w:basedOn w:val="DefaultParagraphFont"/>
    <w:uiPriority w:val="99"/>
    <w:unhideWhenUsed/>
    <w:rsid w:val="00B54A41"/>
    <w:rPr>
      <w:color w:val="0563C1" w:themeColor="hyperlink"/>
      <w:u w:val="single"/>
    </w:rPr>
  </w:style>
  <w:style w:type="paragraph" w:styleId="Index1">
    <w:name w:val="index 1"/>
    <w:basedOn w:val="Normal"/>
    <w:next w:val="Normal"/>
    <w:autoRedefine/>
    <w:uiPriority w:val="99"/>
    <w:semiHidden/>
    <w:unhideWhenUsed/>
    <w:rsid w:val="00B54A41"/>
    <w:pPr>
      <w:spacing w:line="240" w:lineRule="auto"/>
      <w:ind w:left="220" w:hanging="220"/>
    </w:pPr>
  </w:style>
  <w:style w:type="paragraph" w:styleId="Index2">
    <w:name w:val="index 2"/>
    <w:basedOn w:val="Normal"/>
    <w:next w:val="Normal"/>
    <w:autoRedefine/>
    <w:uiPriority w:val="99"/>
    <w:semiHidden/>
    <w:unhideWhenUsed/>
    <w:rsid w:val="00B54A41"/>
    <w:pPr>
      <w:spacing w:line="240" w:lineRule="auto"/>
      <w:ind w:left="440" w:hanging="220"/>
    </w:pPr>
  </w:style>
  <w:style w:type="paragraph" w:styleId="Index3">
    <w:name w:val="index 3"/>
    <w:basedOn w:val="Normal"/>
    <w:next w:val="Normal"/>
    <w:autoRedefine/>
    <w:uiPriority w:val="99"/>
    <w:semiHidden/>
    <w:unhideWhenUsed/>
    <w:rsid w:val="00B54A41"/>
    <w:pPr>
      <w:spacing w:line="240" w:lineRule="auto"/>
      <w:ind w:left="660" w:hanging="220"/>
    </w:pPr>
  </w:style>
  <w:style w:type="paragraph" w:styleId="Index4">
    <w:name w:val="index 4"/>
    <w:basedOn w:val="Normal"/>
    <w:next w:val="Normal"/>
    <w:autoRedefine/>
    <w:uiPriority w:val="99"/>
    <w:semiHidden/>
    <w:unhideWhenUsed/>
    <w:rsid w:val="00B54A41"/>
    <w:pPr>
      <w:spacing w:line="240" w:lineRule="auto"/>
      <w:ind w:left="880" w:hanging="220"/>
    </w:pPr>
  </w:style>
  <w:style w:type="paragraph" w:styleId="Index5">
    <w:name w:val="index 5"/>
    <w:basedOn w:val="Normal"/>
    <w:next w:val="Normal"/>
    <w:autoRedefine/>
    <w:uiPriority w:val="99"/>
    <w:semiHidden/>
    <w:unhideWhenUsed/>
    <w:rsid w:val="00B54A41"/>
    <w:pPr>
      <w:spacing w:line="240" w:lineRule="auto"/>
      <w:ind w:left="1100" w:hanging="220"/>
    </w:pPr>
  </w:style>
  <w:style w:type="paragraph" w:styleId="Index6">
    <w:name w:val="index 6"/>
    <w:basedOn w:val="Normal"/>
    <w:next w:val="Normal"/>
    <w:autoRedefine/>
    <w:uiPriority w:val="99"/>
    <w:semiHidden/>
    <w:unhideWhenUsed/>
    <w:rsid w:val="00B54A41"/>
    <w:pPr>
      <w:spacing w:line="240" w:lineRule="auto"/>
      <w:ind w:left="1320" w:hanging="220"/>
    </w:pPr>
  </w:style>
  <w:style w:type="paragraph" w:styleId="Index7">
    <w:name w:val="index 7"/>
    <w:basedOn w:val="Normal"/>
    <w:next w:val="Normal"/>
    <w:autoRedefine/>
    <w:uiPriority w:val="99"/>
    <w:semiHidden/>
    <w:unhideWhenUsed/>
    <w:rsid w:val="00B54A41"/>
    <w:pPr>
      <w:spacing w:line="240" w:lineRule="auto"/>
      <w:ind w:left="1540" w:hanging="220"/>
    </w:pPr>
  </w:style>
  <w:style w:type="paragraph" w:styleId="Index8">
    <w:name w:val="index 8"/>
    <w:basedOn w:val="Normal"/>
    <w:next w:val="Normal"/>
    <w:autoRedefine/>
    <w:uiPriority w:val="99"/>
    <w:semiHidden/>
    <w:unhideWhenUsed/>
    <w:rsid w:val="00B54A41"/>
    <w:pPr>
      <w:spacing w:line="240" w:lineRule="auto"/>
      <w:ind w:left="1760" w:hanging="220"/>
    </w:pPr>
  </w:style>
  <w:style w:type="paragraph" w:styleId="Index9">
    <w:name w:val="index 9"/>
    <w:basedOn w:val="Normal"/>
    <w:next w:val="Normal"/>
    <w:autoRedefine/>
    <w:uiPriority w:val="99"/>
    <w:semiHidden/>
    <w:unhideWhenUsed/>
    <w:rsid w:val="00B54A41"/>
    <w:pPr>
      <w:spacing w:line="240" w:lineRule="auto"/>
      <w:ind w:left="1980" w:hanging="220"/>
    </w:pPr>
  </w:style>
  <w:style w:type="paragraph" w:styleId="IndexHeading">
    <w:name w:val="index heading"/>
    <w:basedOn w:val="Normal"/>
    <w:next w:val="Index1"/>
    <w:uiPriority w:val="99"/>
    <w:semiHidden/>
    <w:unhideWhenUsed/>
    <w:rsid w:val="00B54A41"/>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B54A41"/>
    <w:rPr>
      <w:i/>
      <w:iCs/>
      <w:color w:val="4472C4" w:themeColor="accent1"/>
    </w:rPr>
  </w:style>
  <w:style w:type="paragraph" w:styleId="IntenseQuote">
    <w:name w:val="Intense Quote"/>
    <w:basedOn w:val="Normal"/>
    <w:next w:val="Normal"/>
    <w:link w:val="IntenseQuoteChar"/>
    <w:uiPriority w:val="30"/>
    <w:semiHidden/>
    <w:qFormat/>
    <w:rsid w:val="00B54A4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54A41"/>
    <w:rPr>
      <w:rFonts w:ascii="Arial" w:hAnsi="Arial" w:cs="Arial"/>
      <w:i/>
      <w:iCs/>
      <w:color w:val="4472C4" w:themeColor="accent1"/>
    </w:rPr>
  </w:style>
  <w:style w:type="character" w:styleId="IntenseReference">
    <w:name w:val="Intense Reference"/>
    <w:basedOn w:val="DefaultParagraphFont"/>
    <w:uiPriority w:val="32"/>
    <w:semiHidden/>
    <w:qFormat/>
    <w:rsid w:val="00B54A41"/>
    <w:rPr>
      <w:b/>
      <w:bCs/>
      <w:smallCaps/>
      <w:color w:val="4472C4" w:themeColor="accent1"/>
      <w:spacing w:val="5"/>
    </w:rPr>
  </w:style>
  <w:style w:type="table" w:styleId="LightGrid">
    <w:name w:val="Light Grid"/>
    <w:basedOn w:val="TableNormal"/>
    <w:uiPriority w:val="62"/>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LightGrid-Accent2">
    <w:name w:val="Light Grid Accent 2"/>
    <w:basedOn w:val="TableNormal"/>
    <w:uiPriority w:val="62"/>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ightGrid-Accent3">
    <w:name w:val="Light Grid Accent 3"/>
    <w:basedOn w:val="TableNormal"/>
    <w:uiPriority w:val="62"/>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ightGrid-Accent4">
    <w:name w:val="Light Grid Accent 4"/>
    <w:basedOn w:val="TableNormal"/>
    <w:uiPriority w:val="62"/>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ightGrid-Accent5">
    <w:name w:val="Light Grid Accent 5"/>
    <w:basedOn w:val="TableNormal"/>
    <w:uiPriority w:val="62"/>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color="5B9BD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color="5B9BD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tcPr>
    </w:tblStylePr>
  </w:style>
  <w:style w:type="table" w:styleId="LightGrid-Accent6">
    <w:name w:val="Light Grid Accent 6"/>
    <w:basedOn w:val="TableNormal"/>
    <w:uiPriority w:val="62"/>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ghtList">
    <w:name w:val="Light List"/>
    <w:basedOn w:val="TableNormal"/>
    <w:uiPriority w:val="61"/>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styleId="LightList-Accent2">
    <w:name w:val="Light List Accent 2"/>
    <w:basedOn w:val="TableNormal"/>
    <w:uiPriority w:val="61"/>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ghtList-Accent3">
    <w:name w:val="Light List Accent 3"/>
    <w:basedOn w:val="TableNormal"/>
    <w:uiPriority w:val="61"/>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List-Accent4">
    <w:name w:val="Light List Accent 4"/>
    <w:basedOn w:val="TableNormal"/>
    <w:uiPriority w:val="61"/>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ghtList-Accent5">
    <w:name w:val="Light List Accent 5"/>
    <w:basedOn w:val="TableNormal"/>
    <w:uiPriority w:val="61"/>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LightList-Accent6">
    <w:name w:val="Light List Accent 6"/>
    <w:basedOn w:val="TableNormal"/>
    <w:uiPriority w:val="61"/>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ghtShading">
    <w:name w:val="Light Shading"/>
    <w:basedOn w:val="TableNormal"/>
    <w:uiPriority w:val="60"/>
    <w:semiHidden/>
    <w:unhideWhenUsed/>
    <w:rsid w:val="00B54A4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4A41"/>
    <w:pPr>
      <w:spacing w:after="0" w:line="240" w:lineRule="auto"/>
    </w:pPr>
    <w:rPr>
      <w:color w:val="2F5496" w:themeColor="accent1" w:themeShade="BF"/>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54A41"/>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54A41"/>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54A41"/>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54A41"/>
    <w:pPr>
      <w:spacing w:after="0" w:line="240" w:lineRule="auto"/>
    </w:pPr>
    <w:rPr>
      <w:color w:val="2E74B5" w:themeColor="accent5" w:themeShade="BF"/>
    </w:rPr>
    <w:tblPr>
      <w:tblStyleRowBandSize w:val="1"/>
      <w:tblStyleColBandSize w:val="1"/>
      <w:tblBorders>
        <w:top w:val="single" w:color="5B9BD5" w:themeColor="accent5" w:sz="8" w:space="0"/>
        <w:bottom w:val="single" w:color="5B9BD5" w:themeColor="accent5" w:sz="8" w:space="0"/>
      </w:tblBorders>
    </w:tblPr>
    <w:tblStylePr w:type="fir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54A41"/>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54A41"/>
  </w:style>
  <w:style w:type="paragraph" w:styleId="List">
    <w:name w:val="List"/>
    <w:basedOn w:val="Normal"/>
    <w:uiPriority w:val="99"/>
    <w:semiHidden/>
    <w:unhideWhenUsed/>
    <w:rsid w:val="00B54A41"/>
    <w:pPr>
      <w:ind w:left="283" w:hanging="283"/>
      <w:contextualSpacing/>
    </w:pPr>
  </w:style>
  <w:style w:type="paragraph" w:styleId="List2">
    <w:name w:val="List 2"/>
    <w:basedOn w:val="Normal"/>
    <w:uiPriority w:val="99"/>
    <w:semiHidden/>
    <w:unhideWhenUsed/>
    <w:rsid w:val="00B54A41"/>
    <w:pPr>
      <w:ind w:left="566" w:hanging="283"/>
      <w:contextualSpacing/>
    </w:pPr>
  </w:style>
  <w:style w:type="paragraph" w:styleId="List3">
    <w:name w:val="List 3"/>
    <w:basedOn w:val="Normal"/>
    <w:uiPriority w:val="99"/>
    <w:semiHidden/>
    <w:unhideWhenUsed/>
    <w:rsid w:val="00B54A41"/>
    <w:pPr>
      <w:ind w:left="849" w:hanging="283"/>
      <w:contextualSpacing/>
    </w:pPr>
  </w:style>
  <w:style w:type="paragraph" w:styleId="List4">
    <w:name w:val="List 4"/>
    <w:basedOn w:val="Normal"/>
    <w:uiPriority w:val="99"/>
    <w:semiHidden/>
    <w:unhideWhenUsed/>
    <w:rsid w:val="00B54A41"/>
    <w:pPr>
      <w:ind w:left="1132" w:hanging="283"/>
      <w:contextualSpacing/>
    </w:pPr>
  </w:style>
  <w:style w:type="paragraph" w:styleId="List5">
    <w:name w:val="List 5"/>
    <w:basedOn w:val="Normal"/>
    <w:uiPriority w:val="99"/>
    <w:semiHidden/>
    <w:unhideWhenUsed/>
    <w:rsid w:val="00B54A41"/>
    <w:pPr>
      <w:ind w:left="1415" w:hanging="283"/>
      <w:contextualSpacing/>
    </w:pPr>
  </w:style>
  <w:style w:type="paragraph" w:styleId="ListBullet">
    <w:name w:val="List Bullet"/>
    <w:basedOn w:val="Normal"/>
    <w:uiPriority w:val="99"/>
    <w:semiHidden/>
    <w:unhideWhenUsed/>
    <w:rsid w:val="00B54A41"/>
    <w:pPr>
      <w:numPr>
        <w:numId w:val="15"/>
      </w:numPr>
      <w:contextualSpacing/>
    </w:pPr>
  </w:style>
  <w:style w:type="paragraph" w:styleId="ListBullet2">
    <w:name w:val="List Bullet 2"/>
    <w:basedOn w:val="Normal"/>
    <w:uiPriority w:val="99"/>
    <w:semiHidden/>
    <w:unhideWhenUsed/>
    <w:rsid w:val="00B54A41"/>
    <w:pPr>
      <w:numPr>
        <w:numId w:val="16"/>
      </w:numPr>
      <w:contextualSpacing/>
    </w:pPr>
  </w:style>
  <w:style w:type="paragraph" w:styleId="ListBullet3">
    <w:name w:val="List Bullet 3"/>
    <w:basedOn w:val="Normal"/>
    <w:uiPriority w:val="99"/>
    <w:semiHidden/>
    <w:unhideWhenUsed/>
    <w:rsid w:val="00B54A41"/>
    <w:pPr>
      <w:numPr>
        <w:numId w:val="17"/>
      </w:numPr>
      <w:contextualSpacing/>
    </w:pPr>
  </w:style>
  <w:style w:type="paragraph" w:styleId="ListBullet4">
    <w:name w:val="List Bullet 4"/>
    <w:basedOn w:val="Normal"/>
    <w:uiPriority w:val="99"/>
    <w:semiHidden/>
    <w:unhideWhenUsed/>
    <w:rsid w:val="00B54A41"/>
    <w:pPr>
      <w:numPr>
        <w:numId w:val="18"/>
      </w:numPr>
      <w:contextualSpacing/>
    </w:pPr>
  </w:style>
  <w:style w:type="paragraph" w:styleId="ListBullet5">
    <w:name w:val="List Bullet 5"/>
    <w:basedOn w:val="Normal"/>
    <w:uiPriority w:val="99"/>
    <w:semiHidden/>
    <w:unhideWhenUsed/>
    <w:rsid w:val="00B54A41"/>
    <w:pPr>
      <w:numPr>
        <w:numId w:val="19"/>
      </w:numPr>
      <w:contextualSpacing/>
    </w:pPr>
  </w:style>
  <w:style w:type="paragraph" w:styleId="ListContinue">
    <w:name w:val="List Continue"/>
    <w:basedOn w:val="Normal"/>
    <w:uiPriority w:val="99"/>
    <w:semiHidden/>
    <w:unhideWhenUsed/>
    <w:rsid w:val="00B54A41"/>
    <w:pPr>
      <w:spacing w:after="120"/>
      <w:ind w:left="283"/>
      <w:contextualSpacing/>
    </w:pPr>
  </w:style>
  <w:style w:type="paragraph" w:styleId="ListContinue2">
    <w:name w:val="List Continue 2"/>
    <w:basedOn w:val="Normal"/>
    <w:uiPriority w:val="99"/>
    <w:semiHidden/>
    <w:unhideWhenUsed/>
    <w:rsid w:val="00B54A41"/>
    <w:pPr>
      <w:spacing w:after="120"/>
      <w:ind w:left="566"/>
      <w:contextualSpacing/>
    </w:pPr>
  </w:style>
  <w:style w:type="paragraph" w:styleId="ListContinue3">
    <w:name w:val="List Continue 3"/>
    <w:basedOn w:val="Normal"/>
    <w:uiPriority w:val="99"/>
    <w:semiHidden/>
    <w:unhideWhenUsed/>
    <w:rsid w:val="00B54A41"/>
    <w:pPr>
      <w:spacing w:after="120"/>
      <w:ind w:left="849"/>
      <w:contextualSpacing/>
    </w:pPr>
  </w:style>
  <w:style w:type="paragraph" w:styleId="ListContinue4">
    <w:name w:val="List Continue 4"/>
    <w:basedOn w:val="Normal"/>
    <w:uiPriority w:val="99"/>
    <w:semiHidden/>
    <w:unhideWhenUsed/>
    <w:rsid w:val="00B54A41"/>
    <w:pPr>
      <w:spacing w:after="120"/>
      <w:ind w:left="1132"/>
      <w:contextualSpacing/>
    </w:pPr>
  </w:style>
  <w:style w:type="paragraph" w:styleId="ListContinue5">
    <w:name w:val="List Continue 5"/>
    <w:basedOn w:val="Normal"/>
    <w:uiPriority w:val="99"/>
    <w:semiHidden/>
    <w:unhideWhenUsed/>
    <w:rsid w:val="00B54A41"/>
    <w:pPr>
      <w:spacing w:after="120"/>
      <w:ind w:left="1415"/>
      <w:contextualSpacing/>
    </w:pPr>
  </w:style>
  <w:style w:type="paragraph" w:styleId="ListNumber">
    <w:name w:val="List Number"/>
    <w:basedOn w:val="Normal"/>
    <w:uiPriority w:val="99"/>
    <w:semiHidden/>
    <w:unhideWhenUsed/>
    <w:rsid w:val="00B54A41"/>
    <w:pPr>
      <w:numPr>
        <w:numId w:val="20"/>
      </w:numPr>
      <w:contextualSpacing/>
    </w:pPr>
  </w:style>
  <w:style w:type="paragraph" w:styleId="ListNumber2">
    <w:name w:val="List Number 2"/>
    <w:basedOn w:val="Normal"/>
    <w:uiPriority w:val="99"/>
    <w:semiHidden/>
    <w:unhideWhenUsed/>
    <w:rsid w:val="00B54A41"/>
    <w:pPr>
      <w:numPr>
        <w:numId w:val="21"/>
      </w:numPr>
      <w:contextualSpacing/>
    </w:pPr>
  </w:style>
  <w:style w:type="paragraph" w:styleId="ListNumber3">
    <w:name w:val="List Number 3"/>
    <w:basedOn w:val="Normal"/>
    <w:uiPriority w:val="99"/>
    <w:semiHidden/>
    <w:unhideWhenUsed/>
    <w:rsid w:val="00B54A41"/>
    <w:pPr>
      <w:numPr>
        <w:numId w:val="22"/>
      </w:numPr>
      <w:contextualSpacing/>
    </w:pPr>
  </w:style>
  <w:style w:type="paragraph" w:styleId="ListNumber4">
    <w:name w:val="List Number 4"/>
    <w:basedOn w:val="Normal"/>
    <w:uiPriority w:val="99"/>
    <w:semiHidden/>
    <w:unhideWhenUsed/>
    <w:rsid w:val="00B54A41"/>
    <w:pPr>
      <w:numPr>
        <w:numId w:val="23"/>
      </w:numPr>
      <w:contextualSpacing/>
    </w:pPr>
  </w:style>
  <w:style w:type="paragraph" w:styleId="ListNumber5">
    <w:name w:val="List Number 5"/>
    <w:basedOn w:val="Normal"/>
    <w:uiPriority w:val="99"/>
    <w:semiHidden/>
    <w:unhideWhenUsed/>
    <w:rsid w:val="00B54A41"/>
    <w:pPr>
      <w:numPr>
        <w:numId w:val="24"/>
      </w:numPr>
      <w:contextualSpacing/>
    </w:pPr>
  </w:style>
  <w:style w:type="paragraph" w:styleId="ListParagraph">
    <w:name w:val="List Paragraph"/>
    <w:basedOn w:val="Normal"/>
    <w:uiPriority w:val="34"/>
    <w:qFormat/>
    <w:rsid w:val="00B54A41"/>
    <w:pPr>
      <w:ind w:left="720"/>
      <w:contextualSpacing/>
    </w:pPr>
  </w:style>
  <w:style w:type="table" w:styleId="ListTable1Light">
    <w:name w:val="List Table 1 Light"/>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B54A41"/>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54A41"/>
    <w:pPr>
      <w:spacing w:after="0" w:line="240" w:lineRule="auto"/>
    </w:pPr>
    <w:tblPr>
      <w:tblStyleRowBandSize w:val="1"/>
      <w:tblStyleColBandSize w:val="1"/>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B54A41"/>
    <w:pPr>
      <w:spacing w:after="0"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B54A41"/>
    <w:pPr>
      <w:spacing w:after="0"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B54A41"/>
    <w:pPr>
      <w:spacing w:after="0"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B54A41"/>
    <w:pPr>
      <w:spacing w:after="0" w:line="240" w:lineRule="auto"/>
    </w:pPr>
    <w:tblPr>
      <w:tblStyleRowBandSize w:val="1"/>
      <w:tblStyleColBandSize w:val="1"/>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B54A41"/>
    <w:pPr>
      <w:spacing w:after="0"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B54A41"/>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B54A41"/>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ListTable3-Accent2">
    <w:name w:val="List Table 3 Accent 2"/>
    <w:basedOn w:val="TableNormal"/>
    <w:uiPriority w:val="48"/>
    <w:semiHidden/>
    <w:rsid w:val="00B54A41"/>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stTable3-Accent3">
    <w:name w:val="List Table 3 Accent 3"/>
    <w:basedOn w:val="TableNormal"/>
    <w:uiPriority w:val="48"/>
    <w:semiHidden/>
    <w:rsid w:val="00B54A41"/>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3-Accent4">
    <w:name w:val="List Table 3 Accent 4"/>
    <w:basedOn w:val="TableNormal"/>
    <w:uiPriority w:val="48"/>
    <w:semiHidden/>
    <w:rsid w:val="00B54A41"/>
    <w:pPr>
      <w:spacing w:after="0"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stTable3-Accent5">
    <w:name w:val="List Table 3 Accent 5"/>
    <w:basedOn w:val="TableNormal"/>
    <w:uiPriority w:val="48"/>
    <w:semiHidden/>
    <w:rsid w:val="00B54A4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ListTable3-Accent6">
    <w:name w:val="List Table 3 Accent 6"/>
    <w:basedOn w:val="TableNormal"/>
    <w:uiPriority w:val="48"/>
    <w:semiHidden/>
    <w:rsid w:val="00B54A41"/>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stTable4">
    <w:name w:val="List Table 4"/>
    <w:basedOn w:val="Table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B54A41"/>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54A41"/>
    <w:pPr>
      <w:spacing w:after="0" w:line="240" w:lineRule="auto"/>
    </w:pPr>
    <w:rPr>
      <w:color w:val="FFFFFF" w:themeColor="background1"/>
    </w:rPr>
    <w:tblPr>
      <w:tblStyleRowBandSize w:val="1"/>
      <w:tblStyleColBandSize w:val="1"/>
      <w:tblBorders>
        <w:top w:val="single" w:color="4472C4" w:themeColor="accent1" w:sz="24" w:space="0"/>
        <w:left w:val="single" w:color="4472C4" w:themeColor="accent1" w:sz="24" w:space="0"/>
        <w:bottom w:val="single" w:color="4472C4" w:themeColor="accent1" w:sz="24" w:space="0"/>
        <w:right w:val="single" w:color="4472C4" w:themeColor="accent1" w:sz="24" w:space="0"/>
      </w:tblBorders>
    </w:tblPr>
    <w:tcPr>
      <w:shd w:val="clear" w:color="auto" w:fill="4472C4"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54A41"/>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54A41"/>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54A41"/>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54A41"/>
    <w:pPr>
      <w:spacing w:after="0" w:line="240" w:lineRule="auto"/>
    </w:pPr>
    <w:rPr>
      <w:color w:val="FFFFFF" w:themeColor="background1"/>
    </w:rPr>
    <w:tblPr>
      <w:tblStyleRowBandSize w:val="1"/>
      <w:tblStyleColBandSize w:val="1"/>
      <w:tblBorders>
        <w:top w:val="single" w:color="5B9BD5" w:themeColor="accent5" w:sz="24" w:space="0"/>
        <w:left w:val="single" w:color="5B9BD5" w:themeColor="accent5" w:sz="24" w:space="0"/>
        <w:bottom w:val="single" w:color="5B9BD5" w:themeColor="accent5" w:sz="24" w:space="0"/>
        <w:right w:val="single" w:color="5B9BD5" w:themeColor="accent5" w:sz="24" w:space="0"/>
      </w:tblBorders>
    </w:tblPr>
    <w:tcPr>
      <w:shd w:val="clear" w:color="auto" w:fill="5B9BD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54A41"/>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54A41"/>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54A41"/>
    <w:pPr>
      <w:spacing w:after="0" w:line="240" w:lineRule="auto"/>
    </w:pPr>
    <w:rPr>
      <w:color w:val="2F5496" w:themeColor="accent1" w:themeShade="BF"/>
    </w:rPr>
    <w:tblPr>
      <w:tblStyleRowBandSize w:val="1"/>
      <w:tblStyleColBandSize w:val="1"/>
      <w:tblBorders>
        <w:top w:val="single" w:color="4472C4" w:themeColor="accent1" w:sz="4" w:space="0"/>
        <w:bottom w:val="single" w:color="4472C4" w:themeColor="accent1" w:sz="4" w:space="0"/>
      </w:tblBorders>
    </w:tblPr>
    <w:tblStylePr w:type="firstRow">
      <w:rPr>
        <w:b/>
        <w:bCs/>
      </w:rPr>
      <w:tblPr/>
      <w:tcPr>
        <w:tcBorders>
          <w:bottom w:val="single" w:color="4472C4" w:themeColor="accent1" w:sz="4" w:space="0"/>
        </w:tcBorders>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B54A41"/>
    <w:pPr>
      <w:spacing w:after="0" w:line="240" w:lineRule="auto"/>
    </w:pPr>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B54A41"/>
    <w:pPr>
      <w:spacing w:after="0"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B54A41"/>
    <w:pPr>
      <w:spacing w:after="0"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B54A41"/>
    <w:pPr>
      <w:spacing w:after="0" w:line="240" w:lineRule="auto"/>
    </w:pPr>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B54A41"/>
    <w:pPr>
      <w:spacing w:after="0"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B54A41"/>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54A41"/>
    <w:pPr>
      <w:spacing w:after="0" w:line="240" w:lineRule="auto"/>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54A41"/>
    <w:pPr>
      <w:spacing w:after="0" w:line="240" w:lineRule="auto"/>
    </w:pPr>
    <w:rPr>
      <w:color w:val="C4591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54A41"/>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54A41"/>
    <w:pPr>
      <w:spacing w:after="0"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54A41"/>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54A41"/>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4A41"/>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MacroTextChar" w:customStyle="1">
    <w:name w:val="Macro Text Char"/>
    <w:basedOn w:val="DefaultParagraphFont"/>
    <w:link w:val="MacroText"/>
    <w:uiPriority w:val="99"/>
    <w:semiHidden/>
    <w:rsid w:val="00B54A41"/>
    <w:rPr>
      <w:rFonts w:ascii="Consolas" w:hAnsi="Consolas" w:cs="Arial"/>
      <w:sz w:val="20"/>
      <w:szCs w:val="20"/>
    </w:rPr>
  </w:style>
  <w:style w:type="table" w:styleId="MediumGrid1">
    <w:name w:val="Medium Grid 1"/>
    <w:basedOn w:val="TableNormal"/>
    <w:uiPriority w:val="67"/>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B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insideV w:val="single" w:color="84B3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3DF" w:themeColor="accent5" w:themeTint="BF" w:sz="18" w:space="0"/>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color="4472C4" w:themeColor="accent1" w:sz="6" w:space="0"/>
          <w:insideV w:val="single" w:color="4472C4" w:themeColor="accent1" w:sz="6" w:space="0"/>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1" w:themeFillTint="7F"/>
      </w:tcPr>
    </w:tblStylePr>
  </w:style>
  <w:style w:type="table" w:styleId="MediumGrid3-Accent2">
    <w:name w:val="Medium Grid 3 Accent 2"/>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MediumGrid3-Accent3">
    <w:name w:val="Medium Grid 3 Accent 3"/>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MediumGrid3-Accent4">
    <w:name w:val="Medium Grid 3 Accent 4"/>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MediumGrid3-Accent5">
    <w:name w:val="Medium Grid 3 Accent 5"/>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5" w:themeFillTint="7F"/>
      </w:tcPr>
    </w:tblStylePr>
  </w:style>
  <w:style w:type="table" w:styleId="MediumGrid3-Accent6">
    <w:name w:val="Medium Grid 3 Accent 6"/>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MediumList1">
    <w:name w:val="Medium List 1"/>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blPr/>
      <w:tcPr>
        <w:tcBorders>
          <w:top w:val="nil"/>
          <w:bottom w:val="single" w:color="4472C4" w:themeColor="accent1" w:sz="8" w:space="0"/>
        </w:tcBorders>
      </w:tcPr>
    </w:tblStylePr>
    <w:tblStylePr w:type="lastRow">
      <w:rPr>
        <w:b/>
        <w:bCs/>
        <w:color w:val="44546A" w:themeColor="text2"/>
      </w:rPr>
      <w:tblPr/>
      <w:tcPr>
        <w:tcBorders>
          <w:top w:val="single" w:color="4472C4" w:themeColor="accent1" w:sz="8" w:space="0"/>
          <w:bottom w:val="single" w:color="4472C4" w:themeColor="accent1" w:sz="8" w:space="0"/>
        </w:tcBorders>
      </w:tcPr>
    </w:tblStylePr>
    <w:tblStylePr w:type="firstCol">
      <w:rPr>
        <w:b/>
        <w:bCs/>
      </w:rPr>
    </w:tblStylePr>
    <w:tblStylePr w:type="lastCol">
      <w:rPr>
        <w:b/>
        <w:bCs/>
      </w:rPr>
      <w:tblPr/>
      <w:tcPr>
        <w:tcBorders>
          <w:top w:val="single" w:color="4472C4" w:themeColor="accent1" w:sz="8" w:space="0"/>
          <w:bottom w:val="single" w:color="4472C4" w:themeColor="accent1" w:sz="8" w:space="0"/>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tblBorders>
    </w:tblPr>
    <w:tblStylePr w:type="firstRow">
      <w:pPr>
        <w:spacing w:before="0" w:after="0" w:line="240" w:lineRule="auto"/>
      </w:pPr>
      <w:rPr>
        <w:b/>
        <w:bCs/>
        <w:color w:val="FFFFFF" w:themeColor="background1"/>
      </w:rPr>
      <w:tblPr/>
      <w:tcPr>
        <w:tc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3DF" w:themeColor="accent5" w:themeTint="BF" w:sz="6"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1" w:customStyle="1">
    <w:name w:val="Mention1"/>
    <w:basedOn w:val="DefaultParagraphFont"/>
    <w:uiPriority w:val="99"/>
    <w:semiHidden/>
    <w:unhideWhenUsed/>
    <w:rsid w:val="00B54A41"/>
    <w:rPr>
      <w:color w:val="2B579A"/>
      <w:shd w:val="clear" w:color="auto" w:fill="E1DFDD"/>
    </w:rPr>
  </w:style>
  <w:style w:type="paragraph" w:styleId="MessageHeader">
    <w:name w:val="Message Header"/>
    <w:basedOn w:val="Normal"/>
    <w:link w:val="MessageHeaderChar"/>
    <w:uiPriority w:val="99"/>
    <w:semiHidden/>
    <w:unhideWhenUsed/>
    <w:rsid w:val="00B54A41"/>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54A41"/>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B54A41"/>
    <w:pPr>
      <w:spacing w:after="0" w:line="240" w:lineRule="auto"/>
    </w:pPr>
    <w:rPr>
      <w:rFonts w:ascii="Arial" w:hAnsi="Arial" w:cs="Arial"/>
    </w:rPr>
  </w:style>
  <w:style w:type="paragraph" w:styleId="NormalWeb">
    <w:name w:val="Normal (Web)"/>
    <w:basedOn w:val="Normal"/>
    <w:uiPriority w:val="99"/>
    <w:unhideWhenUsed/>
    <w:rsid w:val="00B54A41"/>
    <w:rPr>
      <w:rFonts w:ascii="Times New Roman" w:hAnsi="Times New Roman" w:cs="Times New Roman"/>
      <w:sz w:val="24"/>
      <w:szCs w:val="24"/>
    </w:rPr>
  </w:style>
  <w:style w:type="paragraph" w:styleId="NormalIndent">
    <w:name w:val="Normal Indent"/>
    <w:basedOn w:val="Normal"/>
    <w:uiPriority w:val="99"/>
    <w:semiHidden/>
    <w:unhideWhenUsed/>
    <w:rsid w:val="00B54A41"/>
    <w:pPr>
      <w:ind w:left="720"/>
    </w:pPr>
  </w:style>
  <w:style w:type="paragraph" w:styleId="NoteHeading">
    <w:name w:val="Note Heading"/>
    <w:basedOn w:val="Normal"/>
    <w:next w:val="Normal"/>
    <w:link w:val="NoteHeadingChar"/>
    <w:uiPriority w:val="99"/>
    <w:semiHidden/>
    <w:unhideWhenUsed/>
    <w:rsid w:val="00B54A41"/>
    <w:pPr>
      <w:spacing w:line="240" w:lineRule="auto"/>
    </w:pPr>
  </w:style>
  <w:style w:type="character" w:styleId="NoteHeadingChar" w:customStyle="1">
    <w:name w:val="Note Heading Char"/>
    <w:basedOn w:val="DefaultParagraphFont"/>
    <w:link w:val="NoteHeading"/>
    <w:uiPriority w:val="99"/>
    <w:semiHidden/>
    <w:rsid w:val="00B54A41"/>
    <w:rPr>
      <w:rFonts w:ascii="Arial" w:hAnsi="Arial" w:cs="Arial"/>
    </w:rPr>
  </w:style>
  <w:style w:type="character" w:styleId="PlaceholderText">
    <w:name w:val="Placeholder Text"/>
    <w:basedOn w:val="DefaultParagraphFont"/>
    <w:uiPriority w:val="99"/>
    <w:semiHidden/>
    <w:rsid w:val="00B54A41"/>
    <w:rPr>
      <w:color w:val="808080"/>
    </w:rPr>
  </w:style>
  <w:style w:type="table" w:styleId="PlainTable1">
    <w:name w:val="Plain Table 1"/>
    <w:basedOn w:val="TableNormal"/>
    <w:uiPriority w:val="41"/>
    <w:semiHidden/>
    <w:rsid w:val="00B54A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54A4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B54A4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54A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54A41"/>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4A41"/>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B54A41"/>
    <w:rPr>
      <w:rFonts w:ascii="Consolas" w:hAnsi="Consolas" w:cs="Arial"/>
      <w:sz w:val="21"/>
      <w:szCs w:val="21"/>
    </w:rPr>
  </w:style>
  <w:style w:type="paragraph" w:styleId="Quote">
    <w:name w:val="Quote"/>
    <w:basedOn w:val="Normal"/>
    <w:next w:val="Normal"/>
    <w:link w:val="QuoteChar"/>
    <w:uiPriority w:val="29"/>
    <w:semiHidden/>
    <w:qFormat/>
    <w:rsid w:val="00B54A4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54A41"/>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B54A41"/>
  </w:style>
  <w:style w:type="character" w:styleId="SalutationChar" w:customStyle="1">
    <w:name w:val="Salutation Char"/>
    <w:basedOn w:val="DefaultParagraphFont"/>
    <w:link w:val="Salutation"/>
    <w:uiPriority w:val="99"/>
    <w:semiHidden/>
    <w:rsid w:val="00B54A41"/>
    <w:rPr>
      <w:rFonts w:ascii="Arial" w:hAnsi="Arial" w:cs="Arial"/>
    </w:rPr>
  </w:style>
  <w:style w:type="paragraph" w:styleId="Signature">
    <w:name w:val="Signature"/>
    <w:basedOn w:val="Normal"/>
    <w:link w:val="SignatureChar"/>
    <w:uiPriority w:val="99"/>
    <w:semiHidden/>
    <w:unhideWhenUsed/>
    <w:rsid w:val="00B54A41"/>
    <w:pPr>
      <w:spacing w:line="240" w:lineRule="auto"/>
      <w:ind w:left="4252"/>
    </w:pPr>
  </w:style>
  <w:style w:type="character" w:styleId="SignatureChar" w:customStyle="1">
    <w:name w:val="Signature Char"/>
    <w:basedOn w:val="DefaultParagraphFont"/>
    <w:link w:val="Signature"/>
    <w:uiPriority w:val="99"/>
    <w:semiHidden/>
    <w:rsid w:val="00B54A41"/>
    <w:rPr>
      <w:rFonts w:ascii="Arial" w:hAnsi="Arial" w:cs="Arial"/>
    </w:rPr>
  </w:style>
  <w:style w:type="character" w:styleId="SmartHyperlink1" w:customStyle="1">
    <w:name w:val="Smart Hyperlink1"/>
    <w:basedOn w:val="DefaultParagraphFont"/>
    <w:uiPriority w:val="99"/>
    <w:semiHidden/>
    <w:unhideWhenUsed/>
    <w:rsid w:val="00B54A41"/>
    <w:rPr>
      <w:u w:val="dotted"/>
    </w:rPr>
  </w:style>
  <w:style w:type="character" w:styleId="SmartLink1" w:customStyle="1">
    <w:name w:val="SmartLink1"/>
    <w:basedOn w:val="DefaultParagraphFont"/>
    <w:uiPriority w:val="99"/>
    <w:semiHidden/>
    <w:unhideWhenUsed/>
    <w:rsid w:val="00B54A41"/>
    <w:rPr>
      <w:color w:val="0000FF"/>
      <w:u w:val="single"/>
      <w:shd w:val="clear" w:color="auto" w:fill="F3F2F1"/>
    </w:rPr>
  </w:style>
  <w:style w:type="character" w:styleId="Strong">
    <w:name w:val="Strong"/>
    <w:basedOn w:val="DefaultParagraphFont"/>
    <w:uiPriority w:val="22"/>
    <w:semiHidden/>
    <w:qFormat/>
    <w:rsid w:val="00B54A41"/>
    <w:rPr>
      <w:b/>
      <w:bCs/>
    </w:rPr>
  </w:style>
  <w:style w:type="paragraph" w:styleId="Subtitle">
    <w:name w:val="Subtitle"/>
    <w:basedOn w:val="Normal"/>
    <w:next w:val="Normal"/>
    <w:link w:val="SubtitleChar"/>
    <w:uiPriority w:val="11"/>
    <w:semiHidden/>
    <w:qFormat/>
    <w:rsid w:val="00B54A41"/>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B54A41"/>
    <w:rPr>
      <w:rFonts w:eastAsiaTheme="minorEastAsia"/>
      <w:color w:val="5A5A5A" w:themeColor="text1" w:themeTint="A5"/>
      <w:spacing w:val="15"/>
    </w:rPr>
  </w:style>
  <w:style w:type="character" w:styleId="SubtleEmphasis">
    <w:name w:val="Subtle Emphasis"/>
    <w:basedOn w:val="DefaultParagraphFont"/>
    <w:uiPriority w:val="19"/>
    <w:semiHidden/>
    <w:qFormat/>
    <w:rsid w:val="00B54A41"/>
    <w:rPr>
      <w:i/>
      <w:iCs/>
      <w:color w:val="404040" w:themeColor="text1" w:themeTint="BF"/>
    </w:rPr>
  </w:style>
  <w:style w:type="character" w:styleId="SubtleReference">
    <w:name w:val="Subtle Reference"/>
    <w:basedOn w:val="DefaultParagraphFont"/>
    <w:uiPriority w:val="31"/>
    <w:semiHidden/>
    <w:qFormat/>
    <w:rsid w:val="00B54A41"/>
    <w:rPr>
      <w:smallCaps/>
      <w:color w:val="5A5A5A" w:themeColor="text1" w:themeTint="A5"/>
    </w:rPr>
  </w:style>
  <w:style w:type="table" w:styleId="Table3Deffects1">
    <w:name w:val="Table 3D effects 1"/>
    <w:basedOn w:val="TableNormal"/>
    <w:uiPriority w:val="99"/>
    <w:semiHidden/>
    <w:unhideWhenUsed/>
    <w:rsid w:val="00B54A41"/>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54A41"/>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54A41"/>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54A41"/>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54A41"/>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54A41"/>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54A41"/>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54A41"/>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54A41"/>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54A41"/>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54A41"/>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54A41"/>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4A41"/>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4A41"/>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54A41"/>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semiHidden/>
    <w:rsid w:val="00B54A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54A41"/>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54A41"/>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54A41"/>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54A41"/>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54A41"/>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B54A4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54A41"/>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54A41"/>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54A41"/>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54A41"/>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54A41"/>
    <w:pPr>
      <w:ind w:left="220" w:hanging="220"/>
    </w:pPr>
  </w:style>
  <w:style w:type="paragraph" w:styleId="TableofFigures">
    <w:name w:val="table of figures"/>
    <w:basedOn w:val="Normal"/>
    <w:next w:val="Normal"/>
    <w:uiPriority w:val="99"/>
    <w:semiHidden/>
    <w:unhideWhenUsed/>
    <w:rsid w:val="00B54A41"/>
  </w:style>
  <w:style w:type="table" w:styleId="TableProfessional">
    <w:name w:val="Table Professional"/>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54A41"/>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54A41"/>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54A41"/>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54A41"/>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54A41"/>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54A41"/>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54A41"/>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54A41"/>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semiHidden/>
    <w:qFormat/>
    <w:rsid w:val="00B54A41"/>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54A41"/>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B54A41"/>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B54A41"/>
    <w:pPr>
      <w:outlineLvl w:val="9"/>
    </w:pPr>
  </w:style>
  <w:style w:type="character" w:styleId="UnresolvedMention1" w:customStyle="1">
    <w:name w:val="Unresolved Mention1"/>
    <w:basedOn w:val="DefaultParagraphFont"/>
    <w:uiPriority w:val="99"/>
    <w:semiHidden/>
    <w:unhideWhenUsed/>
    <w:rsid w:val="00B54A41"/>
    <w:rPr>
      <w:color w:val="605E5C"/>
      <w:shd w:val="clear" w:color="auto" w:fill="E1DFDD"/>
    </w:rPr>
  </w:style>
  <w:style w:type="character" w:styleId="normaltextrun" w:customStyle="1">
    <w:name w:val="normaltextrun"/>
    <w:basedOn w:val="DefaultParagraphFont"/>
    <w:rsid w:val="00B01AA0"/>
  </w:style>
  <w:style w:type="character" w:styleId="eop" w:customStyle="1">
    <w:name w:val="eop"/>
    <w:basedOn w:val="DefaultParagraphFont"/>
    <w:rsid w:val="00B01AA0"/>
  </w:style>
  <w:style w:type="paragraph" w:styleId="CEUlistjustified-numbers" w:customStyle="1">
    <w:name w:val="CEU list justified - numbers"/>
    <w:qFormat/>
    <w:rsid w:val="005B125C"/>
    <w:pPr>
      <w:numPr>
        <w:numId w:val="27"/>
      </w:numPr>
      <w:tabs>
        <w:tab w:val="left" w:pos="397"/>
      </w:tabs>
      <w:spacing w:after="220" w:line="288" w:lineRule="auto"/>
      <w:jc w:val="both"/>
    </w:pPr>
    <w:rPr>
      <w:rFonts w:ascii="Arial" w:hAnsi="Arial" w:cs="Arial"/>
    </w:rPr>
  </w:style>
  <w:style w:type="paragraph" w:styleId="xmsocommenttext" w:customStyle="1">
    <w:name w:val="x_msocommenttext"/>
    <w:basedOn w:val="Normal"/>
    <w:rsid w:val="000F71DF"/>
    <w:pPr>
      <w:spacing w:before="100" w:beforeAutospacing="1" w:after="100" w:afterAutospacing="1" w:line="240" w:lineRule="auto"/>
    </w:pPr>
    <w:rPr>
      <w:rFonts w:ascii="Calibri" w:hAnsi="Calibri" w:cs="Calibri"/>
      <w:lang w:eastAsia="en-GB"/>
    </w:rPr>
  </w:style>
  <w:style w:type="character" w:styleId="EPOList-numbersChar" w:customStyle="1">
    <w:name w:val="EPO List - numbers Char"/>
    <w:basedOn w:val="DefaultParagraphFont"/>
    <w:link w:val="EPOList-numbers"/>
    <w:rsid w:val="00CE70F5"/>
    <w:rPr>
      <w:rFonts w:ascii="Arial" w:hAnsi="Arial" w:cs="Arial"/>
    </w:rPr>
  </w:style>
  <w:style w:type="character" w:styleId="cf01" w:customStyle="1">
    <w:name w:val="cf01"/>
    <w:basedOn w:val="DefaultParagraphFont"/>
    <w:rsid w:val="00766AB8"/>
    <w:rPr>
      <w:rFonts w:hint="default" w:ascii="Segoe UI" w:hAnsi="Segoe UI" w:cs="Segoe UI"/>
      <w:sz w:val="18"/>
      <w:szCs w:val="18"/>
    </w:rPr>
  </w:style>
  <w:style w:type="paragraph" w:styleId="Revision">
    <w:name w:val="Revision"/>
    <w:hidden/>
    <w:uiPriority w:val="99"/>
    <w:semiHidden/>
    <w:rsid w:val="00FB1A53"/>
    <w:pPr>
      <w:spacing w:after="0" w:line="240" w:lineRule="auto"/>
    </w:pPr>
    <w:rPr>
      <w:rFonts w:ascii="Arial" w:hAnsi="Arial" w:cs="Arial"/>
    </w:rPr>
  </w:style>
  <w:style w:type="character" w:styleId="EPOBullet1stlevelChar" w:customStyle="1">
    <w:name w:val="EPO Bullet 1st level Char"/>
    <w:basedOn w:val="DefaultParagraphFont"/>
    <w:link w:val="EPOBullet1stlevel"/>
    <w:rsid w:val="002F7942"/>
    <w:rPr>
      <w:rFonts w:ascii="Arial" w:hAnsi="Arial" w:cs="Arial"/>
    </w:rPr>
  </w:style>
  <w:style w:type="paragraph" w:styleId="pf0" w:customStyle="1">
    <w:name w:val="pf0"/>
    <w:basedOn w:val="Normal"/>
    <w:rsid w:val="003C0F2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EUgreytitleFigure" w:customStyle="1">
    <w:name w:val="CEU grey title_Figure"/>
    <w:basedOn w:val="Normal"/>
    <w:qFormat/>
    <w:rsid w:val="4E5BB3A6"/>
    <w:pPr>
      <w:keepNext/>
      <w:keepLines/>
      <w:spacing w:after="220"/>
      <w:ind w:left="1361" w:hanging="1361"/>
      <w:outlineLvl w:val="3"/>
    </w:pPr>
    <w:rPr>
      <w:rFonts w:eastAsiaTheme="majorEastAsia" w:cstheme="majorBidi"/>
      <w:color w:val="798088"/>
    </w:rPr>
  </w:style>
  <w:style w:type="character" w:styleId="UnresolvedMention">
    <w:name w:val="Unresolved Mention"/>
    <w:basedOn w:val="DefaultParagraphFont"/>
    <w:uiPriority w:val="99"/>
    <w:semiHidden/>
    <w:unhideWhenUsed/>
    <w:rsid w:val="000C55FA"/>
    <w:rPr>
      <w:color w:val="605E5C"/>
      <w:shd w:val="clear" w:color="auto" w:fill="E1DFDD"/>
    </w:rPr>
  </w:style>
  <w:style w:type="paragraph" w:styleId="CEUfootnotetext8pt" w:customStyle="1">
    <w:name w:val="CEU footnote text 8pt"/>
    <w:qFormat/>
    <w:rsid w:val="00112F73"/>
    <w:pPr>
      <w:spacing w:after="0" w:line="288" w:lineRule="auto"/>
      <w:jc w:val="both"/>
    </w:pPr>
    <w:rPr>
      <w:rFonts w:ascii="Arial" w:hAnsi="Arial" w:cs="Arial"/>
      <w:sz w:val="16"/>
    </w:rPr>
  </w:style>
  <w:style w:type="paragraph" w:styleId="z-TopofForm">
    <w:name w:val="HTML Top of Form"/>
    <w:basedOn w:val="Normal"/>
    <w:next w:val="Normal"/>
    <w:link w:val="z-TopofFormChar"/>
    <w:hidden/>
    <w:uiPriority w:val="99"/>
    <w:semiHidden/>
    <w:unhideWhenUsed/>
    <w:rsid w:val="00A75716"/>
    <w:pPr>
      <w:pBdr>
        <w:bottom w:val="single" w:color="auto" w:sz="6" w:space="1"/>
      </w:pBdr>
      <w:spacing w:line="240" w:lineRule="auto"/>
      <w:jc w:val="center"/>
    </w:pPr>
    <w:rPr>
      <w:rFonts w:eastAsia="Times New Roman"/>
      <w:vanish/>
      <w:sz w:val="16"/>
      <w:szCs w:val="16"/>
      <w:lang w:eastAsia="en-GB"/>
    </w:rPr>
  </w:style>
  <w:style w:type="character" w:styleId="z-TopofFormChar" w:customStyle="1">
    <w:name w:val="z-Top of Form Char"/>
    <w:basedOn w:val="DefaultParagraphFont"/>
    <w:link w:val="z-TopofForm"/>
    <w:uiPriority w:val="99"/>
    <w:semiHidden/>
    <w:rsid w:val="00A75716"/>
    <w:rPr>
      <w:rFonts w:ascii="Arial" w:hAnsi="Arial" w:eastAsia="Times New Roman" w:cs="Arial"/>
      <w:vanish/>
      <w:sz w:val="16"/>
      <w:szCs w:val="16"/>
      <w:lang w:eastAsia="en-GB"/>
    </w:rPr>
  </w:style>
  <w:style w:type="paragraph" w:styleId="paragraph" w:customStyle="1">
    <w:name w:val="paragraph"/>
    <w:basedOn w:val="Normal"/>
    <w:rsid w:val="008562A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48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522">
      <w:bodyDiv w:val="1"/>
      <w:marLeft w:val="0"/>
      <w:marRight w:val="0"/>
      <w:marTop w:val="0"/>
      <w:marBottom w:val="0"/>
      <w:divBdr>
        <w:top w:val="none" w:sz="0" w:space="0" w:color="auto"/>
        <w:left w:val="none" w:sz="0" w:space="0" w:color="auto"/>
        <w:bottom w:val="none" w:sz="0" w:space="0" w:color="auto"/>
        <w:right w:val="none" w:sz="0" w:space="0" w:color="auto"/>
      </w:divBdr>
    </w:div>
    <w:div w:id="102575901">
      <w:bodyDiv w:val="1"/>
      <w:marLeft w:val="0"/>
      <w:marRight w:val="0"/>
      <w:marTop w:val="0"/>
      <w:marBottom w:val="0"/>
      <w:divBdr>
        <w:top w:val="none" w:sz="0" w:space="0" w:color="auto"/>
        <w:left w:val="none" w:sz="0" w:space="0" w:color="auto"/>
        <w:bottom w:val="none" w:sz="0" w:space="0" w:color="auto"/>
        <w:right w:val="none" w:sz="0" w:space="0" w:color="auto"/>
      </w:divBdr>
    </w:div>
    <w:div w:id="313340854">
      <w:bodyDiv w:val="1"/>
      <w:marLeft w:val="0"/>
      <w:marRight w:val="0"/>
      <w:marTop w:val="0"/>
      <w:marBottom w:val="0"/>
      <w:divBdr>
        <w:top w:val="none" w:sz="0" w:space="0" w:color="auto"/>
        <w:left w:val="none" w:sz="0" w:space="0" w:color="auto"/>
        <w:bottom w:val="none" w:sz="0" w:space="0" w:color="auto"/>
        <w:right w:val="none" w:sz="0" w:space="0" w:color="auto"/>
      </w:divBdr>
    </w:div>
    <w:div w:id="412900559">
      <w:bodyDiv w:val="1"/>
      <w:marLeft w:val="0"/>
      <w:marRight w:val="0"/>
      <w:marTop w:val="0"/>
      <w:marBottom w:val="0"/>
      <w:divBdr>
        <w:top w:val="none" w:sz="0" w:space="0" w:color="auto"/>
        <w:left w:val="none" w:sz="0" w:space="0" w:color="auto"/>
        <w:bottom w:val="none" w:sz="0" w:space="0" w:color="auto"/>
        <w:right w:val="none" w:sz="0" w:space="0" w:color="auto"/>
      </w:divBdr>
    </w:div>
    <w:div w:id="751126813">
      <w:bodyDiv w:val="1"/>
      <w:marLeft w:val="0"/>
      <w:marRight w:val="0"/>
      <w:marTop w:val="0"/>
      <w:marBottom w:val="0"/>
      <w:divBdr>
        <w:top w:val="none" w:sz="0" w:space="0" w:color="auto"/>
        <w:left w:val="none" w:sz="0" w:space="0" w:color="auto"/>
        <w:bottom w:val="none" w:sz="0" w:space="0" w:color="auto"/>
        <w:right w:val="none" w:sz="0" w:space="0" w:color="auto"/>
      </w:divBdr>
    </w:div>
    <w:div w:id="903032654">
      <w:bodyDiv w:val="1"/>
      <w:marLeft w:val="0"/>
      <w:marRight w:val="0"/>
      <w:marTop w:val="0"/>
      <w:marBottom w:val="0"/>
      <w:divBdr>
        <w:top w:val="none" w:sz="0" w:space="0" w:color="auto"/>
        <w:left w:val="none" w:sz="0" w:space="0" w:color="auto"/>
        <w:bottom w:val="none" w:sz="0" w:space="0" w:color="auto"/>
        <w:right w:val="none" w:sz="0" w:space="0" w:color="auto"/>
      </w:divBdr>
    </w:div>
    <w:div w:id="1138299176">
      <w:bodyDiv w:val="1"/>
      <w:marLeft w:val="0"/>
      <w:marRight w:val="0"/>
      <w:marTop w:val="0"/>
      <w:marBottom w:val="0"/>
      <w:divBdr>
        <w:top w:val="none" w:sz="0" w:space="0" w:color="auto"/>
        <w:left w:val="none" w:sz="0" w:space="0" w:color="auto"/>
        <w:bottom w:val="none" w:sz="0" w:space="0" w:color="auto"/>
        <w:right w:val="none" w:sz="0" w:space="0" w:color="auto"/>
      </w:divBdr>
      <w:divsChild>
        <w:div w:id="171380017">
          <w:marLeft w:val="0"/>
          <w:marRight w:val="0"/>
          <w:marTop w:val="0"/>
          <w:marBottom w:val="0"/>
          <w:divBdr>
            <w:top w:val="single" w:sz="2" w:space="0" w:color="E3E3E3"/>
            <w:left w:val="single" w:sz="2" w:space="0" w:color="E3E3E3"/>
            <w:bottom w:val="single" w:sz="2" w:space="0" w:color="E3E3E3"/>
            <w:right w:val="single" w:sz="2" w:space="0" w:color="E3E3E3"/>
          </w:divBdr>
          <w:divsChild>
            <w:div w:id="1924871759">
              <w:marLeft w:val="0"/>
              <w:marRight w:val="0"/>
              <w:marTop w:val="0"/>
              <w:marBottom w:val="0"/>
              <w:divBdr>
                <w:top w:val="single" w:sz="2" w:space="0" w:color="E3E3E3"/>
                <w:left w:val="single" w:sz="2" w:space="0" w:color="E3E3E3"/>
                <w:bottom w:val="single" w:sz="2" w:space="0" w:color="E3E3E3"/>
                <w:right w:val="single" w:sz="2" w:space="0" w:color="E3E3E3"/>
              </w:divBdr>
              <w:divsChild>
                <w:div w:id="907543385">
                  <w:marLeft w:val="0"/>
                  <w:marRight w:val="0"/>
                  <w:marTop w:val="0"/>
                  <w:marBottom w:val="0"/>
                  <w:divBdr>
                    <w:top w:val="single" w:sz="2" w:space="0" w:color="E3E3E3"/>
                    <w:left w:val="single" w:sz="2" w:space="0" w:color="E3E3E3"/>
                    <w:bottom w:val="single" w:sz="2" w:space="0" w:color="E3E3E3"/>
                    <w:right w:val="single" w:sz="2" w:space="0" w:color="E3E3E3"/>
                  </w:divBdr>
                  <w:divsChild>
                    <w:div w:id="416560083">
                      <w:marLeft w:val="0"/>
                      <w:marRight w:val="0"/>
                      <w:marTop w:val="0"/>
                      <w:marBottom w:val="0"/>
                      <w:divBdr>
                        <w:top w:val="single" w:sz="2" w:space="0" w:color="E3E3E3"/>
                        <w:left w:val="single" w:sz="2" w:space="0" w:color="E3E3E3"/>
                        <w:bottom w:val="single" w:sz="2" w:space="0" w:color="E3E3E3"/>
                        <w:right w:val="single" w:sz="2" w:space="0" w:color="E3E3E3"/>
                      </w:divBdr>
                      <w:divsChild>
                        <w:div w:id="1905990251">
                          <w:marLeft w:val="0"/>
                          <w:marRight w:val="0"/>
                          <w:marTop w:val="0"/>
                          <w:marBottom w:val="0"/>
                          <w:divBdr>
                            <w:top w:val="single" w:sz="2" w:space="0" w:color="E3E3E3"/>
                            <w:left w:val="single" w:sz="2" w:space="0" w:color="E3E3E3"/>
                            <w:bottom w:val="single" w:sz="2" w:space="0" w:color="E3E3E3"/>
                            <w:right w:val="single" w:sz="2" w:space="0" w:color="E3E3E3"/>
                          </w:divBdr>
                          <w:divsChild>
                            <w:div w:id="723524770">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729839">
                                  <w:marLeft w:val="0"/>
                                  <w:marRight w:val="0"/>
                                  <w:marTop w:val="0"/>
                                  <w:marBottom w:val="0"/>
                                  <w:divBdr>
                                    <w:top w:val="single" w:sz="2" w:space="0" w:color="E3E3E3"/>
                                    <w:left w:val="single" w:sz="2" w:space="0" w:color="E3E3E3"/>
                                    <w:bottom w:val="single" w:sz="2" w:space="0" w:color="E3E3E3"/>
                                    <w:right w:val="single" w:sz="2" w:space="0" w:color="E3E3E3"/>
                                  </w:divBdr>
                                  <w:divsChild>
                                    <w:div w:id="311102260">
                                      <w:marLeft w:val="0"/>
                                      <w:marRight w:val="0"/>
                                      <w:marTop w:val="0"/>
                                      <w:marBottom w:val="0"/>
                                      <w:divBdr>
                                        <w:top w:val="single" w:sz="2" w:space="0" w:color="E3E3E3"/>
                                        <w:left w:val="single" w:sz="2" w:space="0" w:color="E3E3E3"/>
                                        <w:bottom w:val="single" w:sz="2" w:space="0" w:color="E3E3E3"/>
                                        <w:right w:val="single" w:sz="2" w:space="0" w:color="E3E3E3"/>
                                      </w:divBdr>
                                      <w:divsChild>
                                        <w:div w:id="622538612">
                                          <w:marLeft w:val="0"/>
                                          <w:marRight w:val="0"/>
                                          <w:marTop w:val="0"/>
                                          <w:marBottom w:val="0"/>
                                          <w:divBdr>
                                            <w:top w:val="single" w:sz="2" w:space="0" w:color="E3E3E3"/>
                                            <w:left w:val="single" w:sz="2" w:space="0" w:color="E3E3E3"/>
                                            <w:bottom w:val="single" w:sz="2" w:space="0" w:color="E3E3E3"/>
                                            <w:right w:val="single" w:sz="2" w:space="0" w:color="E3E3E3"/>
                                          </w:divBdr>
                                          <w:divsChild>
                                            <w:div w:id="1051656797">
                                              <w:marLeft w:val="0"/>
                                              <w:marRight w:val="0"/>
                                              <w:marTop w:val="0"/>
                                              <w:marBottom w:val="0"/>
                                              <w:divBdr>
                                                <w:top w:val="single" w:sz="2" w:space="0" w:color="E3E3E3"/>
                                                <w:left w:val="single" w:sz="2" w:space="0" w:color="E3E3E3"/>
                                                <w:bottom w:val="single" w:sz="2" w:space="0" w:color="E3E3E3"/>
                                                <w:right w:val="single" w:sz="2" w:space="0" w:color="E3E3E3"/>
                                              </w:divBdr>
                                              <w:divsChild>
                                                <w:div w:id="1895047852">
                                                  <w:marLeft w:val="0"/>
                                                  <w:marRight w:val="0"/>
                                                  <w:marTop w:val="0"/>
                                                  <w:marBottom w:val="0"/>
                                                  <w:divBdr>
                                                    <w:top w:val="single" w:sz="2" w:space="0" w:color="E3E3E3"/>
                                                    <w:left w:val="single" w:sz="2" w:space="0" w:color="E3E3E3"/>
                                                    <w:bottom w:val="single" w:sz="2" w:space="0" w:color="E3E3E3"/>
                                                    <w:right w:val="single" w:sz="2" w:space="0" w:color="E3E3E3"/>
                                                  </w:divBdr>
                                                  <w:divsChild>
                                                    <w:div w:id="2021539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0270995">
          <w:marLeft w:val="0"/>
          <w:marRight w:val="0"/>
          <w:marTop w:val="0"/>
          <w:marBottom w:val="0"/>
          <w:divBdr>
            <w:top w:val="none" w:sz="0" w:space="0" w:color="auto"/>
            <w:left w:val="none" w:sz="0" w:space="0" w:color="auto"/>
            <w:bottom w:val="none" w:sz="0" w:space="0" w:color="auto"/>
            <w:right w:val="none" w:sz="0" w:space="0" w:color="auto"/>
          </w:divBdr>
        </w:div>
      </w:divsChild>
    </w:div>
    <w:div w:id="1227959763">
      <w:bodyDiv w:val="1"/>
      <w:marLeft w:val="0"/>
      <w:marRight w:val="0"/>
      <w:marTop w:val="0"/>
      <w:marBottom w:val="0"/>
      <w:divBdr>
        <w:top w:val="none" w:sz="0" w:space="0" w:color="auto"/>
        <w:left w:val="none" w:sz="0" w:space="0" w:color="auto"/>
        <w:bottom w:val="none" w:sz="0" w:space="0" w:color="auto"/>
        <w:right w:val="none" w:sz="0" w:space="0" w:color="auto"/>
      </w:divBdr>
    </w:div>
    <w:div w:id="1242644154">
      <w:bodyDiv w:val="1"/>
      <w:marLeft w:val="0"/>
      <w:marRight w:val="0"/>
      <w:marTop w:val="0"/>
      <w:marBottom w:val="0"/>
      <w:divBdr>
        <w:top w:val="none" w:sz="0" w:space="0" w:color="auto"/>
        <w:left w:val="none" w:sz="0" w:space="0" w:color="auto"/>
        <w:bottom w:val="none" w:sz="0" w:space="0" w:color="auto"/>
        <w:right w:val="none" w:sz="0" w:space="0" w:color="auto"/>
      </w:divBdr>
    </w:div>
    <w:div w:id="1324048967">
      <w:bodyDiv w:val="1"/>
      <w:marLeft w:val="0"/>
      <w:marRight w:val="0"/>
      <w:marTop w:val="0"/>
      <w:marBottom w:val="0"/>
      <w:divBdr>
        <w:top w:val="none" w:sz="0" w:space="0" w:color="auto"/>
        <w:left w:val="none" w:sz="0" w:space="0" w:color="auto"/>
        <w:bottom w:val="none" w:sz="0" w:space="0" w:color="auto"/>
        <w:right w:val="none" w:sz="0" w:space="0" w:color="auto"/>
      </w:divBdr>
      <w:divsChild>
        <w:div w:id="551497785">
          <w:marLeft w:val="0"/>
          <w:marRight w:val="0"/>
          <w:marTop w:val="0"/>
          <w:marBottom w:val="0"/>
          <w:divBdr>
            <w:top w:val="single" w:sz="2" w:space="0" w:color="D9D9E3"/>
            <w:left w:val="single" w:sz="2" w:space="0" w:color="D9D9E3"/>
            <w:bottom w:val="single" w:sz="2" w:space="0" w:color="D9D9E3"/>
            <w:right w:val="single" w:sz="2" w:space="0" w:color="D9D9E3"/>
          </w:divBdr>
          <w:divsChild>
            <w:div w:id="1893038309">
              <w:marLeft w:val="0"/>
              <w:marRight w:val="0"/>
              <w:marTop w:val="0"/>
              <w:marBottom w:val="0"/>
              <w:divBdr>
                <w:top w:val="single" w:sz="2" w:space="0" w:color="D9D9E3"/>
                <w:left w:val="single" w:sz="2" w:space="0" w:color="D9D9E3"/>
                <w:bottom w:val="single" w:sz="2" w:space="0" w:color="D9D9E3"/>
                <w:right w:val="single" w:sz="2" w:space="0" w:color="D9D9E3"/>
              </w:divBdr>
              <w:divsChild>
                <w:div w:id="347104726">
                  <w:marLeft w:val="0"/>
                  <w:marRight w:val="0"/>
                  <w:marTop w:val="0"/>
                  <w:marBottom w:val="0"/>
                  <w:divBdr>
                    <w:top w:val="single" w:sz="2" w:space="0" w:color="D9D9E3"/>
                    <w:left w:val="single" w:sz="2" w:space="0" w:color="D9D9E3"/>
                    <w:bottom w:val="single" w:sz="2" w:space="0" w:color="D9D9E3"/>
                    <w:right w:val="single" w:sz="2" w:space="0" w:color="D9D9E3"/>
                  </w:divBdr>
                  <w:divsChild>
                    <w:div w:id="1447849005">
                      <w:marLeft w:val="0"/>
                      <w:marRight w:val="0"/>
                      <w:marTop w:val="0"/>
                      <w:marBottom w:val="0"/>
                      <w:divBdr>
                        <w:top w:val="single" w:sz="2" w:space="0" w:color="D9D9E3"/>
                        <w:left w:val="single" w:sz="2" w:space="0" w:color="D9D9E3"/>
                        <w:bottom w:val="single" w:sz="2" w:space="0" w:color="D9D9E3"/>
                        <w:right w:val="single" w:sz="2" w:space="0" w:color="D9D9E3"/>
                      </w:divBdr>
                      <w:divsChild>
                        <w:div w:id="1705329371">
                          <w:marLeft w:val="0"/>
                          <w:marRight w:val="0"/>
                          <w:marTop w:val="0"/>
                          <w:marBottom w:val="0"/>
                          <w:divBdr>
                            <w:top w:val="single" w:sz="2" w:space="0" w:color="D9D9E3"/>
                            <w:left w:val="single" w:sz="2" w:space="0" w:color="D9D9E3"/>
                            <w:bottom w:val="single" w:sz="2" w:space="0" w:color="D9D9E3"/>
                            <w:right w:val="single" w:sz="2" w:space="0" w:color="D9D9E3"/>
                          </w:divBdr>
                          <w:divsChild>
                            <w:div w:id="4595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360460">
                                  <w:marLeft w:val="0"/>
                                  <w:marRight w:val="0"/>
                                  <w:marTop w:val="0"/>
                                  <w:marBottom w:val="0"/>
                                  <w:divBdr>
                                    <w:top w:val="single" w:sz="2" w:space="0" w:color="D9D9E3"/>
                                    <w:left w:val="single" w:sz="2" w:space="0" w:color="D9D9E3"/>
                                    <w:bottom w:val="single" w:sz="2" w:space="0" w:color="D9D9E3"/>
                                    <w:right w:val="single" w:sz="2" w:space="0" w:color="D9D9E3"/>
                                  </w:divBdr>
                                  <w:divsChild>
                                    <w:div w:id="471093660">
                                      <w:marLeft w:val="0"/>
                                      <w:marRight w:val="0"/>
                                      <w:marTop w:val="0"/>
                                      <w:marBottom w:val="0"/>
                                      <w:divBdr>
                                        <w:top w:val="single" w:sz="2" w:space="0" w:color="D9D9E3"/>
                                        <w:left w:val="single" w:sz="2" w:space="0" w:color="D9D9E3"/>
                                        <w:bottom w:val="single" w:sz="2" w:space="0" w:color="D9D9E3"/>
                                        <w:right w:val="single" w:sz="2" w:space="0" w:color="D9D9E3"/>
                                      </w:divBdr>
                                      <w:divsChild>
                                        <w:div w:id="24912012">
                                          <w:marLeft w:val="0"/>
                                          <w:marRight w:val="0"/>
                                          <w:marTop w:val="0"/>
                                          <w:marBottom w:val="0"/>
                                          <w:divBdr>
                                            <w:top w:val="single" w:sz="2" w:space="0" w:color="D9D9E3"/>
                                            <w:left w:val="single" w:sz="2" w:space="0" w:color="D9D9E3"/>
                                            <w:bottom w:val="single" w:sz="2" w:space="0" w:color="D9D9E3"/>
                                            <w:right w:val="single" w:sz="2" w:space="0" w:color="D9D9E3"/>
                                          </w:divBdr>
                                          <w:divsChild>
                                            <w:div w:id="658193576">
                                              <w:marLeft w:val="0"/>
                                              <w:marRight w:val="0"/>
                                              <w:marTop w:val="0"/>
                                              <w:marBottom w:val="0"/>
                                              <w:divBdr>
                                                <w:top w:val="single" w:sz="2" w:space="0" w:color="D9D9E3"/>
                                                <w:left w:val="single" w:sz="2" w:space="0" w:color="D9D9E3"/>
                                                <w:bottom w:val="single" w:sz="2" w:space="0" w:color="D9D9E3"/>
                                                <w:right w:val="single" w:sz="2" w:space="0" w:color="D9D9E3"/>
                                              </w:divBdr>
                                              <w:divsChild>
                                                <w:div w:id="1217011291">
                                                  <w:marLeft w:val="0"/>
                                                  <w:marRight w:val="0"/>
                                                  <w:marTop w:val="0"/>
                                                  <w:marBottom w:val="0"/>
                                                  <w:divBdr>
                                                    <w:top w:val="single" w:sz="2" w:space="0" w:color="D9D9E3"/>
                                                    <w:left w:val="single" w:sz="2" w:space="0" w:color="D9D9E3"/>
                                                    <w:bottom w:val="single" w:sz="2" w:space="0" w:color="D9D9E3"/>
                                                    <w:right w:val="single" w:sz="2" w:space="0" w:color="D9D9E3"/>
                                                  </w:divBdr>
                                                  <w:divsChild>
                                                    <w:div w:id="1252856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0461452">
          <w:marLeft w:val="0"/>
          <w:marRight w:val="0"/>
          <w:marTop w:val="0"/>
          <w:marBottom w:val="0"/>
          <w:divBdr>
            <w:top w:val="none" w:sz="0" w:space="0" w:color="auto"/>
            <w:left w:val="none" w:sz="0" w:space="0" w:color="auto"/>
            <w:bottom w:val="none" w:sz="0" w:space="0" w:color="auto"/>
            <w:right w:val="none" w:sz="0" w:space="0" w:color="auto"/>
          </w:divBdr>
        </w:div>
      </w:divsChild>
    </w:div>
    <w:div w:id="1352880321">
      <w:bodyDiv w:val="1"/>
      <w:marLeft w:val="0"/>
      <w:marRight w:val="0"/>
      <w:marTop w:val="0"/>
      <w:marBottom w:val="0"/>
      <w:divBdr>
        <w:top w:val="none" w:sz="0" w:space="0" w:color="auto"/>
        <w:left w:val="none" w:sz="0" w:space="0" w:color="auto"/>
        <w:bottom w:val="none" w:sz="0" w:space="0" w:color="auto"/>
        <w:right w:val="none" w:sz="0" w:space="0" w:color="auto"/>
      </w:divBdr>
    </w:div>
    <w:div w:id="1370304906">
      <w:bodyDiv w:val="1"/>
      <w:marLeft w:val="0"/>
      <w:marRight w:val="0"/>
      <w:marTop w:val="0"/>
      <w:marBottom w:val="0"/>
      <w:divBdr>
        <w:top w:val="none" w:sz="0" w:space="0" w:color="auto"/>
        <w:left w:val="none" w:sz="0" w:space="0" w:color="auto"/>
        <w:bottom w:val="none" w:sz="0" w:space="0" w:color="auto"/>
        <w:right w:val="none" w:sz="0" w:space="0" w:color="auto"/>
      </w:divBdr>
    </w:div>
    <w:div w:id="1469400414">
      <w:bodyDiv w:val="1"/>
      <w:marLeft w:val="0"/>
      <w:marRight w:val="0"/>
      <w:marTop w:val="0"/>
      <w:marBottom w:val="0"/>
      <w:divBdr>
        <w:top w:val="none" w:sz="0" w:space="0" w:color="auto"/>
        <w:left w:val="none" w:sz="0" w:space="0" w:color="auto"/>
        <w:bottom w:val="none" w:sz="0" w:space="0" w:color="auto"/>
        <w:right w:val="none" w:sz="0" w:space="0" w:color="auto"/>
      </w:divBdr>
      <w:divsChild>
        <w:div w:id="840505818">
          <w:marLeft w:val="0"/>
          <w:marRight w:val="0"/>
          <w:marTop w:val="0"/>
          <w:marBottom w:val="0"/>
          <w:divBdr>
            <w:top w:val="none" w:sz="0" w:space="0" w:color="auto"/>
            <w:left w:val="none" w:sz="0" w:space="0" w:color="auto"/>
            <w:bottom w:val="none" w:sz="0" w:space="0" w:color="auto"/>
            <w:right w:val="none" w:sz="0" w:space="0" w:color="auto"/>
          </w:divBdr>
        </w:div>
        <w:div w:id="1555040327">
          <w:marLeft w:val="0"/>
          <w:marRight w:val="0"/>
          <w:marTop w:val="0"/>
          <w:marBottom w:val="0"/>
          <w:divBdr>
            <w:top w:val="none" w:sz="0" w:space="0" w:color="auto"/>
            <w:left w:val="none" w:sz="0" w:space="0" w:color="auto"/>
            <w:bottom w:val="none" w:sz="0" w:space="0" w:color="auto"/>
            <w:right w:val="none" w:sz="0" w:space="0" w:color="auto"/>
          </w:divBdr>
          <w:divsChild>
            <w:div w:id="616333277">
              <w:marLeft w:val="0"/>
              <w:marRight w:val="0"/>
              <w:marTop w:val="0"/>
              <w:marBottom w:val="0"/>
              <w:divBdr>
                <w:top w:val="none" w:sz="0" w:space="0" w:color="auto"/>
                <w:left w:val="none" w:sz="0" w:space="0" w:color="auto"/>
                <w:bottom w:val="none" w:sz="0" w:space="0" w:color="auto"/>
                <w:right w:val="none" w:sz="0" w:space="0" w:color="auto"/>
              </w:divBdr>
              <w:divsChild>
                <w:div w:id="939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988">
          <w:marLeft w:val="0"/>
          <w:marRight w:val="0"/>
          <w:marTop w:val="0"/>
          <w:marBottom w:val="0"/>
          <w:divBdr>
            <w:top w:val="none" w:sz="0" w:space="0" w:color="auto"/>
            <w:left w:val="none" w:sz="0" w:space="0" w:color="auto"/>
            <w:bottom w:val="none" w:sz="0" w:space="0" w:color="auto"/>
            <w:right w:val="none" w:sz="0" w:space="0" w:color="auto"/>
          </w:divBdr>
          <w:divsChild>
            <w:div w:id="507447222">
              <w:marLeft w:val="0"/>
              <w:marRight w:val="0"/>
              <w:marTop w:val="240"/>
              <w:marBottom w:val="0"/>
              <w:divBdr>
                <w:top w:val="none" w:sz="0" w:space="0" w:color="auto"/>
                <w:left w:val="none" w:sz="0" w:space="0" w:color="auto"/>
                <w:bottom w:val="none" w:sz="0" w:space="0" w:color="auto"/>
                <w:right w:val="none" w:sz="0" w:space="0" w:color="auto"/>
              </w:divBdr>
            </w:div>
          </w:divsChild>
        </w:div>
        <w:div w:id="1905482968">
          <w:marLeft w:val="0"/>
          <w:marRight w:val="0"/>
          <w:marTop w:val="0"/>
          <w:marBottom w:val="0"/>
          <w:divBdr>
            <w:top w:val="none" w:sz="0" w:space="0" w:color="auto"/>
            <w:left w:val="none" w:sz="0" w:space="0" w:color="auto"/>
            <w:bottom w:val="none" w:sz="0" w:space="0" w:color="auto"/>
            <w:right w:val="none" w:sz="0" w:space="0" w:color="auto"/>
          </w:divBdr>
          <w:divsChild>
            <w:div w:id="1176772967">
              <w:marLeft w:val="0"/>
              <w:marRight w:val="0"/>
              <w:marTop w:val="240"/>
              <w:marBottom w:val="0"/>
              <w:divBdr>
                <w:top w:val="none" w:sz="0" w:space="0" w:color="auto"/>
                <w:left w:val="none" w:sz="0" w:space="0" w:color="auto"/>
                <w:bottom w:val="none" w:sz="0" w:space="0" w:color="auto"/>
                <w:right w:val="none" w:sz="0" w:space="0" w:color="auto"/>
              </w:divBdr>
            </w:div>
          </w:divsChild>
        </w:div>
        <w:div w:id="1919049697">
          <w:marLeft w:val="0"/>
          <w:marRight w:val="0"/>
          <w:marTop w:val="0"/>
          <w:marBottom w:val="0"/>
          <w:divBdr>
            <w:top w:val="none" w:sz="0" w:space="0" w:color="auto"/>
            <w:left w:val="none" w:sz="0" w:space="0" w:color="auto"/>
            <w:bottom w:val="none" w:sz="0" w:space="0" w:color="auto"/>
            <w:right w:val="none" w:sz="0" w:space="0" w:color="auto"/>
          </w:divBdr>
          <w:divsChild>
            <w:div w:id="13088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587">
      <w:bodyDiv w:val="1"/>
      <w:marLeft w:val="0"/>
      <w:marRight w:val="0"/>
      <w:marTop w:val="0"/>
      <w:marBottom w:val="0"/>
      <w:divBdr>
        <w:top w:val="none" w:sz="0" w:space="0" w:color="auto"/>
        <w:left w:val="none" w:sz="0" w:space="0" w:color="auto"/>
        <w:bottom w:val="none" w:sz="0" w:space="0" w:color="auto"/>
        <w:right w:val="none" w:sz="0" w:space="0" w:color="auto"/>
      </w:divBdr>
    </w:div>
    <w:div w:id="1593276759">
      <w:bodyDiv w:val="1"/>
      <w:marLeft w:val="0"/>
      <w:marRight w:val="0"/>
      <w:marTop w:val="0"/>
      <w:marBottom w:val="0"/>
      <w:divBdr>
        <w:top w:val="none" w:sz="0" w:space="0" w:color="auto"/>
        <w:left w:val="none" w:sz="0" w:space="0" w:color="auto"/>
        <w:bottom w:val="none" w:sz="0" w:space="0" w:color="auto"/>
        <w:right w:val="none" w:sz="0" w:space="0" w:color="auto"/>
      </w:divBdr>
      <w:divsChild>
        <w:div w:id="60832309">
          <w:marLeft w:val="0"/>
          <w:marRight w:val="0"/>
          <w:marTop w:val="0"/>
          <w:marBottom w:val="0"/>
          <w:divBdr>
            <w:top w:val="none" w:sz="0" w:space="0" w:color="auto"/>
            <w:left w:val="none" w:sz="0" w:space="0" w:color="auto"/>
            <w:bottom w:val="none" w:sz="0" w:space="0" w:color="auto"/>
            <w:right w:val="none" w:sz="0" w:space="0" w:color="auto"/>
          </w:divBdr>
        </w:div>
        <w:div w:id="1119495213">
          <w:marLeft w:val="0"/>
          <w:marRight w:val="0"/>
          <w:marTop w:val="0"/>
          <w:marBottom w:val="0"/>
          <w:divBdr>
            <w:top w:val="none" w:sz="0" w:space="0" w:color="auto"/>
            <w:left w:val="none" w:sz="0" w:space="0" w:color="auto"/>
            <w:bottom w:val="none" w:sz="0" w:space="0" w:color="auto"/>
            <w:right w:val="none" w:sz="0" w:space="0" w:color="auto"/>
          </w:divBdr>
          <w:divsChild>
            <w:div w:id="4162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614">
      <w:bodyDiv w:val="1"/>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
        <w:div w:id="1279607512">
          <w:marLeft w:val="0"/>
          <w:marRight w:val="0"/>
          <w:marTop w:val="0"/>
          <w:marBottom w:val="0"/>
          <w:divBdr>
            <w:top w:val="none" w:sz="0" w:space="0" w:color="auto"/>
            <w:left w:val="none" w:sz="0" w:space="0" w:color="auto"/>
            <w:bottom w:val="none" w:sz="0" w:space="0" w:color="auto"/>
            <w:right w:val="none" w:sz="0" w:space="0" w:color="auto"/>
          </w:divBdr>
        </w:div>
        <w:div w:id="1378773295">
          <w:marLeft w:val="0"/>
          <w:marRight w:val="0"/>
          <w:marTop w:val="0"/>
          <w:marBottom w:val="0"/>
          <w:divBdr>
            <w:top w:val="none" w:sz="0" w:space="0" w:color="auto"/>
            <w:left w:val="none" w:sz="0" w:space="0" w:color="auto"/>
            <w:bottom w:val="none" w:sz="0" w:space="0" w:color="auto"/>
            <w:right w:val="none" w:sz="0" w:space="0" w:color="auto"/>
          </w:divBdr>
        </w:div>
        <w:div w:id="1521700928">
          <w:marLeft w:val="0"/>
          <w:marRight w:val="0"/>
          <w:marTop w:val="0"/>
          <w:marBottom w:val="0"/>
          <w:divBdr>
            <w:top w:val="none" w:sz="0" w:space="0" w:color="auto"/>
            <w:left w:val="none" w:sz="0" w:space="0" w:color="auto"/>
            <w:bottom w:val="none" w:sz="0" w:space="0" w:color="auto"/>
            <w:right w:val="none" w:sz="0" w:space="0" w:color="auto"/>
          </w:divBdr>
        </w:div>
      </w:divsChild>
    </w:div>
    <w:div w:id="1902015865">
      <w:bodyDiv w:val="1"/>
      <w:marLeft w:val="0"/>
      <w:marRight w:val="0"/>
      <w:marTop w:val="0"/>
      <w:marBottom w:val="0"/>
      <w:divBdr>
        <w:top w:val="none" w:sz="0" w:space="0" w:color="auto"/>
        <w:left w:val="none" w:sz="0" w:space="0" w:color="auto"/>
        <w:bottom w:val="none" w:sz="0" w:space="0" w:color="auto"/>
        <w:right w:val="none" w:sz="0" w:space="0" w:color="auto"/>
      </w:divBdr>
    </w:div>
    <w:div w:id="2008634134">
      <w:bodyDiv w:val="1"/>
      <w:marLeft w:val="0"/>
      <w:marRight w:val="0"/>
      <w:marTop w:val="0"/>
      <w:marBottom w:val="0"/>
      <w:divBdr>
        <w:top w:val="none" w:sz="0" w:space="0" w:color="auto"/>
        <w:left w:val="none" w:sz="0" w:space="0" w:color="auto"/>
        <w:bottom w:val="none" w:sz="0" w:space="0" w:color="auto"/>
        <w:right w:val="none" w:sz="0" w:space="0" w:color="auto"/>
      </w:divBdr>
      <w:divsChild>
        <w:div w:id="171799320">
          <w:marLeft w:val="0"/>
          <w:marRight w:val="0"/>
          <w:marTop w:val="0"/>
          <w:marBottom w:val="0"/>
          <w:divBdr>
            <w:top w:val="none" w:sz="0" w:space="0" w:color="auto"/>
            <w:left w:val="none" w:sz="0" w:space="0" w:color="auto"/>
            <w:bottom w:val="none" w:sz="0" w:space="0" w:color="auto"/>
            <w:right w:val="none" w:sz="0" w:space="0" w:color="auto"/>
          </w:divBdr>
        </w:div>
        <w:div w:id="649679291">
          <w:marLeft w:val="0"/>
          <w:marRight w:val="0"/>
          <w:marTop w:val="0"/>
          <w:marBottom w:val="0"/>
          <w:divBdr>
            <w:top w:val="single" w:sz="2" w:space="0" w:color="E3E3E3"/>
            <w:left w:val="single" w:sz="2" w:space="0" w:color="E3E3E3"/>
            <w:bottom w:val="single" w:sz="2" w:space="0" w:color="E3E3E3"/>
            <w:right w:val="single" w:sz="2" w:space="0" w:color="E3E3E3"/>
          </w:divBdr>
          <w:divsChild>
            <w:div w:id="1925600249">
              <w:marLeft w:val="0"/>
              <w:marRight w:val="0"/>
              <w:marTop w:val="0"/>
              <w:marBottom w:val="0"/>
              <w:divBdr>
                <w:top w:val="single" w:sz="2" w:space="0" w:color="E3E3E3"/>
                <w:left w:val="single" w:sz="2" w:space="0" w:color="E3E3E3"/>
                <w:bottom w:val="single" w:sz="2" w:space="0" w:color="E3E3E3"/>
                <w:right w:val="single" w:sz="2" w:space="0" w:color="E3E3E3"/>
              </w:divBdr>
              <w:divsChild>
                <w:div w:id="1371766719">
                  <w:marLeft w:val="0"/>
                  <w:marRight w:val="0"/>
                  <w:marTop w:val="0"/>
                  <w:marBottom w:val="0"/>
                  <w:divBdr>
                    <w:top w:val="single" w:sz="2" w:space="0" w:color="E3E3E3"/>
                    <w:left w:val="single" w:sz="2" w:space="0" w:color="E3E3E3"/>
                    <w:bottom w:val="single" w:sz="2" w:space="0" w:color="E3E3E3"/>
                    <w:right w:val="single" w:sz="2" w:space="0" w:color="E3E3E3"/>
                  </w:divBdr>
                  <w:divsChild>
                    <w:div w:id="1659723711">
                      <w:marLeft w:val="0"/>
                      <w:marRight w:val="0"/>
                      <w:marTop w:val="0"/>
                      <w:marBottom w:val="0"/>
                      <w:divBdr>
                        <w:top w:val="single" w:sz="2" w:space="0" w:color="E3E3E3"/>
                        <w:left w:val="single" w:sz="2" w:space="0" w:color="E3E3E3"/>
                        <w:bottom w:val="single" w:sz="2" w:space="0" w:color="E3E3E3"/>
                        <w:right w:val="single" w:sz="2" w:space="0" w:color="E3E3E3"/>
                      </w:divBdr>
                      <w:divsChild>
                        <w:div w:id="818379844">
                          <w:marLeft w:val="0"/>
                          <w:marRight w:val="0"/>
                          <w:marTop w:val="0"/>
                          <w:marBottom w:val="0"/>
                          <w:divBdr>
                            <w:top w:val="single" w:sz="2" w:space="0" w:color="E3E3E3"/>
                            <w:left w:val="single" w:sz="2" w:space="0" w:color="E3E3E3"/>
                            <w:bottom w:val="single" w:sz="2" w:space="0" w:color="E3E3E3"/>
                            <w:right w:val="single" w:sz="2" w:space="0" w:color="E3E3E3"/>
                          </w:divBdr>
                          <w:divsChild>
                            <w:div w:id="837885618">
                              <w:marLeft w:val="0"/>
                              <w:marRight w:val="0"/>
                              <w:marTop w:val="100"/>
                              <w:marBottom w:val="100"/>
                              <w:divBdr>
                                <w:top w:val="single" w:sz="2" w:space="0" w:color="E3E3E3"/>
                                <w:left w:val="single" w:sz="2" w:space="0" w:color="E3E3E3"/>
                                <w:bottom w:val="single" w:sz="2" w:space="0" w:color="E3E3E3"/>
                                <w:right w:val="single" w:sz="2" w:space="0" w:color="E3E3E3"/>
                              </w:divBdr>
                              <w:divsChild>
                                <w:div w:id="899442116">
                                  <w:marLeft w:val="0"/>
                                  <w:marRight w:val="0"/>
                                  <w:marTop w:val="0"/>
                                  <w:marBottom w:val="0"/>
                                  <w:divBdr>
                                    <w:top w:val="single" w:sz="2" w:space="0" w:color="E3E3E3"/>
                                    <w:left w:val="single" w:sz="2" w:space="0" w:color="E3E3E3"/>
                                    <w:bottom w:val="single" w:sz="2" w:space="0" w:color="E3E3E3"/>
                                    <w:right w:val="single" w:sz="2" w:space="0" w:color="E3E3E3"/>
                                  </w:divBdr>
                                  <w:divsChild>
                                    <w:div w:id="554052536">
                                      <w:marLeft w:val="0"/>
                                      <w:marRight w:val="0"/>
                                      <w:marTop w:val="0"/>
                                      <w:marBottom w:val="0"/>
                                      <w:divBdr>
                                        <w:top w:val="single" w:sz="2" w:space="0" w:color="E3E3E3"/>
                                        <w:left w:val="single" w:sz="2" w:space="0" w:color="E3E3E3"/>
                                        <w:bottom w:val="single" w:sz="2" w:space="0" w:color="E3E3E3"/>
                                        <w:right w:val="single" w:sz="2" w:space="0" w:color="E3E3E3"/>
                                      </w:divBdr>
                                      <w:divsChild>
                                        <w:div w:id="1934824183">
                                          <w:marLeft w:val="0"/>
                                          <w:marRight w:val="0"/>
                                          <w:marTop w:val="0"/>
                                          <w:marBottom w:val="0"/>
                                          <w:divBdr>
                                            <w:top w:val="single" w:sz="2" w:space="0" w:color="E3E3E3"/>
                                            <w:left w:val="single" w:sz="2" w:space="0" w:color="E3E3E3"/>
                                            <w:bottom w:val="single" w:sz="2" w:space="0" w:color="E3E3E3"/>
                                            <w:right w:val="single" w:sz="2" w:space="0" w:color="E3E3E3"/>
                                          </w:divBdr>
                                          <w:divsChild>
                                            <w:div w:id="1474641494">
                                              <w:marLeft w:val="0"/>
                                              <w:marRight w:val="0"/>
                                              <w:marTop w:val="0"/>
                                              <w:marBottom w:val="0"/>
                                              <w:divBdr>
                                                <w:top w:val="single" w:sz="2" w:space="0" w:color="E3E3E3"/>
                                                <w:left w:val="single" w:sz="2" w:space="0" w:color="E3E3E3"/>
                                                <w:bottom w:val="single" w:sz="2" w:space="0" w:color="E3E3E3"/>
                                                <w:right w:val="single" w:sz="2" w:space="0" w:color="E3E3E3"/>
                                              </w:divBdr>
                                              <w:divsChild>
                                                <w:div w:id="239025442">
                                                  <w:marLeft w:val="0"/>
                                                  <w:marRight w:val="0"/>
                                                  <w:marTop w:val="0"/>
                                                  <w:marBottom w:val="0"/>
                                                  <w:divBdr>
                                                    <w:top w:val="single" w:sz="2" w:space="0" w:color="E3E3E3"/>
                                                    <w:left w:val="single" w:sz="2" w:space="0" w:color="E3E3E3"/>
                                                    <w:bottom w:val="single" w:sz="2" w:space="0" w:color="E3E3E3"/>
                                                    <w:right w:val="single" w:sz="2" w:space="0" w:color="E3E3E3"/>
                                                  </w:divBdr>
                                                  <w:divsChild>
                                                    <w:div w:id="1303717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epo.org/trends-cleantech?mtm_campaign=CleanTech&amp;mtm_keyword=pressrelease&amp;mtm_medium=press" TargetMode="External" Id="rId13" /><Relationship Type="http://schemas.openxmlformats.org/officeDocument/2006/relationships/hyperlink" Target="https://www.epo.org/en/news-events/in-focus/green-tech?mtm_campaign=CleanTech&amp;mtm_keyword=pressrelease&amp;mtm_medium=pres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s://datavisualisation.apps.epo.org/datav/public/dashboard-front?mtm_campaign=CleanTech&amp;mtm_keyword=pressrelease&amp;mtm_medium=pressend/host_epoorg.html" TargetMode="External" Id="rId16" /><Relationship Type="http://schemas.openxmlformats.org/officeDocument/2006/relationships/hyperlink" Target="mailto:press@epo.org"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s://link.epo.org/web/publications/studies/de-financing-and-commercialisation-of-cleantech-innovation-study-executive-summary.pdf?mtm_campaign=CleanTech&amp;mtm_keyword=pressrelease&amp;mtm_medium=press" TargetMode="External" Id="rId15" /><Relationship Type="http://schemas.openxmlformats.org/officeDocument/2006/relationships/footer" Target="footer1.xml" Id="rId23" /><Relationship Type="http://schemas.openxmlformats.org/officeDocument/2006/relationships/webSettings" Target="webSettings.xml" Id="rId10" /><Relationship Type="http://schemas.openxmlformats.org/officeDocument/2006/relationships/hyperlink" Target="https://www.epo.org/de?mtm_campaign=ccancer&amp;mtm_group=observatory&amp;mtm_keyword=pressrelease&amp;mtm_medium=press"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po.org/trends-cleantech?mtm_campaign=CleanTech&amp;mtm_keyword=pressrelease&amp;mtm_medium=press" TargetMode="External" Id="rId14" /><Relationship Type="http://schemas.openxmlformats.org/officeDocument/2006/relationships/header" Target="header2.xml" Id="rId22" /><Relationship Type="http://schemas.openxmlformats.org/officeDocument/2006/relationships/theme" Target="theme/theme1.xml" Id="rId27" /><Relationship Type="http://schemas.openxmlformats.org/officeDocument/2006/relationships/hyperlink" Target="https://www.epo.org/de/news-events/events/bringing-cleantech-innovation-market?mtm_campaign=CleanTech&amp;mtm_keyword=pressrelease&amp;mtm_medium=press" TargetMode="External" Id="Rd6d109a52f4849af" /><Relationship Type="http://schemas.openxmlformats.org/officeDocument/2006/relationships/hyperlink" Target="https://datavisualisation.apps.epo.org/datav/public/dashboard-front?mtm_campaign=CleanTech&amp;mtm_keyword=pressrelease&amp;mtm_medium=pressend/host_epoorg.html" TargetMode="External" Id="Rb9ba4be107b74ff8"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TAS0-850928080-100968</_dlc_DocId>
    <_dlc_DocIdUrl xmlns="f2e99cb4-f4f9-415e-b3d9-1292be195fdc">
      <Url>https://byblos2019.internal.epo.org/sites/TAS/_layouts/15/DocIdRedir.aspx?ID=TAS0-850928080-100968</Url>
      <Description>TAS0-850928080-100968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F8313827-EADB-47D2-8891-C7B44C426ED8}">
  <ds:schemaRefs>
    <ds:schemaRef ds:uri="http://schemas.microsoft.com/sharepoint/events"/>
  </ds:schemaRefs>
</ds:datastoreItem>
</file>

<file path=customXml/itemProps2.xml><?xml version="1.0" encoding="utf-8"?>
<ds:datastoreItem xmlns:ds="http://schemas.openxmlformats.org/officeDocument/2006/customXml" ds:itemID="{90C06A14-11A1-47E6-B18E-AB24566B8711}">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3.xml><?xml version="1.0" encoding="utf-8"?>
<ds:datastoreItem xmlns:ds="http://schemas.openxmlformats.org/officeDocument/2006/customXml" ds:itemID="{2C2AC807-753A-4223-939B-1C64D9F3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D1361-07AB-40AA-97CB-6EB9346DC424}">
  <ds:schemaRefs>
    <ds:schemaRef ds:uri="http://schemas.openxmlformats.org/officeDocument/2006/bibliography"/>
  </ds:schemaRefs>
</ds:datastoreItem>
</file>

<file path=customXml/itemProps5.xml><?xml version="1.0" encoding="utf-8"?>
<ds:datastoreItem xmlns:ds="http://schemas.openxmlformats.org/officeDocument/2006/customXml" ds:itemID="{B99FAA5F-561C-4C64-AA70-52112E7B77C9}">
  <ds:schemaRefs>
    <ds:schemaRef ds:uri="http://schemas.microsoft.com/sharepoint/v3/contenttype/forms"/>
  </ds:schemaRefs>
</ds:datastoreItem>
</file>

<file path=customXml/itemProps6.xml><?xml version="1.0" encoding="utf-8"?>
<ds:datastoreItem xmlns:ds="http://schemas.openxmlformats.org/officeDocument/2006/customXml" ds:itemID="{0C99883D-D866-4D87-950D-3340CFEC6DA5}">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Patent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Kotalik</dc:creator>
  <keywords/>
  <dc:description/>
  <lastModifiedBy>Holger Neumann (External)</lastModifiedBy>
  <revision>12</revision>
  <dcterms:created xsi:type="dcterms:W3CDTF">2024-04-23T10:51:00.0000000Z</dcterms:created>
  <dcterms:modified xsi:type="dcterms:W3CDTF">2024-04-24T09:35:02.9519954Z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#808080,10,Calibri</vt:lpwstr>
  </property>
  <property fmtid="{D5CDD505-2E9C-101B-9397-08002B2CF9AE}" pid="6" name="ClassificationContentMarkingHeaderText">
    <vt:lpwstr>Corporate Use</vt:lpwstr>
  </property>
  <property fmtid="{D5CDD505-2E9C-101B-9397-08002B2CF9AE}" pid="7" name="MSIP_Label_9b5154d6-21c1-415b-b061-7427a4708b37_Enabled">
    <vt:lpwstr>true</vt:lpwstr>
  </property>
  <property fmtid="{D5CDD505-2E9C-101B-9397-08002B2CF9AE}" pid="8" name="MSIP_Label_9b5154d6-21c1-415b-b061-7427a4708b37_SetDate">
    <vt:lpwstr>2024-04-09T10:08:32Z</vt:lpwstr>
  </property>
  <property fmtid="{D5CDD505-2E9C-101B-9397-08002B2CF9AE}" pid="9" name="MSIP_Label_9b5154d6-21c1-415b-b061-7427a4708b37_Method">
    <vt:lpwstr>Privileged</vt:lpwstr>
  </property>
  <property fmtid="{D5CDD505-2E9C-101B-9397-08002B2CF9AE}" pid="10" name="MSIP_Label_9b5154d6-21c1-415b-b061-7427a4708b37_Name">
    <vt:lpwstr>Default Corporate Use</vt:lpwstr>
  </property>
  <property fmtid="{D5CDD505-2E9C-101B-9397-08002B2CF9AE}" pid="11" name="MSIP_Label_9b5154d6-21c1-415b-b061-7427a4708b37_SiteId">
    <vt:lpwstr>0b96d5d2-d153-4370-a2c7-8a926f24c8a1</vt:lpwstr>
  </property>
  <property fmtid="{D5CDD505-2E9C-101B-9397-08002B2CF9AE}" pid="12" name="MSIP_Label_9b5154d6-21c1-415b-b061-7427a4708b37_ActionId">
    <vt:lpwstr>5aa37909-3ff9-4043-9b35-dd81d111dc94</vt:lpwstr>
  </property>
  <property fmtid="{D5CDD505-2E9C-101B-9397-08002B2CF9AE}" pid="13" name="MSIP_Label_9b5154d6-21c1-415b-b061-7427a4708b37_ContentBits">
    <vt:lpwstr>1</vt:lpwstr>
  </property>
  <property fmtid="{D5CDD505-2E9C-101B-9397-08002B2CF9AE}" pid="14" name="_dlc_DocIdItemGuid">
    <vt:lpwstr>18ccfdb0-ebd2-4e08-8bab-290ebab37272</vt:lpwstr>
  </property>
  <property fmtid="{D5CDD505-2E9C-101B-9397-08002B2CF9AE}" pid="15" name="EpoCoverage">
    <vt:lpwstr/>
  </property>
  <property fmtid="{D5CDD505-2E9C-101B-9397-08002B2CF9AE}" pid="16" name="EpoCategory">
    <vt:lpwstr/>
  </property>
  <property fmtid="{D5CDD505-2E9C-101B-9397-08002B2CF9AE}" pid="17" name="EpoLanguage">
    <vt:lpwstr/>
  </property>
  <property fmtid="{D5CDD505-2E9C-101B-9397-08002B2CF9AE}" pid="18" name="EpoPublisher">
    <vt:lpwstr/>
  </property>
  <property fmtid="{D5CDD505-2E9C-101B-9397-08002B2CF9AE}" pid="19" name="GrammarlyDocumentId">
    <vt:lpwstr>60f3c72b2988e4f0e514821c0995ae7913337dfa24ed948133422b5bde235ff8</vt:lpwstr>
  </property>
</Properties>
</file>