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rsidP="798AC312" w14:paraId="53A1BF1E" wp14:textId="77777777">
      <w:pPr>
        <w:pStyle w:val="Corpo"/>
        <w:spacing w:before="240" w:after="240" w:line="360" w:lineRule="auto"/>
        <w:jc w:val="right"/>
        <w:rPr>
          <w:b w:val="1"/>
          <w:bCs w:val="1"/>
          <w:noProof w:val="0"/>
          <w:sz w:val="28"/>
          <w:szCs w:val="28"/>
          <w:lang w:val="en-GB"/>
        </w:rPr>
      </w:pPr>
      <w:r w:rsidRPr="798AC312" w:rsidR="798AC312">
        <w:rPr>
          <w:b w:val="1"/>
          <w:bCs w:val="1"/>
          <w:noProof w:val="0"/>
          <w:sz w:val="28"/>
          <w:szCs w:val="28"/>
          <w:lang w:val="en-GB"/>
        </w:rPr>
        <w:t xml:space="preserve">PRESS RELEASE </w:t>
      </w:r>
    </w:p>
    <w:p xmlns:wp14="http://schemas.microsoft.com/office/word/2010/wordml" w:rsidP="798AC312" w14:paraId="388A7B49" wp14:textId="27BDB9FA">
      <w:pPr>
        <w:pStyle w:val="Corpo"/>
        <w:jc w:val="center"/>
        <w:rPr>
          <w:b w:val="1"/>
          <w:bCs w:val="1"/>
          <w:noProof w:val="0"/>
          <w:sz w:val="28"/>
          <w:szCs w:val="28"/>
          <w:lang w:val="en-GB"/>
        </w:rPr>
      </w:pPr>
      <w:r w:rsidRPr="798AC312" w:rsidR="798AC312">
        <w:rPr>
          <w:b w:val="1"/>
          <w:bCs w:val="1"/>
          <w:noProof w:val="0"/>
          <w:sz w:val="28"/>
          <w:szCs w:val="28"/>
          <w:lang w:val="en-GB"/>
        </w:rPr>
        <w:t xml:space="preserve">Sustainable die-casting technology transforming the automotive industry: </w:t>
      </w:r>
      <w:r w:rsidRPr="798AC312" w:rsidR="798AC312">
        <w:rPr>
          <w:b w:val="1"/>
          <w:bCs w:val="1"/>
          <w:noProof w:val="0"/>
          <w:sz w:val="28"/>
          <w:szCs w:val="28"/>
          <w:lang w:val="en-GB"/>
        </w:rPr>
        <w:t xml:space="preserve">Italian and German engineers </w:t>
      </w:r>
      <w:r w:rsidRPr="798AC312" w:rsidR="798AC312">
        <w:rPr>
          <w:b w:val="1"/>
          <w:bCs w:val="1"/>
          <w:noProof w:val="0"/>
          <w:sz w:val="28"/>
          <w:szCs w:val="28"/>
          <w:lang w:val="en-GB"/>
        </w:rPr>
        <w:t>selected as finalists for the European Inventor Award 2024</w:t>
      </w:r>
    </w:p>
    <w:p xmlns:wp14="http://schemas.microsoft.com/office/word/2010/wordml" w:rsidP="798AC312" w14:paraId="672A6659" wp14:textId="77777777">
      <w:pPr>
        <w:pStyle w:val="Corpo"/>
        <w:jc w:val="both"/>
        <w:rPr>
          <w:b w:val="1"/>
          <w:bCs w:val="1"/>
          <w:noProof w:val="0"/>
          <w:sz w:val="28"/>
          <w:szCs w:val="28"/>
          <w:lang w:val="en-GB"/>
        </w:rPr>
      </w:pPr>
    </w:p>
    <w:p xmlns:wp14="http://schemas.microsoft.com/office/word/2010/wordml" w:rsidP="798AC312" w14:paraId="134F8031" wp14:textId="404BEEFF">
      <w:pPr>
        <w:pStyle w:val="Corpo"/>
        <w:numPr>
          <w:ilvl w:val="0"/>
          <w:numId w:val="2"/>
        </w:numPr>
        <w:bidi w:val="0"/>
        <w:ind w:right="0"/>
        <w:jc w:val="both"/>
        <w:rPr>
          <w:b w:val="1"/>
          <w:bCs w:val="1"/>
          <w:noProof w:val="0"/>
          <w:rtl w:val="0"/>
          <w:lang w:val="en-GB"/>
        </w:rPr>
      </w:pPr>
      <w:r w:rsidRPr="798AC312" w:rsidR="798AC312">
        <w:rPr>
          <w:b w:val="1"/>
          <w:bCs w:val="1"/>
          <w:noProof w:val="0"/>
          <w:lang w:val="en-GB"/>
        </w:rPr>
        <w:t>Technical director</w:t>
      </w:r>
      <w:r w:rsidRPr="798AC312" w:rsidR="798AC312">
        <w:rPr>
          <w:b w:val="1"/>
          <w:bCs w:val="1"/>
          <w:noProof w:val="0"/>
          <w:lang w:val="en-GB"/>
        </w:rPr>
        <w:t xml:space="preserve"> Fiorenzo Dioni and Richard </w:t>
      </w:r>
      <w:r w:rsidRPr="798AC312" w:rsidR="798AC312">
        <w:rPr>
          <w:b w:val="1"/>
          <w:bCs w:val="1"/>
          <w:noProof w:val="0"/>
          <w:lang w:val="en-GB"/>
        </w:rPr>
        <w:t>Oberle</w:t>
      </w:r>
      <w:r w:rsidRPr="798AC312" w:rsidR="798AC312">
        <w:rPr>
          <w:b w:val="1"/>
          <w:bCs w:val="1"/>
          <w:noProof w:val="0"/>
          <w:lang w:val="en-GB"/>
        </w:rPr>
        <w:t xml:space="preserve"> </w:t>
      </w:r>
      <w:r w:rsidRPr="798AC312" w:rsidR="798AC312">
        <w:rPr>
          <w:b w:val="1"/>
          <w:bCs w:val="1"/>
          <w:noProof w:val="0"/>
          <w:lang w:val="en-GB"/>
        </w:rPr>
        <w:t xml:space="preserve">from the </w:t>
      </w:r>
      <w:r w:rsidRPr="798AC312" w:rsidR="798AC312">
        <w:rPr>
          <w:b w:val="1"/>
          <w:bCs w:val="1"/>
          <w:noProof w:val="0"/>
          <w:lang w:val="en-GB"/>
        </w:rPr>
        <w:t>Idra</w:t>
      </w:r>
      <w:r w:rsidRPr="798AC312" w:rsidR="798AC312">
        <w:rPr>
          <w:b w:val="1"/>
          <w:bCs w:val="1"/>
          <w:noProof w:val="0"/>
          <w:lang w:val="en-GB"/>
        </w:rPr>
        <w:t xml:space="preserve"> Ital</w:t>
      </w:r>
      <w:r w:rsidRPr="798AC312" w:rsidR="047F7417">
        <w:rPr>
          <w:b w:val="1"/>
          <w:bCs w:val="1"/>
          <w:noProof w:val="0"/>
          <w:lang w:val="en-GB"/>
        </w:rPr>
        <w:t>ia</w:t>
      </w:r>
      <w:r w:rsidRPr="798AC312" w:rsidR="798AC312">
        <w:rPr>
          <w:b w:val="1"/>
          <w:bCs w:val="1"/>
          <w:noProof w:val="0"/>
          <w:lang w:val="en-GB"/>
        </w:rPr>
        <w:t xml:space="preserve"> </w:t>
      </w:r>
      <w:r w:rsidRPr="798AC312" w:rsidR="798AC312">
        <w:rPr>
          <w:b w:val="1"/>
          <w:bCs w:val="1"/>
          <w:noProof w:val="0"/>
          <w:lang w:val="en-GB"/>
        </w:rPr>
        <w:t>engineering team</w:t>
      </w:r>
      <w:r w:rsidRPr="798AC312" w:rsidR="798AC312">
        <w:rPr>
          <w:b w:val="1"/>
          <w:bCs w:val="1"/>
          <w:noProof w:val="0"/>
          <w:lang w:val="en-GB"/>
        </w:rPr>
        <w:t xml:space="preserve"> </w:t>
      </w:r>
      <w:r w:rsidRPr="798AC312" w:rsidR="798AC312">
        <w:rPr>
          <w:b w:val="1"/>
          <w:bCs w:val="1"/>
          <w:noProof w:val="0"/>
          <w:lang w:val="en-GB"/>
        </w:rPr>
        <w:t>created the largest die-casting machine in the world</w:t>
      </w:r>
    </w:p>
    <w:p xmlns:wp14="http://schemas.microsoft.com/office/word/2010/wordml" w:rsidP="798AC312" w14:paraId="2CB108AF" wp14:textId="46EF2C6A">
      <w:pPr>
        <w:pStyle w:val="Corpo"/>
        <w:numPr>
          <w:ilvl w:val="0"/>
          <w:numId w:val="2"/>
        </w:numPr>
        <w:bidi w:val="0"/>
        <w:ind w:right="0"/>
        <w:jc w:val="both"/>
        <w:rPr>
          <w:b w:val="1"/>
          <w:bCs w:val="1"/>
          <w:noProof w:val="0"/>
          <w:rtl w:val="0"/>
          <w:lang w:val="en-GB"/>
        </w:rPr>
      </w:pPr>
      <w:r w:rsidRPr="798AC312" w:rsidR="57FABF72">
        <w:rPr>
          <w:b w:val="1"/>
          <w:bCs w:val="1"/>
          <w:noProof w:val="0"/>
          <w:lang w:val="en-GB"/>
        </w:rPr>
        <w:t>T</w:t>
      </w:r>
      <w:r w:rsidRPr="798AC312" w:rsidR="798AC312">
        <w:rPr>
          <w:b w:val="1"/>
          <w:bCs w:val="1"/>
          <w:noProof w:val="0"/>
          <w:lang w:val="en-GB"/>
        </w:rPr>
        <w:t>he</w:t>
      </w:r>
      <w:r w:rsidRPr="798AC312" w:rsidR="798AC312">
        <w:rPr>
          <w:b w:val="1"/>
          <w:bCs w:val="1"/>
          <w:noProof w:val="0"/>
          <w:lang w:val="en-GB"/>
        </w:rPr>
        <w:t xml:space="preserve"> Giga Press, which reduces waste and energy consumption by producing much larger parts with fewer components</w:t>
      </w:r>
    </w:p>
    <w:p w:rsidR="798AC312" w:rsidP="6B890308" w:rsidRDefault="798AC312" w14:paraId="79AD8EB7" w14:textId="5DDCA5F0">
      <w:pPr>
        <w:pStyle w:val="Corpo"/>
        <w:numPr>
          <w:ilvl w:val="0"/>
          <w:numId w:val="2"/>
        </w:numPr>
        <w:ind w:right="0"/>
        <w:jc w:val="both"/>
        <w:rPr>
          <w:noProof w:val="0"/>
          <w:lang w:val="en-GB"/>
        </w:rPr>
      </w:pPr>
      <w:r w:rsidRPr="6B890308" w:rsidR="798AC312">
        <w:rPr>
          <w:b w:val="1"/>
          <w:bCs w:val="1"/>
          <w:noProof w:val="0"/>
          <w:lang w:val="en-GB"/>
        </w:rPr>
        <w:t xml:space="preserve">The duo will compete for the </w:t>
      </w:r>
      <w:r w:rsidRPr="6B890308" w:rsidR="798AC312">
        <w:rPr>
          <w:b w:val="1"/>
          <w:bCs w:val="1"/>
          <w:noProof w:val="0"/>
          <w:lang w:val="en-GB"/>
        </w:rPr>
        <w:t>‘</w:t>
      </w:r>
      <w:r w:rsidRPr="6B890308" w:rsidR="798AC312">
        <w:rPr>
          <w:b w:val="1"/>
          <w:bCs w:val="1"/>
          <w:noProof w:val="0"/>
          <w:lang w:val="en-GB"/>
        </w:rPr>
        <w:t>Industry</w:t>
      </w:r>
      <w:r w:rsidRPr="6B890308" w:rsidR="798AC312">
        <w:rPr>
          <w:b w:val="1"/>
          <w:bCs w:val="1"/>
          <w:noProof w:val="0"/>
          <w:lang w:val="en-GB"/>
        </w:rPr>
        <w:t xml:space="preserve">’ </w:t>
      </w:r>
      <w:r w:rsidRPr="6B890308" w:rsidR="798AC312">
        <w:rPr>
          <w:b w:val="1"/>
          <w:bCs w:val="1"/>
          <w:noProof w:val="0"/>
          <w:lang w:val="en-GB"/>
        </w:rPr>
        <w:t>category award against a</w:t>
      </w:r>
      <w:r w:rsidRPr="6B890308" w:rsidR="1C33D79A">
        <w:rPr>
          <w:b w:val="1"/>
          <w:bCs w:val="1"/>
          <w:noProof w:val="0"/>
          <w:lang w:val="en-GB"/>
        </w:rPr>
        <w:t>n Icelandic team and a Swedish one</w:t>
      </w:r>
      <w:r w:rsidRPr="6B890308" w:rsidR="798AC312">
        <w:rPr>
          <w:b w:val="1"/>
          <w:bCs w:val="1"/>
          <w:noProof w:val="0"/>
          <w:lang w:val="en-GB"/>
        </w:rPr>
        <w:t xml:space="preserve"> until 9 July</w:t>
      </w:r>
    </w:p>
    <w:p w:rsidR="2CF7BD8C" w:rsidP="6B890308" w:rsidRDefault="2CF7BD8C" w14:paraId="56E0B86B" w14:textId="22DE5CB1">
      <w:pPr>
        <w:pStyle w:val="Corpo"/>
        <w:numPr>
          <w:ilvl w:val="0"/>
          <w:numId w:val="2"/>
        </w:numPr>
        <w:bidi w:val="0"/>
        <w:ind w:right="0"/>
        <w:jc w:val="both"/>
        <w:rPr>
          <w:noProof w:val="0"/>
          <w:lang w:val="en-GB"/>
        </w:rPr>
      </w:pPr>
      <w:r w:rsidRPr="6B890308" w:rsidR="2CF7BD8C">
        <w:rPr>
          <w:rFonts w:ascii="Arial" w:hAnsi="Arial" w:eastAsia="Arial" w:cs="Arial"/>
          <w:b w:val="1"/>
          <w:bCs w:val="1"/>
          <w:i w:val="0"/>
          <w:iCs w:val="0"/>
          <w:caps w:val="0"/>
          <w:smallCaps w:val="0"/>
          <w:noProof w:val="0"/>
          <w:color w:val="000000" w:themeColor="text1" w:themeTint="FF" w:themeShade="FF"/>
          <w:sz w:val="22"/>
          <w:szCs w:val="22"/>
          <w:lang w:val="en-GB"/>
        </w:rPr>
        <w:t xml:space="preserve">Voting for the </w:t>
      </w:r>
      <w:hyperlink r:id="R4d39415cc7f446f0">
        <w:r w:rsidRPr="6B890308" w:rsidR="2CF7BD8C">
          <w:rPr>
            <w:rStyle w:val="Hyperlink"/>
            <w:rFonts w:ascii="Arial" w:hAnsi="Arial" w:eastAsia="Arial" w:cs="Arial"/>
            <w:b w:val="1"/>
            <w:bCs w:val="1"/>
            <w:i w:val="0"/>
            <w:iCs w:val="0"/>
            <w:caps w:val="0"/>
            <w:smallCaps w:val="0"/>
            <w:strike w:val="0"/>
            <w:dstrike w:val="0"/>
            <w:noProof w:val="0"/>
            <w:color w:val="0000FF"/>
            <w:sz w:val="22"/>
            <w:szCs w:val="22"/>
            <w:lang w:val="en-GB"/>
          </w:rPr>
          <w:t>Popular Prize</w:t>
        </w:r>
      </w:hyperlink>
      <w:r w:rsidRPr="6B890308" w:rsidR="2CF7BD8C">
        <w:rPr>
          <w:rFonts w:ascii="Arial" w:hAnsi="Arial" w:eastAsia="Arial" w:cs="Arial"/>
          <w:b w:val="1"/>
          <w:bCs w:val="1"/>
          <w:i w:val="0"/>
          <w:iCs w:val="0"/>
          <w:caps w:val="0"/>
          <w:smallCaps w:val="0"/>
          <w:noProof w:val="0"/>
          <w:color w:val="000000" w:themeColor="text1" w:themeTint="FF" w:themeShade="FF"/>
          <w:sz w:val="22"/>
          <w:szCs w:val="22"/>
          <w:lang w:val="en-GB"/>
        </w:rPr>
        <w:t>, awarded by the public, is open as of today</w:t>
      </w:r>
    </w:p>
    <w:p xmlns:wp14="http://schemas.microsoft.com/office/word/2010/wordml" w:rsidP="798AC312" w14:paraId="0A37501D" wp14:textId="77777777">
      <w:pPr>
        <w:pStyle w:val="Corpo"/>
        <w:ind w:left="720" w:firstLine="0"/>
        <w:jc w:val="both"/>
        <w:rPr>
          <w:b w:val="1"/>
          <w:bCs w:val="1"/>
          <w:noProof w:val="0"/>
          <w:vertAlign w:val="superscript"/>
          <w:lang w:val="en-GB"/>
        </w:rPr>
      </w:pPr>
    </w:p>
    <w:p xmlns:wp14="http://schemas.microsoft.com/office/word/2010/wordml" w:rsidP="798AC312" w14:paraId="03F67282" wp14:textId="1EFF7A0B">
      <w:pPr>
        <w:pStyle w:val="Corpo"/>
        <w:spacing w:line="240" w:lineRule="auto"/>
        <w:jc w:val="both"/>
        <w:rPr>
          <w:rStyle w:val="Nessuno"/>
          <w:rFonts w:ascii="Times Roman" w:hAnsi="Times Roman" w:eastAsia="Times Roman" w:cs="Times Roman"/>
          <w:noProof w:val="0"/>
          <w:sz w:val="24"/>
          <w:szCs w:val="24"/>
          <w:lang w:val="en-GB"/>
        </w:rPr>
      </w:pPr>
      <w:r w:rsidRPr="798AC312" w:rsidR="798AC312">
        <w:rPr>
          <w:b w:val="1"/>
          <w:bCs w:val="1"/>
          <w:noProof w:val="0"/>
          <w:lang w:val="en-GB"/>
        </w:rPr>
        <w:t xml:space="preserve">Munich, 16 May 2024 </w:t>
      </w:r>
      <w:r w:rsidRPr="798AC312" w:rsidR="798AC312">
        <w:rPr>
          <w:noProof w:val="0"/>
          <w:lang w:val="en-GB"/>
        </w:rPr>
        <w:t xml:space="preserve">– </w:t>
      </w:r>
      <w:r w:rsidRPr="798AC312" w:rsidR="798AC312">
        <w:rPr>
          <w:noProof w:val="0"/>
          <w:lang w:val="en-GB"/>
        </w:rPr>
        <w:t xml:space="preserve">Many countries are taking steps to reduce their carbon emissions, and one of the mandates set in this direction is to make all new cars electric by 2035, as set out by the </w:t>
      </w:r>
      <w:r w:rsidRPr="798AC312">
        <w:rPr>
          <w:rStyle w:val="Hyperlink.1"/>
        </w:rPr>
        <w:fldChar w:fldCharType="begin"/>
      </w:r>
      <w:r w:rsidRPr="798AC312">
        <w:rPr>
          <w:rStyle w:val="Hyperlink.1"/>
        </w:rPr>
        <w:instrText xml:space="preserve"> HYPERLINK "https://commission.europa.eu/strategy-and-policy/priorities-2019-2024/european-green-deal_en"</w:instrText>
      </w:r>
      <w:r w:rsidRPr="798AC312">
        <w:rPr>
          <w:rStyle w:val="Hyperlink.1"/>
        </w:rPr>
        <w:fldChar w:fldCharType="separate"/>
      </w:r>
      <w:r w:rsidRPr="798AC312" w:rsidR="798AC312">
        <w:rPr>
          <w:rStyle w:val="Hyperlink.1"/>
          <w:lang w:val="en-US"/>
        </w:rPr>
        <w:t>European Green Deal</w:t>
      </w:r>
      <w:r>
        <w:fldChar w:fldCharType="end"/>
      </w:r>
      <w:r w:rsidRPr="798AC312" w:rsidR="798AC312">
        <w:rPr>
          <w:noProof w:val="0"/>
          <w:lang w:val="en-GB"/>
        </w:rPr>
        <w:t xml:space="preserve">. However, the higher cost of electric vehicles </w:t>
      </w:r>
      <w:r w:rsidRPr="798AC312" w:rsidR="798AC312">
        <w:rPr>
          <w:noProof w:val="0"/>
          <w:lang w:val="en-GB"/>
        </w:rPr>
        <w:t>remains</w:t>
      </w:r>
      <w:r w:rsidRPr="798AC312" w:rsidR="798AC312">
        <w:rPr>
          <w:noProof w:val="0"/>
          <w:lang w:val="en-GB"/>
        </w:rPr>
        <w:t xml:space="preserve"> a concern for many people. The Giga Press </w:t>
      </w:r>
      <w:r w:rsidRPr="798AC312" w:rsidR="798AC312">
        <w:rPr>
          <w:rStyle w:val="Nessuno"/>
          <w:b w:val="1"/>
          <w:bCs w:val="1"/>
          <w:noProof w:val="0"/>
          <w:lang w:val="en-GB"/>
        </w:rPr>
        <w:t>with the 5s injection system,</w:t>
      </w:r>
      <w:r w:rsidRPr="798AC312" w:rsidR="798AC312">
        <w:rPr>
          <w:noProof w:val="0"/>
          <w:lang w:val="en-GB"/>
        </w:rPr>
        <w:t xml:space="preserve"> developed by the engineers Fiorenzo Dioni and Richard Oberle, is geared towards producing electric car parts on a large scale to make electric cars widely available and more affordable. The IDRA Group</w:t>
      </w:r>
      <w:r w:rsidRPr="798AC312" w:rsidR="798AC312">
        <w:rPr>
          <w:noProof w:val="0"/>
          <w:lang w:val="en-GB"/>
        </w:rPr>
        <w:t>’</w:t>
      </w:r>
      <w:r w:rsidRPr="798AC312" w:rsidR="798AC312">
        <w:rPr>
          <w:noProof w:val="0"/>
          <w:lang w:val="en-GB"/>
        </w:rPr>
        <w:t>s</w:t>
      </w:r>
      <w:r w:rsidRPr="798AC312" w:rsidR="798AC312">
        <w:rPr>
          <w:rStyle w:val="Nessuno"/>
          <w:b w:val="1"/>
          <w:bCs w:val="1"/>
          <w:noProof w:val="0"/>
          <w:lang w:val="en-GB"/>
        </w:rPr>
        <w:t xml:space="preserve"> </w:t>
      </w:r>
      <w:r w:rsidRPr="798AC312" w:rsidR="798AC312">
        <w:rPr>
          <w:noProof w:val="0"/>
          <w:lang w:val="en-GB"/>
        </w:rPr>
        <w:t xml:space="preserve">duo are nominated as finalists in the </w:t>
      </w:r>
      <w:r w:rsidRPr="798AC312" w:rsidR="798AC312">
        <w:rPr>
          <w:noProof w:val="0"/>
          <w:lang w:val="en-GB"/>
        </w:rPr>
        <w:t>‘</w:t>
      </w:r>
      <w:r w:rsidRPr="798AC312" w:rsidR="798AC312">
        <w:rPr>
          <w:noProof w:val="0"/>
          <w:lang w:val="en-GB"/>
        </w:rPr>
        <w:t>Industry</w:t>
      </w:r>
      <w:r w:rsidRPr="798AC312" w:rsidR="798AC312">
        <w:rPr>
          <w:noProof w:val="0"/>
          <w:lang w:val="en-GB"/>
        </w:rPr>
        <w:t xml:space="preserve">’ </w:t>
      </w:r>
      <w:r w:rsidRPr="798AC312" w:rsidR="798AC312">
        <w:rPr>
          <w:noProof w:val="0"/>
          <w:lang w:val="en-GB"/>
        </w:rPr>
        <w:t>category of the European Inventor Award 2024 for their contributions to the automotive industry. They were chosen from 550 candidates for this year</w:t>
      </w:r>
      <w:r w:rsidRPr="798AC312" w:rsidR="798AC312">
        <w:rPr>
          <w:noProof w:val="0"/>
          <w:lang w:val="en-GB"/>
        </w:rPr>
        <w:t>’</w:t>
      </w:r>
      <w:r w:rsidRPr="798AC312" w:rsidR="798AC312">
        <w:rPr>
          <w:noProof w:val="0"/>
          <w:lang w:val="en-GB"/>
        </w:rPr>
        <w:t>s edition.</w:t>
      </w:r>
    </w:p>
    <w:p xmlns:wp14="http://schemas.microsoft.com/office/word/2010/wordml" w:rsidP="798AC312" w14:paraId="3B29C69A" wp14:textId="77777777">
      <w:pPr>
        <w:pStyle w:val="Corpo"/>
        <w:spacing w:before="240" w:after="240" w:line="240" w:lineRule="auto"/>
        <w:jc w:val="both"/>
        <w:rPr>
          <w:rStyle w:val="Nessuno"/>
          <w:b w:val="1"/>
          <w:bCs w:val="1"/>
          <w:noProof w:val="0"/>
          <w:color w:val="BE0F05"/>
          <w:rtl w:val="0"/>
          <w:lang w:val="en-GB"/>
        </w:rPr>
      </w:pPr>
      <w:r w:rsidRPr="798AC312" w:rsidR="798AC312">
        <w:rPr>
          <w:rStyle w:val="Nessuno"/>
          <w:b w:val="1"/>
          <w:bCs w:val="1"/>
          <w:outline w:val="0"/>
          <w:noProof w:val="0"/>
          <w:color w:val="be0f05"/>
          <w:lang w:val="en-GB"/>
          <w14:textFill>
            <w14:solidFill>
              <w14:srgbClr w14:val="BE0F05"/>
            </w14:solidFill>
          </w14:textFill>
        </w:rPr>
        <w:t>Engineered to make more with less</w:t>
      </w:r>
    </w:p>
    <w:p xmlns:wp14="http://schemas.microsoft.com/office/word/2010/wordml" w:rsidP="798AC312" w14:paraId="3E399549" wp14:textId="77777777">
      <w:pPr>
        <w:pStyle w:val="Corpo"/>
        <w:spacing w:line="240" w:lineRule="auto"/>
        <w:jc w:val="both"/>
        <w:rPr>
          <w:rStyle w:val="Nessuno"/>
          <w:noProof w:val="0"/>
          <w:rtl w:val="0"/>
          <w:lang w:val="en-GB"/>
        </w:rPr>
      </w:pPr>
      <w:r w:rsidRPr="798AC312" w:rsidR="798AC312">
        <w:rPr>
          <w:rStyle w:val="Nessuno"/>
          <w:noProof w:val="0"/>
          <w:lang w:val="en-GB"/>
        </w:rPr>
        <w:t xml:space="preserve">The Giga Press is a machine specifically designed to create large, simple pieces of vehicle underbodies in a more straightforward process. </w:t>
      </w:r>
      <w:r w:rsidRPr="798AC312" w:rsidR="798AC312">
        <w:rPr>
          <w:rStyle w:val="Nessuno"/>
          <w:b w:val="1"/>
          <w:bCs w:val="1"/>
          <w:noProof w:val="0"/>
          <w:lang w:val="en-GB"/>
        </w:rPr>
        <w:t>Compared to traditional methods that can require assembling 70 separate castings, the Giga Press produces</w:t>
      </w:r>
      <w:r w:rsidRPr="798AC312" w:rsidR="798AC312">
        <w:rPr>
          <w:rStyle w:val="Nessuno"/>
          <w:noProof w:val="0"/>
          <w:lang w:val="en-GB"/>
        </w:rPr>
        <w:t xml:space="preserve"> </w:t>
      </w:r>
      <w:r w:rsidRPr="798AC312" w:rsidR="798AC312">
        <w:rPr>
          <w:rStyle w:val="Nessuno"/>
          <w:b w:val="1"/>
          <w:bCs w:val="1"/>
          <w:noProof w:val="0"/>
          <w:lang w:val="en-GB"/>
        </w:rPr>
        <w:t>just two to three large castings that make up the underside of a car</w:t>
      </w:r>
      <w:r w:rsidRPr="798AC312" w:rsidR="798AC312">
        <w:rPr>
          <w:rStyle w:val="Nessuno"/>
          <w:noProof w:val="0"/>
          <w:lang w:val="en-GB"/>
        </w:rPr>
        <w:t xml:space="preserve"> with fewer components, </w:t>
      </w:r>
      <w:r w:rsidRPr="798AC312" w:rsidR="798AC312">
        <w:rPr>
          <w:rStyle w:val="Nessuno"/>
          <w:noProof w:val="0"/>
          <w:lang w:val="en-GB"/>
        </w:rPr>
        <w:t>ultimately reducing</w:t>
      </w:r>
      <w:r w:rsidRPr="798AC312" w:rsidR="798AC312">
        <w:rPr>
          <w:rStyle w:val="Nessuno"/>
          <w:noProof w:val="0"/>
          <w:lang w:val="en-GB"/>
        </w:rPr>
        <w:t xml:space="preserve"> waste and energy consumption. </w:t>
      </w:r>
    </w:p>
    <w:p xmlns:wp14="http://schemas.microsoft.com/office/word/2010/wordml" w:rsidP="798AC312" w14:paraId="5DAB6C7B" wp14:textId="77777777">
      <w:pPr>
        <w:pStyle w:val="Corpo"/>
        <w:spacing w:line="240" w:lineRule="auto"/>
        <w:jc w:val="both"/>
        <w:rPr>
          <w:noProof w:val="0"/>
          <w:lang w:val="en-GB"/>
        </w:rPr>
      </w:pPr>
    </w:p>
    <w:p xmlns:wp14="http://schemas.microsoft.com/office/word/2010/wordml" w:rsidP="798AC312" w14:paraId="446910D2" wp14:textId="49CF6EAA">
      <w:pPr>
        <w:pStyle w:val="Corpo"/>
        <w:spacing w:line="240" w:lineRule="auto"/>
        <w:jc w:val="both"/>
        <w:rPr>
          <w:rStyle w:val="Nessuno"/>
          <w:noProof w:val="0"/>
          <w:rtl w:val="0"/>
          <w:lang w:val="en-GB"/>
        </w:rPr>
      </w:pPr>
      <w:r w:rsidRPr="798AC312" w:rsidR="798AC312">
        <w:rPr>
          <w:rStyle w:val="Nessuno"/>
          <w:noProof w:val="0"/>
          <w:lang w:val="en-GB"/>
        </w:rPr>
        <w:t xml:space="preserve">The manufacturing process involves melting aluminium alloy using natural gas. The molten aluminium is injected into the oil-coated </w:t>
      </w:r>
      <w:r w:rsidRPr="798AC312" w:rsidR="798AC312">
        <w:rPr>
          <w:rStyle w:val="Nessuno"/>
          <w:noProof w:val="0"/>
          <w:lang w:val="en-GB"/>
        </w:rPr>
        <w:t>mould</w:t>
      </w:r>
      <w:r w:rsidRPr="798AC312" w:rsidR="798AC312">
        <w:rPr>
          <w:rStyle w:val="Nessuno"/>
          <w:noProof w:val="0"/>
          <w:lang w:val="en-GB"/>
        </w:rPr>
        <w:t xml:space="preserve">, using the 5S (Strong, Simple, Stable, Smooth and Sustainable) injection unit. Then, the casting is removed, </w:t>
      </w:r>
      <w:r w:rsidRPr="798AC312" w:rsidR="798AC312">
        <w:rPr>
          <w:rStyle w:val="Nessuno"/>
          <w:noProof w:val="0"/>
          <w:lang w:val="en-GB"/>
        </w:rPr>
        <w:t>cooled</w:t>
      </w:r>
      <w:r w:rsidRPr="798AC312" w:rsidR="798AC312">
        <w:rPr>
          <w:rStyle w:val="Nessuno"/>
          <w:noProof w:val="0"/>
          <w:lang w:val="en-GB"/>
        </w:rPr>
        <w:t xml:space="preserve"> and checked for defects using X-rays. The next step involves trimming the casting with a laser and drilling it using a computer-controlled machine. </w:t>
      </w:r>
    </w:p>
    <w:p xmlns:wp14="http://schemas.microsoft.com/office/word/2010/wordml" w:rsidP="798AC312" w14:paraId="02EB378F" wp14:textId="77777777">
      <w:pPr>
        <w:pStyle w:val="Corpo"/>
        <w:spacing w:line="240" w:lineRule="auto"/>
        <w:jc w:val="both"/>
        <w:rPr>
          <w:noProof w:val="0"/>
          <w:lang w:val="en-GB"/>
        </w:rPr>
      </w:pPr>
    </w:p>
    <w:p xmlns:wp14="http://schemas.microsoft.com/office/word/2010/wordml" w:rsidP="798AC312" w14:paraId="2876702D" wp14:textId="77777777">
      <w:pPr>
        <w:pStyle w:val="Corpo"/>
        <w:spacing w:line="240" w:lineRule="auto"/>
        <w:jc w:val="both"/>
        <w:rPr>
          <w:rStyle w:val="Nessuno"/>
          <w:noProof w:val="0"/>
          <w:rtl w:val="0"/>
          <w:lang w:val="en-GB"/>
        </w:rPr>
      </w:pPr>
      <w:r w:rsidRPr="798AC312" w:rsidR="798AC312">
        <w:rPr>
          <w:rStyle w:val="Nessuno"/>
          <w:noProof w:val="0"/>
          <w:lang w:val="en-GB"/>
        </w:rPr>
        <w:t xml:space="preserve">The Giga Press has a metal recycler that collects </w:t>
      </w:r>
      <w:r w:rsidRPr="798AC312" w:rsidR="798AC312">
        <w:rPr>
          <w:rStyle w:val="Nessuno"/>
          <w:noProof w:val="0"/>
          <w:lang w:val="en-GB"/>
        </w:rPr>
        <w:t>aluminium</w:t>
      </w:r>
      <w:r w:rsidRPr="798AC312" w:rsidR="798AC312">
        <w:rPr>
          <w:rStyle w:val="Nessuno"/>
          <w:noProof w:val="0"/>
          <w:lang w:val="en-GB"/>
        </w:rPr>
        <w:t xml:space="preserve"> cutoffs and scraps to be reused in the next casting cycle, reducing waste. According to the </w:t>
      </w:r>
      <w:r w:rsidRPr="798AC312">
        <w:rPr>
          <w:rStyle w:val="Hyperlink.0"/>
        </w:rPr>
        <w:fldChar w:fldCharType="begin"/>
      </w:r>
      <w:r w:rsidRPr="798AC312">
        <w:rPr>
          <w:rStyle w:val="Hyperlink.0"/>
        </w:rPr>
        <w:instrText xml:space="preserve"> HYPERLINK "https://european-aluminium.eu/wp-content/uploads/2022/10/european-aluminium-industry_sustainability-roadmap-towards-2025.pdf"</w:instrText>
      </w:r>
      <w:r w:rsidRPr="798AC312">
        <w:rPr>
          <w:rStyle w:val="Hyperlink.0"/>
        </w:rPr>
        <w:fldChar w:fldCharType="separate"/>
      </w:r>
      <w:r w:rsidRPr="798AC312" w:rsidR="798AC312">
        <w:rPr>
          <w:rStyle w:val="Hyperlink.0"/>
          <w:lang w:val="en-US"/>
        </w:rPr>
        <w:t>European Aluminium industry association</w:t>
      </w:r>
      <w:r>
        <w:fldChar w:fldCharType="end"/>
      </w:r>
      <w:r w:rsidRPr="798AC312" w:rsidR="798AC312">
        <w:rPr>
          <w:rStyle w:val="Nessuno"/>
          <w:noProof w:val="0"/>
          <w:lang w:val="en-GB"/>
        </w:rPr>
        <w:t xml:space="preserve">, recycling </w:t>
      </w:r>
      <w:r w:rsidRPr="798AC312" w:rsidR="798AC312">
        <w:rPr>
          <w:rStyle w:val="Nessuno"/>
          <w:noProof w:val="0"/>
          <w:lang w:val="en-GB"/>
        </w:rPr>
        <w:t>aluminium</w:t>
      </w:r>
      <w:r w:rsidRPr="798AC312" w:rsidR="798AC312">
        <w:rPr>
          <w:rStyle w:val="Nessuno"/>
          <w:noProof w:val="0"/>
          <w:lang w:val="en-GB"/>
        </w:rPr>
        <w:t xml:space="preserve"> uses approximately 95% less energy and produces fewer greenhouse gas emissions. The latest ranges of the</w:t>
      </w:r>
      <w:r w:rsidRPr="798AC312" w:rsidR="798AC312">
        <w:rPr>
          <w:rStyle w:val="Nessuno"/>
          <w:b w:val="1"/>
          <w:bCs w:val="1"/>
          <w:noProof w:val="0"/>
          <w:lang w:val="en-GB"/>
        </w:rPr>
        <w:t xml:space="preserve"> Giga Press</w:t>
      </w:r>
      <w:r w:rsidRPr="798AC312" w:rsidR="798AC312">
        <w:rPr>
          <w:rStyle w:val="Nessuno"/>
          <w:noProof w:val="0"/>
          <w:lang w:val="en-GB"/>
        </w:rPr>
        <w:t xml:space="preserve"> </w:t>
      </w:r>
      <w:r w:rsidRPr="798AC312" w:rsidR="798AC312">
        <w:rPr>
          <w:rStyle w:val="Nessuno"/>
          <w:b w:val="1"/>
          <w:bCs w:val="1"/>
          <w:noProof w:val="0"/>
          <w:lang w:val="en-GB"/>
        </w:rPr>
        <w:t>reduce energy consumption by 54%</w:t>
      </w:r>
      <w:r w:rsidRPr="798AC312" w:rsidR="798AC312">
        <w:rPr>
          <w:rStyle w:val="Nessuno"/>
          <w:noProof w:val="0"/>
          <w:lang w:val="en-GB"/>
        </w:rPr>
        <w:t>, according to the company</w:t>
      </w:r>
      <w:r w:rsidRPr="798AC312" w:rsidR="798AC312">
        <w:rPr>
          <w:rStyle w:val="Nessuno"/>
          <w:noProof w:val="0"/>
          <w:lang w:val="en-GB"/>
        </w:rPr>
        <w:t>’</w:t>
      </w:r>
      <w:r w:rsidRPr="798AC312" w:rsidR="798AC312">
        <w:rPr>
          <w:rStyle w:val="Nessuno"/>
          <w:noProof w:val="0"/>
          <w:lang w:val="en-GB"/>
        </w:rPr>
        <w:t xml:space="preserve">s </w:t>
      </w:r>
      <w:r w:rsidRPr="798AC312" w:rsidR="798AC312">
        <w:rPr>
          <w:rStyle w:val="Nessuno"/>
          <w:noProof w:val="0"/>
          <w:lang w:val="en-GB"/>
        </w:rPr>
        <w:t>estimates</w:t>
      </w:r>
      <w:r w:rsidRPr="798AC312" w:rsidR="798AC312">
        <w:rPr>
          <w:rStyle w:val="Nessuno"/>
          <w:noProof w:val="0"/>
          <w:lang w:val="en-GB"/>
        </w:rPr>
        <w:t xml:space="preserve">. </w:t>
      </w:r>
    </w:p>
    <w:p xmlns:wp14="http://schemas.microsoft.com/office/word/2010/wordml" w:rsidP="798AC312" w14:paraId="6A05A809" wp14:textId="77777777">
      <w:pPr>
        <w:pStyle w:val="Corpo"/>
        <w:spacing w:line="240" w:lineRule="auto"/>
        <w:jc w:val="both"/>
        <w:rPr>
          <w:noProof w:val="0"/>
          <w:lang w:val="en-GB"/>
        </w:rPr>
      </w:pPr>
    </w:p>
    <w:p xmlns:wp14="http://schemas.microsoft.com/office/word/2010/wordml" w:rsidP="04D3D7B6" w14:paraId="6A516624" wp14:textId="77777777">
      <w:pPr>
        <w:pStyle w:val="Corpo"/>
        <w:spacing w:line="240" w:lineRule="auto"/>
        <w:jc w:val="both"/>
        <w:rPr>
          <w:rStyle w:val="Nessuno"/>
          <w:i w:val="1"/>
          <w:iCs w:val="1"/>
          <w:noProof w:val="0"/>
          <w:lang w:val="en-US"/>
        </w:rPr>
      </w:pPr>
      <w:r w:rsidRPr="04D3D7B6" w:rsidR="798AC312">
        <w:rPr>
          <w:rStyle w:val="Nessuno"/>
          <w:noProof w:val="0"/>
          <w:lang w:val="en-US"/>
        </w:rPr>
        <w:t xml:space="preserve">The IDRA Group </w:t>
      </w:r>
      <w:r w:rsidRPr="04D3D7B6" w:rsidR="798AC312">
        <w:rPr>
          <w:rStyle w:val="Nessuno"/>
          <w:noProof w:val="0"/>
          <w:lang w:val="en-US"/>
        </w:rPr>
        <w:t>indicates</w:t>
      </w:r>
      <w:r w:rsidRPr="04D3D7B6" w:rsidR="798AC312">
        <w:rPr>
          <w:rStyle w:val="Nessuno"/>
          <w:noProof w:val="0"/>
          <w:lang w:val="en-US"/>
        </w:rPr>
        <w:t xml:space="preserve"> that the Giga Press has </w:t>
      </w:r>
      <w:r w:rsidRPr="04D3D7B6" w:rsidR="798AC312">
        <w:rPr>
          <w:rStyle w:val="Nessuno"/>
          <w:b w:val="1"/>
          <w:bCs w:val="1"/>
          <w:noProof w:val="0"/>
          <w:lang w:val="en-US"/>
        </w:rPr>
        <w:t>reduced the automaker</w:t>
      </w:r>
      <w:r w:rsidRPr="04D3D7B6" w:rsidR="798AC312">
        <w:rPr>
          <w:rStyle w:val="Nessuno"/>
          <w:b w:val="1"/>
          <w:bCs w:val="1"/>
          <w:noProof w:val="0"/>
          <w:lang w:val="en-US"/>
        </w:rPr>
        <w:t>’</w:t>
      </w:r>
      <w:r w:rsidRPr="04D3D7B6" w:rsidR="798AC312">
        <w:rPr>
          <w:rStyle w:val="Nessuno"/>
          <w:b w:val="1"/>
          <w:bCs w:val="1"/>
          <w:noProof w:val="0"/>
          <w:lang w:val="en-US"/>
        </w:rPr>
        <w:t>s product costs by 40%.</w:t>
      </w:r>
      <w:r w:rsidRPr="04D3D7B6" w:rsidR="798AC312">
        <w:rPr>
          <w:rStyle w:val="Nessuno"/>
          <w:noProof w:val="0"/>
          <w:lang w:val="en-US"/>
        </w:rPr>
        <w:t xml:space="preserve"> This is due to the simplified production processes, reduced parts </w:t>
      </w:r>
      <w:r w:rsidRPr="04D3D7B6" w:rsidR="798AC312">
        <w:rPr>
          <w:rStyle w:val="Nessuno"/>
          <w:noProof w:val="0"/>
          <w:lang w:val="en-US"/>
        </w:rPr>
        <w:t>required</w:t>
      </w:r>
      <w:r w:rsidRPr="04D3D7B6" w:rsidR="798AC312">
        <w:rPr>
          <w:rStyle w:val="Nessuno"/>
          <w:noProof w:val="0"/>
          <w:lang w:val="en-US"/>
        </w:rPr>
        <w:t xml:space="preserve">, and the </w:t>
      </w:r>
      <w:r w:rsidRPr="04D3D7B6" w:rsidR="798AC312">
        <w:rPr>
          <w:rStyle w:val="Nessuno"/>
          <w:noProof w:val="0"/>
          <w:lang w:val="en-US"/>
        </w:rPr>
        <w:t>minimisation</w:t>
      </w:r>
      <w:r w:rsidRPr="04D3D7B6" w:rsidR="798AC312">
        <w:rPr>
          <w:rStyle w:val="Nessuno"/>
          <w:noProof w:val="0"/>
          <w:lang w:val="en-US"/>
        </w:rPr>
        <w:t xml:space="preserve"> of transportation costs. </w:t>
      </w:r>
      <w:r w:rsidRPr="04D3D7B6" w:rsidR="798AC312">
        <w:rPr>
          <w:rStyle w:val="Nessuno"/>
          <w:i w:val="1"/>
          <w:iCs w:val="1"/>
          <w:noProof w:val="0"/>
          <w:lang w:val="en-US" w:bidi="ar-SA"/>
        </w:rPr>
        <w:t>“</w:t>
      </w:r>
      <w:r w:rsidRPr="04D3D7B6" w:rsidR="798AC312">
        <w:rPr>
          <w:rStyle w:val="Nessuno"/>
          <w:i w:val="1"/>
          <w:iCs w:val="1"/>
          <w:noProof w:val="0"/>
          <w:lang w:val="en-US"/>
        </w:rPr>
        <w:t>Big brands in the market welcomed our idea, as we created a new industry just in time and without which they would have been in trouble</w:t>
      </w:r>
      <w:r w:rsidRPr="04D3D7B6" w:rsidR="798AC312">
        <w:rPr>
          <w:rStyle w:val="Nessuno"/>
          <w:i w:val="1"/>
          <w:iCs w:val="1"/>
          <w:noProof w:val="0"/>
          <w:lang w:val="en-US"/>
        </w:rPr>
        <w:t>”</w:t>
      </w:r>
      <w:r w:rsidRPr="04D3D7B6" w:rsidR="798AC312">
        <w:rPr>
          <w:rStyle w:val="Nessuno"/>
          <w:i w:val="1"/>
          <w:iCs w:val="1"/>
          <w:noProof w:val="0"/>
          <w:lang w:val="en-US"/>
        </w:rPr>
        <w:t>,</w:t>
      </w:r>
      <w:r w:rsidRPr="04D3D7B6" w:rsidR="798AC312">
        <w:rPr>
          <w:rStyle w:val="Nessuno"/>
          <w:noProof w:val="0"/>
          <w:lang w:val="en-US"/>
        </w:rPr>
        <w:t xml:space="preserve"> Dioni said. </w:t>
      </w:r>
      <w:r w:rsidRPr="04D3D7B6" w:rsidR="798AC312">
        <w:rPr>
          <w:rStyle w:val="Nessuno"/>
          <w:noProof w:val="0"/>
          <w:lang w:val="en-US" w:bidi="ar-SA"/>
        </w:rPr>
        <w:t>“</w:t>
      </w:r>
      <w:r w:rsidRPr="04D3D7B6" w:rsidR="798AC312">
        <w:rPr>
          <w:rStyle w:val="Nessuno"/>
          <w:i w:val="1"/>
          <w:iCs w:val="1"/>
          <w:noProof w:val="0"/>
          <w:lang w:val="en-US"/>
        </w:rPr>
        <w:t>The internal combustion engine is in decline, and the requirements for die-casting are decreasing, and this is, therefore, a replacement and an innovative way to have a continued existence</w:t>
      </w:r>
      <w:r w:rsidRPr="04D3D7B6" w:rsidR="798AC312">
        <w:rPr>
          <w:rStyle w:val="Nessuno"/>
          <w:i w:val="1"/>
          <w:iCs w:val="1"/>
          <w:noProof w:val="0"/>
          <w:lang w:val="en-US"/>
        </w:rPr>
        <w:t>”</w:t>
      </w:r>
      <w:r w:rsidRPr="04D3D7B6" w:rsidR="798AC312">
        <w:rPr>
          <w:rStyle w:val="Nessuno"/>
          <w:noProof w:val="0"/>
          <w:lang w:val="en-US"/>
        </w:rPr>
        <w:t>,</w:t>
      </w:r>
      <w:r w:rsidRPr="04D3D7B6" w:rsidR="798AC312">
        <w:rPr>
          <w:rStyle w:val="Nessuno"/>
          <w:i w:val="1"/>
          <w:iCs w:val="1"/>
          <w:noProof w:val="0"/>
          <w:lang w:val="en-US"/>
        </w:rPr>
        <w:t xml:space="preserve"> </w:t>
      </w:r>
      <w:r w:rsidRPr="04D3D7B6" w:rsidR="798AC312">
        <w:rPr>
          <w:rStyle w:val="Nessuno"/>
          <w:noProof w:val="0"/>
          <w:lang w:val="en-US"/>
        </w:rPr>
        <w:t xml:space="preserve">he explained. </w:t>
      </w:r>
    </w:p>
    <w:p xmlns:wp14="http://schemas.microsoft.com/office/word/2010/wordml" w:rsidP="798AC312" w14:paraId="742C0993" wp14:textId="77777777">
      <w:pPr>
        <w:pStyle w:val="Corpo"/>
        <w:spacing w:before="240" w:after="240" w:line="240" w:lineRule="auto"/>
        <w:jc w:val="both"/>
        <w:rPr>
          <w:rStyle w:val="Nessuno"/>
          <w:b w:val="1"/>
          <w:bCs w:val="1"/>
          <w:outline w:val="0"/>
          <w:noProof w:val="0"/>
          <w:color w:val="c0504d"/>
          <w:lang w:val="en-GB"/>
          <w14:textFill>
            <w14:solidFill>
              <w14:srgbClr w14:val="C0504D"/>
            </w14:solidFill>
          </w14:textFill>
        </w:rPr>
      </w:pPr>
      <w:r w:rsidRPr="798AC312" w:rsidR="798AC312">
        <w:rPr>
          <w:rStyle w:val="Nessuno"/>
          <w:b w:val="1"/>
          <w:bCs w:val="1"/>
          <w:outline w:val="0"/>
          <w:noProof w:val="0"/>
          <w:color w:val="c04f4d"/>
          <w:lang w:val="en-GB"/>
          <w14:textFill>
            <w14:solidFill>
              <w14:srgbClr w14:val="C04F4D"/>
            </w14:solidFill>
          </w14:textFill>
        </w:rPr>
        <w:t>Contributing to die-casting since the 1970s</w:t>
      </w:r>
    </w:p>
    <w:p xmlns:wp14="http://schemas.microsoft.com/office/word/2010/wordml" w:rsidP="798AC312" w14:paraId="5B19D584" wp14:textId="77777777">
      <w:pPr>
        <w:pStyle w:val="Corpo"/>
        <w:spacing w:line="240" w:lineRule="auto"/>
        <w:jc w:val="both"/>
        <w:rPr>
          <w:rStyle w:val="Nessuno"/>
          <w:b w:val="1"/>
          <w:bCs w:val="1"/>
          <w:i w:val="1"/>
          <w:iCs w:val="1"/>
          <w:noProof w:val="0"/>
          <w:lang w:val="en-GB"/>
        </w:rPr>
      </w:pPr>
      <w:r w:rsidRPr="798AC312" w:rsidR="798AC312">
        <w:rPr>
          <w:rStyle w:val="Nessuno"/>
          <w:noProof w:val="0"/>
          <w:lang w:val="en-GB"/>
        </w:rPr>
        <w:t xml:space="preserve">Dioni, the Engineering Manager at IDRA Group, has been working on the Giga Press project since 2016, resulting in various energy-efficient modifications that have proven incredibly useful to the industry. Oberle, who gained extensive knowledge of die-casting from IDRA Group in the 1970s, returned to the company as a consultant in 2016. Dioni and Oberle collaborated on designing a 5S injection unit. Their continued </w:t>
      </w:r>
      <w:r w:rsidRPr="798AC312" w:rsidR="798AC312">
        <w:rPr>
          <w:rStyle w:val="Nessuno"/>
          <w:noProof w:val="0"/>
          <w:lang w:val="en-GB"/>
        </w:rPr>
        <w:t>expertise</w:t>
      </w:r>
      <w:r w:rsidRPr="798AC312" w:rsidR="798AC312">
        <w:rPr>
          <w:rStyle w:val="Nessuno"/>
          <w:noProof w:val="0"/>
          <w:lang w:val="en-GB"/>
        </w:rPr>
        <w:t xml:space="preserve"> and dedication are </w:t>
      </w:r>
      <w:r w:rsidRPr="798AC312" w:rsidR="798AC312">
        <w:rPr>
          <w:rStyle w:val="Nessuno"/>
          <w:noProof w:val="0"/>
          <w:lang w:val="en-GB"/>
        </w:rPr>
        <w:t>evident</w:t>
      </w:r>
      <w:r w:rsidRPr="798AC312" w:rsidR="798AC312">
        <w:rPr>
          <w:rStyle w:val="Nessuno"/>
          <w:noProof w:val="0"/>
          <w:lang w:val="en-GB"/>
        </w:rPr>
        <w:t xml:space="preserve"> as </w:t>
      </w:r>
      <w:r w:rsidRPr="798AC312" w:rsidR="798AC312">
        <w:rPr>
          <w:rStyle w:val="Nessuno"/>
          <w:b w:val="1"/>
          <w:bCs w:val="1"/>
          <w:noProof w:val="0"/>
          <w:lang w:val="en-GB"/>
        </w:rPr>
        <w:t>Dioni and Oberle work to improve the dimensions of the Giga Press to accommodate electric cars</w:t>
      </w:r>
      <w:r w:rsidRPr="798AC312" w:rsidR="798AC312">
        <w:rPr>
          <w:rStyle w:val="Nessuno"/>
          <w:noProof w:val="0"/>
          <w:lang w:val="en-GB"/>
        </w:rPr>
        <w:t xml:space="preserve">. </w:t>
      </w:r>
      <w:r w:rsidRPr="798AC312" w:rsidR="798AC312">
        <w:rPr>
          <w:rStyle w:val="Nessuno"/>
          <w:i w:val="1"/>
          <w:iCs w:val="1"/>
          <w:noProof w:val="0"/>
          <w:lang w:val="en-GB" w:bidi="ar-SA"/>
        </w:rPr>
        <w:t>“</w:t>
      </w:r>
      <w:r w:rsidRPr="798AC312" w:rsidR="798AC312">
        <w:rPr>
          <w:rStyle w:val="Nessuno"/>
          <w:i w:val="1"/>
          <w:iCs w:val="1"/>
          <w:noProof w:val="0"/>
          <w:lang w:val="en-GB"/>
        </w:rPr>
        <w:t>Electric vehicles remain too expensive for most people,</w:t>
      </w:r>
      <w:r w:rsidRPr="798AC312" w:rsidR="798AC312">
        <w:rPr>
          <w:rStyle w:val="Nessuno"/>
          <w:i w:val="1"/>
          <w:iCs w:val="1"/>
          <w:noProof w:val="0"/>
          <w:lang w:val="en-GB"/>
        </w:rPr>
        <w:t xml:space="preserve">” </w:t>
      </w:r>
      <w:r w:rsidRPr="798AC312" w:rsidR="798AC312">
        <w:rPr>
          <w:rStyle w:val="Nessuno"/>
          <w:noProof w:val="0"/>
          <w:lang w:val="en-GB"/>
        </w:rPr>
        <w:t xml:space="preserve">Oberle explained, </w:t>
      </w:r>
      <w:r w:rsidRPr="798AC312" w:rsidR="798AC312">
        <w:rPr>
          <w:rStyle w:val="Nessuno"/>
          <w:i w:val="1"/>
          <w:iCs w:val="1"/>
          <w:noProof w:val="0"/>
          <w:lang w:val="en-GB" w:bidi="ar-SA"/>
        </w:rPr>
        <w:t>“</w:t>
      </w:r>
      <w:r w:rsidRPr="798AC312" w:rsidR="798AC312">
        <w:rPr>
          <w:rStyle w:val="Nessuno"/>
          <w:i w:val="1"/>
          <w:iCs w:val="1"/>
          <w:noProof w:val="0"/>
          <w:lang w:val="en-GB"/>
        </w:rPr>
        <w:t xml:space="preserve">especially given the upcoming regulations that mandate all new cars must be </w:t>
      </w:r>
      <w:r w:rsidRPr="798AC312" w:rsidR="798AC312">
        <w:rPr>
          <w:rStyle w:val="Nessuno"/>
          <w:i w:val="1"/>
          <w:iCs w:val="1"/>
          <w:noProof w:val="0"/>
          <w:lang w:val="en-GB"/>
        </w:rPr>
        <w:t>electr</w:t>
      </w:r>
      <w:r w:rsidRPr="798AC312" w:rsidR="798AC312">
        <w:rPr>
          <w:rStyle w:val="Nessuno"/>
          <w:i w:val="1"/>
          <w:iCs w:val="1"/>
          <w:noProof w:val="0"/>
          <w:lang w:val="en-GB"/>
        </w:rPr>
        <w:t>ic</w:t>
      </w:r>
      <w:r w:rsidRPr="798AC312" w:rsidR="798AC312">
        <w:rPr>
          <w:rStyle w:val="Nessuno"/>
          <w:i w:val="1"/>
          <w:iCs w:val="1"/>
          <w:noProof w:val="0"/>
          <w:lang w:val="en-GB"/>
        </w:rPr>
        <w:t xml:space="preserve"> starting in 2035. The goal is to make electric cars more affordable and accessible to all by then,</w:t>
      </w:r>
      <w:r w:rsidRPr="798AC312" w:rsidR="798AC312">
        <w:rPr>
          <w:rStyle w:val="Nessuno"/>
          <w:noProof w:val="0"/>
          <w:lang w:val="en-GB"/>
        </w:rPr>
        <w:t xml:space="preserve">” </w:t>
      </w:r>
      <w:r w:rsidRPr="798AC312" w:rsidR="798AC312">
        <w:rPr>
          <w:rStyle w:val="Nessuno"/>
          <w:noProof w:val="0"/>
          <w:lang w:val="en-GB"/>
        </w:rPr>
        <w:t xml:space="preserve">he added. </w:t>
      </w:r>
    </w:p>
    <w:p xmlns:wp14="http://schemas.microsoft.com/office/word/2010/wordml" w:rsidP="798AC312" w14:paraId="5A39BBE3" wp14:textId="77777777">
      <w:pPr>
        <w:pStyle w:val="Corpo"/>
        <w:spacing w:line="240" w:lineRule="auto"/>
        <w:jc w:val="both"/>
        <w:rPr>
          <w:rStyle w:val="Nessuno"/>
          <w:b w:val="1"/>
          <w:bCs w:val="1"/>
          <w:noProof w:val="0"/>
          <w:lang w:val="en-GB"/>
        </w:rPr>
      </w:pPr>
    </w:p>
    <w:p xmlns:wp14="http://schemas.microsoft.com/office/word/2010/wordml" w:rsidP="04D3D7B6" w14:paraId="1CD4EAD0" wp14:textId="30AD9DF7">
      <w:pPr>
        <w:pStyle w:val="Corpo"/>
        <w:suppressLineNumbers w:val="0"/>
        <w:shd w:val="clear" w:color="auto" w:fill="auto"/>
        <w:bidi w:val="0"/>
        <w:spacing w:before="0" w:beforeAutospacing="off" w:after="0" w:afterAutospacing="off" w:line="240" w:lineRule="auto"/>
        <w:ind w:left="0" w:right="0"/>
        <w:jc w:val="both"/>
        <w:rPr>
          <w:rStyle w:val="Nessuno"/>
          <w:noProof w:val="0"/>
          <w:rtl w:val="0"/>
          <w:lang w:val="en-US"/>
        </w:rPr>
      </w:pPr>
      <w:r w:rsidRPr="04D3D7B6" w:rsidR="798AC312">
        <w:rPr>
          <w:rStyle w:val="Nessuno"/>
          <w:noProof w:val="0"/>
          <w:lang w:val="en-US"/>
        </w:rPr>
        <w:t xml:space="preserve">Dioni and Oberle have been named as one of the three finalists in the </w:t>
      </w:r>
      <w:r w:rsidRPr="04D3D7B6" w:rsidR="798AC312">
        <w:rPr>
          <w:rStyle w:val="Nessuno"/>
          <w:noProof w:val="0"/>
          <w:lang w:val="en-US"/>
        </w:rPr>
        <w:t>‘</w:t>
      </w:r>
      <w:r w:rsidRPr="04D3D7B6" w:rsidR="798AC312">
        <w:rPr>
          <w:rStyle w:val="Nessuno"/>
          <w:noProof w:val="0"/>
          <w:lang w:val="en-US"/>
        </w:rPr>
        <w:t>Industry</w:t>
      </w:r>
      <w:r w:rsidRPr="04D3D7B6" w:rsidR="798AC312">
        <w:rPr>
          <w:rStyle w:val="Nessuno"/>
          <w:noProof w:val="0"/>
          <w:lang w:val="en-US"/>
        </w:rPr>
        <w:t xml:space="preserve">’ </w:t>
      </w:r>
      <w:r w:rsidRPr="04D3D7B6" w:rsidR="798AC312">
        <w:rPr>
          <w:rStyle w:val="Nessuno"/>
          <w:noProof w:val="0"/>
          <w:lang w:val="en-US"/>
        </w:rPr>
        <w:t>category for this year</w:t>
      </w:r>
      <w:r w:rsidRPr="04D3D7B6" w:rsidR="798AC312">
        <w:rPr>
          <w:rStyle w:val="Nessuno"/>
          <w:noProof w:val="0"/>
          <w:lang w:val="en-US"/>
        </w:rPr>
        <w:t>’</w:t>
      </w:r>
      <w:r w:rsidRPr="04D3D7B6" w:rsidR="798AC312">
        <w:rPr>
          <w:rStyle w:val="Nessuno"/>
          <w:noProof w:val="0"/>
          <w:lang w:val="en-US"/>
        </w:rPr>
        <w:t xml:space="preserve">s European Inventor Award. The other finalists </w:t>
      </w:r>
      <w:r w:rsidRPr="04D3D7B6" w:rsidR="798AC312">
        <w:rPr>
          <w:rStyle w:val="Nessuno"/>
          <w:noProof w:val="0"/>
          <w:lang w:val="en-US"/>
        </w:rPr>
        <w:t xml:space="preserve">recognised</w:t>
      </w:r>
      <w:r w:rsidRPr="04D3D7B6" w:rsidR="798AC312">
        <w:rPr>
          <w:rStyle w:val="Nessuno"/>
          <w:noProof w:val="0"/>
          <w:lang w:val="en-US"/>
        </w:rPr>
        <w:t xml:space="preserve"> for outstanding work are </w:t>
      </w:r>
      <w:r w:rsidRPr="04D3D7B6" w:rsidR="71ECD18D">
        <w:rPr>
          <w:rStyle w:val="Nessuno"/>
          <w:noProof w:val="0"/>
          <w:lang w:val="en-US"/>
        </w:rPr>
        <w:t xml:space="preserve">Icelandic Fertram Sigurjonsson for developing a biotech-derived wound healing product using fish skin and </w:t>
      </w:r>
      <w:r w:rsidRPr="04D3D7B6" w:rsidR="71ECD18D">
        <w:rPr>
          <w:rStyle w:val="Nessuno"/>
          <w:noProof w:val="0"/>
          <w:lang w:val="en-US"/>
        </w:rPr>
        <w:t xml:space="preserve">Ulf </w:t>
      </w:r>
      <w:r w:rsidRPr="04D3D7B6" w:rsidR="71ECD18D">
        <w:rPr>
          <w:rStyle w:val="Nessuno"/>
          <w:noProof w:val="0"/>
          <w:lang w:val="en-US"/>
        </w:rPr>
        <w:t>Landegren</w:t>
      </w:r>
      <w:r w:rsidRPr="04D3D7B6" w:rsidR="71ECD18D">
        <w:rPr>
          <w:rStyle w:val="Nessuno"/>
          <w:noProof w:val="0"/>
          <w:lang w:val="en-US"/>
        </w:rPr>
        <w:t xml:space="preserve"> and Simon Fredriksson from Sweden for their work in molecular diagnos</w:t>
      </w:r>
      <w:r w:rsidRPr="04D3D7B6" w:rsidR="71ECD18D">
        <w:rPr>
          <w:rStyle w:val="Nessuno"/>
          <w:noProof w:val="0"/>
          <w:lang w:val="en-US"/>
        </w:rPr>
        <w:t xml:space="preserve">tics enhancing disease detection. </w:t>
      </w:r>
      <w:r w:rsidRPr="04D3D7B6" w:rsidR="798AC312">
        <w:rPr>
          <w:rStyle w:val="Nessuno"/>
          <w:noProof w:val="0"/>
          <w:lang w:val="en-US"/>
        </w:rPr>
        <w:t xml:space="preserve">The EPO will announce the winners during a ceremony</w:t>
      </w:r>
      <w:r w:rsidRPr="04D3D7B6" w:rsidR="798AC312">
        <w:rPr>
          <w:rStyle w:val="Nessuno"/>
          <w:noProof w:val="0"/>
          <w:shd w:val="clear" w:color="auto" w:fill="ffff00"/>
          <w:lang w:val="en-US"/>
        </w:rPr>
        <w:t xml:space="preserve"> livestreamed </w:t>
      </w:r>
      <w:hyperlink r:id="R29ea77e45def47e2">
        <w:r w:rsidRPr="6B890308" w:rsidR="3F0B5CDD">
          <w:rPr>
            <w:rStyle w:val="Hyperlink"/>
            <w:rFonts w:ascii="Arial" w:hAnsi="Arial" w:eastAsia="Arial" w:cs="Arial"/>
            <w:b w:val="0"/>
            <w:bCs w:val="0"/>
            <w:i w:val="0"/>
            <w:iCs w:val="0"/>
            <w:caps w:val="0"/>
            <w:smallCaps w:val="0"/>
            <w:strike w:val="0"/>
            <w:dstrike w:val="0"/>
            <w:noProof w:val="0"/>
            <w:color w:val="0000FF"/>
            <w:sz w:val="22"/>
            <w:szCs w:val="22"/>
            <w:lang w:val="en-GB"/>
          </w:rPr>
          <w:t>here</w:t>
        </w:r>
      </w:hyperlink>
      <w:r w:rsidRPr="6B890308" w:rsidR="3F0B5CDD">
        <w:rPr>
          <w:noProof w:val="0"/>
          <w:lang w:val="en-US"/>
        </w:rPr>
        <w:t xml:space="preserve"> </w:t>
      </w:r>
      <w:r w:rsidRPr="04D3D7B6" w:rsidR="798AC312">
        <w:rPr>
          <w:rStyle w:val="Nessuno"/>
          <w:noProof w:val="0"/>
          <w:lang w:val="en-US"/>
        </w:rPr>
        <w:t xml:space="preserve">from </w:t>
      </w:r>
      <w:r w:rsidRPr="04D3D7B6" w:rsidR="798AC312">
        <w:rPr>
          <w:rStyle w:val="Nessuno"/>
          <w:noProof w:val="0"/>
          <w:lang w:val="en-US"/>
        </w:rPr>
        <w:t xml:space="preserve">Malta on 9 July 2024. In addition to each category, the EPO will reveal the Popular Prize winner, chosen by online public vote. Voting will remain open until the day of the ceremony</w:t>
      </w:r>
      <w:r w:rsidRPr="04D3D7B6" w:rsidR="798AC312">
        <w:rPr>
          <w:rStyle w:val="Nessuno"/>
          <w:noProof w:val="0"/>
          <w:lang w:val="en-US"/>
        </w:rPr>
        <w:t xml:space="preserve">.  </w:t>
      </w:r>
    </w:p>
    <w:p w:rsidR="798AC312" w:rsidP="798AC312" w:rsidRDefault="798AC312" w14:paraId="385BA304" w14:textId="0E0E27EE">
      <w:pPr>
        <w:pStyle w:val="Corpo"/>
        <w:spacing w:line="240" w:lineRule="auto"/>
        <w:jc w:val="both"/>
        <w:rPr>
          <w:rStyle w:val="Nessuno"/>
          <w:noProof w:val="0"/>
          <w:rtl w:val="0"/>
          <w:lang w:val="en-GB"/>
        </w:rPr>
      </w:pPr>
    </w:p>
    <w:p xmlns:wp14="http://schemas.microsoft.com/office/word/2010/wordml" w:rsidP="798AC312" w14:paraId="5A3DF9E6" wp14:textId="7212DC38">
      <w:pPr>
        <w:pStyle w:val="Corpo"/>
        <w:spacing w:line="240" w:lineRule="auto"/>
        <w:jc w:val="both"/>
        <w:rPr>
          <w:rStyle w:val="Nessuno"/>
          <w:noProof w:val="0"/>
          <w:lang w:val="en-GB"/>
        </w:rPr>
      </w:pPr>
      <w:r w:rsidRPr="798AC312" w:rsidR="798AC312">
        <w:rPr>
          <w:rStyle w:val="Nessuno"/>
          <w:noProof w:val="0"/>
          <w:lang w:val="en-GB"/>
        </w:rPr>
        <w:t>Find more information about the invention</w:t>
      </w:r>
      <w:r w:rsidRPr="798AC312" w:rsidR="798AC312">
        <w:rPr>
          <w:rStyle w:val="Nessuno"/>
          <w:noProof w:val="0"/>
          <w:lang w:val="en-GB"/>
        </w:rPr>
        <w:t>’</w:t>
      </w:r>
      <w:r w:rsidRPr="798AC312" w:rsidR="798AC312">
        <w:rPr>
          <w:rStyle w:val="Nessuno"/>
          <w:noProof w:val="0"/>
          <w:lang w:val="en-GB"/>
        </w:rPr>
        <w:t xml:space="preserve">s impact, the </w:t>
      </w:r>
      <w:r w:rsidRPr="798AC312" w:rsidR="798AC312">
        <w:rPr>
          <w:rStyle w:val="Nessuno"/>
          <w:noProof w:val="0"/>
          <w:lang w:val="en-GB"/>
        </w:rPr>
        <w:t>technology</w:t>
      </w:r>
      <w:r w:rsidRPr="798AC312" w:rsidR="798AC312">
        <w:rPr>
          <w:rStyle w:val="Nessuno"/>
          <w:noProof w:val="0"/>
          <w:lang w:val="en-GB"/>
        </w:rPr>
        <w:t xml:space="preserve"> and the inventors</w:t>
      </w:r>
      <w:r w:rsidRPr="798AC312" w:rsidR="798AC312">
        <w:rPr>
          <w:rStyle w:val="Nessuno"/>
          <w:noProof w:val="0"/>
          <w:lang w:val="en-GB"/>
        </w:rPr>
        <w:t xml:space="preserve">’ </w:t>
      </w:r>
      <w:r w:rsidRPr="798AC312" w:rsidR="798AC312">
        <w:rPr>
          <w:rStyle w:val="Nessuno"/>
          <w:noProof w:val="0"/>
          <w:lang w:val="en-GB"/>
        </w:rPr>
        <w:t xml:space="preserve">stories</w:t>
      </w:r>
      <w:r w:rsidRPr="798AC312" w:rsidR="19D287DC">
        <w:rPr>
          <w:rStyle w:val="Nessuno"/>
          <w:noProof w:val="0"/>
          <w:lang w:val="en-GB"/>
        </w:rPr>
        <w:t xml:space="preserve"> </w:t>
      </w:r>
      <w:hyperlink r:id="Rf96a629536434269">
        <w:r w:rsidRPr="15923BCE" w:rsidR="19D287DC">
          <w:rPr>
            <w:rStyle w:val="Hyperlink"/>
            <w:noProof w:val="0"/>
            <w:lang w:val="en-GB"/>
          </w:rPr>
          <w:t>here</w:t>
        </w:r>
      </w:hyperlink>
      <w:r w:rsidRPr="798AC312" w:rsidR="19D287DC">
        <w:rPr>
          <w:rStyle w:val="Nessuno"/>
          <w:noProof w:val="0"/>
          <w:lang w:val="en-GB"/>
        </w:rPr>
        <w:t xml:space="preserve">.</w:t>
      </w:r>
      <w:r w:rsidRPr="798AC312" w:rsidR="798AC312">
        <w:rPr>
          <w:rStyle w:val="Nessuno"/>
          <w:noProof w:val="0"/>
          <w:lang w:val="en-GB"/>
        </w:rPr>
        <w:t xml:space="preserve"> </w:t>
      </w:r>
    </w:p>
    <w:p xmlns:wp14="http://schemas.microsoft.com/office/word/2010/wordml" w:rsidP="798AC312" w14:paraId="41C8F396" wp14:textId="77777777">
      <w:pPr>
        <w:pStyle w:val="Corpo"/>
        <w:spacing w:line="360" w:lineRule="auto"/>
        <w:rPr>
          <w:rStyle w:val="Nessuno"/>
          <w:b w:val="1"/>
          <w:bCs w:val="1"/>
          <w:noProof w:val="0"/>
          <w:lang w:val="en-GB"/>
        </w:rPr>
      </w:pPr>
    </w:p>
    <w:p xmlns:wp14="http://schemas.microsoft.com/office/word/2010/wordml" w:rsidP="798AC312" w14:paraId="396F638F" wp14:textId="77777777">
      <w:pPr>
        <w:pStyle w:val="Corpo"/>
        <w:spacing w:after="160" w:line="259" w:lineRule="auto"/>
        <w:rPr>
          <w:rStyle w:val="Nessuno"/>
          <w:noProof w:val="0"/>
          <w:sz w:val="20"/>
          <w:szCs w:val="20"/>
          <w:lang w:val="en-GB"/>
        </w:rPr>
      </w:pPr>
      <w:r w:rsidRPr="798AC312" w:rsidR="798AC312">
        <w:rPr>
          <w:rStyle w:val="Nessuno"/>
          <w:b w:val="1"/>
          <w:bCs w:val="1"/>
          <w:noProof w:val="0"/>
          <w:sz w:val="20"/>
          <w:szCs w:val="20"/>
          <w:lang w:val="en-GB"/>
        </w:rPr>
        <w:t>Media contacts European Patent Office</w:t>
      </w:r>
    </w:p>
    <w:p xmlns:wp14="http://schemas.microsoft.com/office/word/2010/wordml" w:rsidP="798AC312" w14:paraId="32A89AAC" wp14:textId="4DCF409B">
      <w:pPr>
        <w:pStyle w:val="Corpo"/>
        <w:spacing w:line="240" w:lineRule="auto"/>
        <w:rPr>
          <w:rStyle w:val="Nessuno"/>
          <w:noProof w:val="0"/>
          <w:sz w:val="20"/>
          <w:szCs w:val="20"/>
          <w:rtl w:val="0"/>
          <w:lang w:val="en-GB"/>
        </w:rPr>
      </w:pPr>
      <w:r w:rsidRPr="798AC312" w:rsidR="798AC312">
        <w:rPr>
          <w:rStyle w:val="Nessuno"/>
          <w:b w:val="1"/>
          <w:bCs w:val="1"/>
          <w:noProof w:val="0"/>
          <w:sz w:val="20"/>
          <w:szCs w:val="20"/>
          <w:lang w:val="en-GB"/>
        </w:rPr>
        <w:t xml:space="preserve">Luis Berenguer </w:t>
      </w:r>
      <w:r w:rsidRPr="798AC312" w:rsidR="798AC312">
        <w:rPr>
          <w:rStyle w:val="Nessuno"/>
          <w:b w:val="1"/>
          <w:bCs w:val="1"/>
          <w:noProof w:val="0"/>
          <w:sz w:val="20"/>
          <w:szCs w:val="20"/>
          <w:lang w:val="en-GB"/>
        </w:rPr>
        <w:t>Gim</w:t>
      </w:r>
      <w:r w:rsidRPr="798AC312" w:rsidR="798AC312">
        <w:rPr>
          <w:rStyle w:val="Nessuno"/>
          <w:b w:val="1"/>
          <w:bCs w:val="1"/>
          <w:noProof w:val="0"/>
          <w:sz w:val="20"/>
          <w:szCs w:val="20"/>
          <w:lang w:val="en-GB"/>
        </w:rPr>
        <w:t>é</w:t>
      </w:r>
      <w:r w:rsidRPr="798AC312" w:rsidR="798AC312">
        <w:rPr>
          <w:rStyle w:val="Nessuno"/>
          <w:b w:val="1"/>
          <w:bCs w:val="1"/>
          <w:noProof w:val="0"/>
          <w:sz w:val="20"/>
          <w:szCs w:val="20"/>
          <w:lang w:val="en-GB"/>
        </w:rPr>
        <w:t>nez</w:t>
      </w:r>
      <w:r w:rsidRPr="798AC312" w:rsidR="798AC312">
        <w:rPr>
          <w:rStyle w:val="Nessuno"/>
          <w:noProof w:val="0"/>
          <w:sz w:val="20"/>
          <w:szCs w:val="20"/>
          <w:lang w:val="en-GB"/>
        </w:rPr>
        <w:t xml:space="preserve"> </w:t>
      </w:r>
    </w:p>
    <w:p xmlns:wp14="http://schemas.microsoft.com/office/word/2010/wordml" w:rsidP="798AC312" w14:paraId="09A3C43B" wp14:textId="77777777">
      <w:pPr>
        <w:pStyle w:val="Corpo"/>
        <w:spacing w:line="240" w:lineRule="auto"/>
        <w:rPr>
          <w:rStyle w:val="Nessuno"/>
          <w:noProof w:val="0"/>
          <w:sz w:val="20"/>
          <w:szCs w:val="20"/>
          <w:lang w:val="en-GB"/>
        </w:rPr>
      </w:pPr>
      <w:r w:rsidRPr="798AC312" w:rsidR="798AC312">
        <w:rPr>
          <w:rStyle w:val="Nessuno"/>
          <w:noProof w:val="0"/>
          <w:sz w:val="20"/>
          <w:szCs w:val="20"/>
          <w:lang w:val="en-GB"/>
        </w:rPr>
        <w:t>Principal Director Communication / EPO spokesperson</w:t>
      </w:r>
    </w:p>
    <w:p xmlns:wp14="http://schemas.microsoft.com/office/word/2010/wordml" w:rsidP="798AC312" w14:paraId="72A3D3EC" wp14:textId="77777777">
      <w:pPr>
        <w:pStyle w:val="Corpo"/>
        <w:spacing w:line="240" w:lineRule="auto"/>
        <w:rPr>
          <w:rStyle w:val="Nessuno"/>
          <w:b w:val="1"/>
          <w:bCs w:val="1"/>
          <w:noProof w:val="0"/>
          <w:sz w:val="20"/>
          <w:szCs w:val="20"/>
          <w:lang w:val="en-GB"/>
        </w:rPr>
      </w:pPr>
    </w:p>
    <w:p xmlns:wp14="http://schemas.microsoft.com/office/word/2010/wordml" w:rsidP="798AC312" w14:paraId="65B2B87F" wp14:textId="77777777">
      <w:pPr>
        <w:pStyle w:val="Corpo"/>
        <w:spacing w:line="240" w:lineRule="auto"/>
        <w:rPr>
          <w:rStyle w:val="Nessuno"/>
          <w:noProof w:val="0"/>
          <w:sz w:val="20"/>
          <w:szCs w:val="20"/>
          <w:lang w:val="en-GB"/>
        </w:rPr>
      </w:pPr>
      <w:r w:rsidRPr="798AC312" w:rsidR="798AC312">
        <w:rPr>
          <w:rStyle w:val="Nessuno"/>
          <w:b w:val="1"/>
          <w:bCs w:val="1"/>
          <w:noProof w:val="0"/>
          <w:sz w:val="20"/>
          <w:szCs w:val="20"/>
          <w:lang w:val="en-GB"/>
        </w:rPr>
        <w:t xml:space="preserve">EPO </w:t>
      </w:r>
      <w:r w:rsidRPr="798AC312" w:rsidR="798AC312">
        <w:rPr>
          <w:rStyle w:val="Nessuno"/>
          <w:b w:val="1"/>
          <w:bCs w:val="1"/>
          <w:noProof w:val="0"/>
          <w:sz w:val="20"/>
          <w:szCs w:val="20"/>
          <w:lang w:val="en-GB"/>
        </w:rPr>
        <w:t>press</w:t>
      </w:r>
      <w:r w:rsidRPr="798AC312" w:rsidR="798AC312">
        <w:rPr>
          <w:rStyle w:val="Nessuno"/>
          <w:b w:val="1"/>
          <w:bCs w:val="1"/>
          <w:noProof w:val="0"/>
          <w:sz w:val="20"/>
          <w:szCs w:val="20"/>
          <w:lang w:val="en-GB"/>
        </w:rPr>
        <w:t xml:space="preserve"> </w:t>
      </w:r>
      <w:r w:rsidRPr="798AC312" w:rsidR="798AC312">
        <w:rPr>
          <w:rStyle w:val="Nessuno"/>
          <w:b w:val="1"/>
          <w:bCs w:val="1"/>
          <w:noProof w:val="0"/>
          <w:sz w:val="20"/>
          <w:szCs w:val="20"/>
          <w:lang w:val="en-GB"/>
        </w:rPr>
        <w:t>desk</w:t>
      </w:r>
    </w:p>
    <w:p xmlns:wp14="http://schemas.microsoft.com/office/word/2010/wordml" w:rsidP="798AC312" wp14:textId="77777777" w14:paraId="2A0E2871">
      <w:pPr>
        <w:pStyle w:val="Corpo"/>
        <w:rPr>
          <w:rStyle w:val="Nessuno"/>
          <w:noProof w:val="0"/>
          <w:sz w:val="20"/>
          <w:szCs w:val="20"/>
          <w:rtl w:val="0"/>
          <w:lang w:val="en-GB"/>
        </w:rPr>
      </w:pPr>
      <w:r>
        <w:rPr>
          <w:rStyle w:val="Hyperlink.2"/>
        </w:rPr>
        <w:fldChar w:fldCharType="begin" w:fldLock="0"/>
      </w:r>
      <w:r>
        <w:rPr>
          <w:rStyle w:val="Hyperlink.2"/>
        </w:rPr>
        <w:instrText xml:space="preserve"> HYPERLINK "mailto:press@epo.org"</w:instrText>
      </w:r>
      <w:r>
        <w:rPr>
          <w:rStyle w:val="Hyperlink.2"/>
        </w:rPr>
        <w:fldChar w:fldCharType="separate" w:fldLock="0"/>
      </w:r>
      <w:r w:rsidR="798AC312">
        <w:rPr>
          <w:rStyle w:val="Hyperlink.2"/>
          <w:lang w:val="it-IT"/>
        </w:rPr>
        <w:t>press@epo.org</w:t>
      </w:r>
      <w:r>
        <w:rPr/>
        <w:fldChar w:fldCharType="end" w:fldLock="0"/>
      </w:r>
      <w:r w:rsidRPr="798AC312" w:rsidR="798AC312">
        <w:rPr>
          <w:rStyle w:val="Nessuno"/>
          <w:noProof w:val="0"/>
          <w:sz w:val="20"/>
          <w:szCs w:val="20"/>
          <w:lang w:val="en-GB"/>
        </w:rPr>
        <w:t xml:space="preserve"> </w:t>
      </w:r>
    </w:p>
    <w:p xmlns:wp14="http://schemas.microsoft.com/office/word/2010/wordml" w:rsidP="798AC312" w14:paraId="7080BC11" wp14:textId="77777777">
      <w:pPr>
        <w:pStyle w:val="Corpo"/>
        <w:rPr>
          <w:rStyle w:val="Nessuno"/>
          <w:noProof w:val="0"/>
          <w:sz w:val="20"/>
          <w:szCs w:val="20"/>
          <w:rtl w:val="0"/>
          <w:lang w:val="en-GB"/>
        </w:rPr>
      </w:pPr>
      <w:r w:rsidRPr="798AC312" w:rsidR="798AC312">
        <w:rPr>
          <w:rStyle w:val="Nessuno"/>
          <w:noProof w:val="0"/>
          <w:sz w:val="20"/>
          <w:szCs w:val="20"/>
          <w:lang w:val="en-GB"/>
        </w:rPr>
        <w:t>Tel.: +49 89 2399-1833</w:t>
      </w:r>
    </w:p>
    <w:p xmlns:wp14="http://schemas.microsoft.com/office/word/2010/wordml" w:rsidP="798AC312" w14:paraId="18058AE1" wp14:textId="77777777">
      <w:pPr>
        <w:pStyle w:val="Corpo"/>
        <w:spacing w:before="240" w:after="240"/>
        <w:jc w:val="both"/>
        <w:rPr>
          <w:rStyle w:val="Nessuno"/>
          <w:noProof w:val="0"/>
          <w:sz w:val="18"/>
          <w:szCs w:val="18"/>
          <w:lang w:val="en-GB"/>
        </w:rPr>
      </w:pPr>
      <w:r w:rsidRPr="15923BCE" w:rsidR="798AC312">
        <w:rPr>
          <w:rStyle w:val="Nessuno"/>
          <w:b w:val="1"/>
          <w:bCs w:val="1"/>
          <w:noProof w:val="0"/>
          <w:sz w:val="18"/>
          <w:szCs w:val="18"/>
          <w:lang w:val="en-GB"/>
        </w:rPr>
        <w:t>About the European Inventor Award</w:t>
      </w:r>
    </w:p>
    <w:p w:rsidR="0BD4A53C" w:rsidP="48BA8BB4" w:rsidRDefault="0BD4A53C" w14:paraId="4097565D" w14:textId="7F20FB46">
      <w:pPr>
        <w:spacing w:before="240" w:after="240" w:line="240" w:lineRule="auto"/>
        <w:jc w:val="both"/>
        <w:rPr>
          <w:rFonts w:ascii="Times New Roman" w:hAnsi="Times New Roman" w:eastAsia="Times New Roman" w:cs="Times New Roman"/>
          <w:noProof w:val="0"/>
          <w:sz w:val="24"/>
          <w:szCs w:val="24"/>
          <w:lang w:val="en-US"/>
        </w:rPr>
      </w:pPr>
      <w:r w:rsidRPr="48BA8BB4" w:rsidR="0BD4A53C">
        <w:rPr>
          <w:rFonts w:ascii="Arial" w:hAnsi="Arial" w:eastAsia="Arial" w:cs="Arial"/>
          <w:b w:val="0"/>
          <w:bCs w:val="0"/>
          <w:i w:val="0"/>
          <w:iCs w:val="0"/>
          <w:caps w:val="0"/>
          <w:smallCaps w:val="0"/>
          <w:noProof w:val="0"/>
          <w:color w:val="000000" w:themeColor="text1" w:themeTint="FF" w:themeShade="FF"/>
          <w:sz w:val="18"/>
          <w:szCs w:val="18"/>
          <w:lang w:val="en-US"/>
        </w:rPr>
        <w:t xml:space="preserve">The European Inventor Award is one of Europe's most prestigious innovation prizes. Launched by the EPO in 2006, the award </w:t>
      </w:r>
      <w:r w:rsidRPr="48BA8BB4" w:rsidR="0BD4A53C">
        <w:rPr>
          <w:rFonts w:ascii="Arial" w:hAnsi="Arial" w:eastAsia="Arial" w:cs="Arial"/>
          <w:b w:val="0"/>
          <w:bCs w:val="0"/>
          <w:i w:val="0"/>
          <w:iCs w:val="0"/>
          <w:caps w:val="0"/>
          <w:smallCaps w:val="0"/>
          <w:noProof w:val="0"/>
          <w:color w:val="000000" w:themeColor="text1" w:themeTint="FF" w:themeShade="FF"/>
          <w:sz w:val="18"/>
          <w:szCs w:val="18"/>
          <w:lang w:val="en-US"/>
        </w:rPr>
        <w:t>honours</w:t>
      </w:r>
      <w:r w:rsidRPr="48BA8BB4" w:rsidR="0BD4A53C">
        <w:rPr>
          <w:rFonts w:ascii="Arial" w:hAnsi="Arial" w:eastAsia="Arial" w:cs="Arial"/>
          <w:b w:val="0"/>
          <w:bCs w:val="0"/>
          <w:i w:val="0"/>
          <w:iCs w:val="0"/>
          <w:caps w:val="0"/>
          <w:smallCaps w:val="0"/>
          <w:noProof w:val="0"/>
          <w:color w:val="000000" w:themeColor="text1" w:themeTint="FF" w:themeShade="FF"/>
          <w:sz w:val="18"/>
          <w:szCs w:val="18"/>
          <w:lang w:val="en-US"/>
        </w:rPr>
        <w:t xml:space="preserve"> individuals and </w:t>
      </w:r>
      <w:r w:rsidRPr="48BA8BB4" w:rsidR="0BD4A53C">
        <w:rPr>
          <w:rFonts w:ascii="Arial" w:hAnsi="Arial" w:eastAsia="Arial" w:cs="Arial"/>
          <w:b w:val="0"/>
          <w:bCs w:val="0"/>
          <w:i w:val="0"/>
          <w:iCs w:val="0"/>
          <w:caps w:val="0"/>
          <w:smallCaps w:val="0"/>
          <w:noProof w:val="0"/>
          <w:color w:val="000000" w:themeColor="text1" w:themeTint="FF" w:themeShade="FF"/>
          <w:sz w:val="18"/>
          <w:szCs w:val="18"/>
          <w:lang w:val="en-US"/>
        </w:rPr>
        <w:t>teams,who</w:t>
      </w:r>
      <w:r w:rsidRPr="48BA8BB4" w:rsidR="0BD4A53C">
        <w:rPr>
          <w:rFonts w:ascii="Arial" w:hAnsi="Arial" w:eastAsia="Arial" w:cs="Arial"/>
          <w:b w:val="0"/>
          <w:bCs w:val="0"/>
          <w:i w:val="0"/>
          <w:iCs w:val="0"/>
          <w:caps w:val="0"/>
          <w:smallCaps w:val="0"/>
          <w:noProof w:val="0"/>
          <w:color w:val="000000" w:themeColor="text1" w:themeTint="FF" w:themeShade="FF"/>
          <w:sz w:val="18"/>
          <w:szCs w:val="18"/>
          <w:lang w:val="en-US"/>
        </w:rPr>
        <w:t xml:space="preserve"> have </w:t>
      </w:r>
      <w:r w:rsidRPr="48BA8BB4" w:rsidR="0BD4A53C">
        <w:rPr>
          <w:rFonts w:ascii="Arial" w:hAnsi="Arial" w:eastAsia="Arial" w:cs="Arial"/>
          <w:b w:val="0"/>
          <w:bCs w:val="0"/>
          <w:i w:val="0"/>
          <w:iCs w:val="0"/>
          <w:caps w:val="0"/>
          <w:smallCaps w:val="0"/>
          <w:noProof w:val="0"/>
          <w:color w:val="000000" w:themeColor="text1" w:themeTint="FF" w:themeShade="FF"/>
          <w:sz w:val="18"/>
          <w:szCs w:val="18"/>
          <w:lang w:val="en-US"/>
        </w:rPr>
        <w:t>come up with</w:t>
      </w:r>
      <w:r w:rsidRPr="48BA8BB4" w:rsidR="0BD4A53C">
        <w:rPr>
          <w:rFonts w:ascii="Arial" w:hAnsi="Arial" w:eastAsia="Arial" w:cs="Arial"/>
          <w:b w:val="0"/>
          <w:bCs w:val="0"/>
          <w:i w:val="0"/>
          <w:iCs w:val="0"/>
          <w:caps w:val="0"/>
          <w:smallCaps w:val="0"/>
          <w:noProof w:val="0"/>
          <w:color w:val="000000" w:themeColor="text1" w:themeTint="FF" w:themeShade="FF"/>
          <w:sz w:val="18"/>
          <w:szCs w:val="18"/>
          <w:lang w:val="en-US"/>
        </w:rPr>
        <w:t xml:space="preserve"> solutions to some of the biggest challenges of our time. The European Inventor Award jury consists of inventors who are all former finalists. To judge proposals, the independent panel draws on their wealth of technical, business, and intellectual property </w:t>
      </w:r>
      <w:r w:rsidRPr="48BA8BB4" w:rsidR="0BD4A53C">
        <w:rPr>
          <w:rFonts w:ascii="Arial" w:hAnsi="Arial" w:eastAsia="Arial" w:cs="Arial"/>
          <w:b w:val="0"/>
          <w:bCs w:val="0"/>
          <w:i w:val="0"/>
          <w:iCs w:val="0"/>
          <w:caps w:val="0"/>
          <w:smallCaps w:val="0"/>
          <w:noProof w:val="0"/>
          <w:color w:val="000000" w:themeColor="text1" w:themeTint="FF" w:themeShade="FF"/>
          <w:sz w:val="18"/>
          <w:szCs w:val="18"/>
          <w:lang w:val="en-US"/>
        </w:rPr>
        <w:t>expertise</w:t>
      </w:r>
      <w:r w:rsidRPr="48BA8BB4" w:rsidR="0BD4A53C">
        <w:rPr>
          <w:rFonts w:ascii="Arial" w:hAnsi="Arial" w:eastAsia="Arial" w:cs="Arial"/>
          <w:b w:val="0"/>
          <w:bCs w:val="0"/>
          <w:i w:val="0"/>
          <w:iCs w:val="0"/>
          <w:caps w:val="0"/>
          <w:smallCaps w:val="0"/>
          <w:noProof w:val="0"/>
          <w:color w:val="000000" w:themeColor="text1" w:themeTint="FF" w:themeShade="FF"/>
          <w:sz w:val="18"/>
          <w:szCs w:val="18"/>
          <w:lang w:val="en-US"/>
        </w:rPr>
        <w:t xml:space="preserve">. In 2024, the jury is chaired by Wolfgang M. Heckl. All inventors must have been granted a European patent for their invention. Read more </w:t>
      </w:r>
      <w:hyperlink r:id="Rd6cffb5985c0430c">
        <w:r w:rsidRPr="48BA8BB4" w:rsidR="0BD4A53C">
          <w:rPr>
            <w:rStyle w:val="Hyperlink"/>
            <w:rFonts w:ascii="Arial" w:hAnsi="Arial" w:eastAsia="Arial" w:cs="Arial"/>
            <w:b w:val="0"/>
            <w:bCs w:val="0"/>
            <w:i w:val="0"/>
            <w:iCs w:val="0"/>
            <w:caps w:val="0"/>
            <w:smallCaps w:val="0"/>
            <w:strike w:val="0"/>
            <w:dstrike w:val="0"/>
            <w:noProof w:val="0"/>
            <w:color w:val="0000FF"/>
            <w:sz w:val="18"/>
            <w:szCs w:val="18"/>
            <w:lang w:val="en-US"/>
          </w:rPr>
          <w:t>here</w:t>
        </w:r>
      </w:hyperlink>
      <w:r w:rsidRPr="48BA8BB4" w:rsidR="0BD4A53C">
        <w:rPr>
          <w:rFonts w:ascii="Arial" w:hAnsi="Arial" w:eastAsia="Arial" w:cs="Arial"/>
          <w:b w:val="0"/>
          <w:bCs w:val="0"/>
          <w:i w:val="0"/>
          <w:iCs w:val="0"/>
          <w:caps w:val="0"/>
          <w:smallCaps w:val="0"/>
          <w:noProof w:val="0"/>
          <w:color w:val="000000" w:themeColor="text1" w:themeTint="FF" w:themeShade="FF"/>
          <w:sz w:val="18"/>
          <w:szCs w:val="18"/>
          <w:lang w:val="en-US"/>
        </w:rPr>
        <w:t xml:space="preserve"> on the various categories, prizes, selection criteria and livestream ceremony to be held on 9 July in Malta</w:t>
      </w:r>
      <w:r w:rsidRPr="48BA8BB4" w:rsidR="0BD4A53C">
        <w:rPr>
          <w:rFonts w:ascii="Arial" w:hAnsi="Arial" w:eastAsia="Arial" w:cs="Arial"/>
          <w:b w:val="0"/>
          <w:bCs w:val="0"/>
          <w:i w:val="0"/>
          <w:iCs w:val="0"/>
          <w:caps w:val="0"/>
          <w:smallCaps w:val="0"/>
          <w:noProof w:val="0"/>
          <w:color w:val="000000" w:themeColor="text1" w:themeTint="FF" w:themeShade="FF"/>
          <w:sz w:val="18"/>
          <w:szCs w:val="18"/>
          <w:lang w:val="en-US"/>
        </w:rPr>
        <w:t xml:space="preserve">.  </w:t>
      </w:r>
    </w:p>
    <w:p w:rsidR="798AC312" w:rsidP="798AC312" w:rsidRDefault="798AC312" w14:paraId="7FB2B032" w14:textId="3AF23798">
      <w:pPr>
        <w:pStyle w:val="Corpo"/>
        <w:rPr>
          <w:noProof w:val="0"/>
          <w:lang w:val="en-GB"/>
        </w:rPr>
      </w:pPr>
    </w:p>
    <w:p xmlns:wp14="http://schemas.microsoft.com/office/word/2010/wordml" w:rsidP="798AC312" w14:paraId="5E445A18" wp14:textId="77777777">
      <w:pPr>
        <w:pStyle w:val="Corpo"/>
        <w:spacing w:before="240" w:after="240"/>
        <w:jc w:val="both"/>
        <w:rPr>
          <w:rStyle w:val="Nessuno"/>
          <w:noProof w:val="0"/>
          <w:sz w:val="18"/>
          <w:szCs w:val="18"/>
          <w:lang w:val="en-GB"/>
        </w:rPr>
      </w:pPr>
      <w:r w:rsidRPr="798AC312" w:rsidR="798AC312">
        <w:rPr>
          <w:rStyle w:val="Nessuno"/>
          <w:b w:val="1"/>
          <w:bCs w:val="1"/>
          <w:noProof w:val="0"/>
          <w:sz w:val="18"/>
          <w:szCs w:val="18"/>
          <w:lang w:val="en-GB"/>
        </w:rPr>
        <w:t>About the EPO</w:t>
      </w:r>
    </w:p>
    <w:p xmlns:wp14="http://schemas.microsoft.com/office/word/2010/wordml" w:rsidP="798AC312" w14:paraId="59F9FC1E" wp14:textId="77777777">
      <w:pPr>
        <w:pStyle w:val="Corpo"/>
        <w:spacing w:before="240" w:after="240"/>
        <w:jc w:val="both"/>
        <w:rPr>
          <w:rStyle w:val="Nessuno"/>
          <w:noProof w:val="0"/>
          <w:sz w:val="18"/>
          <w:szCs w:val="18"/>
          <w:lang w:val="en-GB"/>
        </w:rPr>
      </w:pPr>
      <w:r w:rsidRPr="6B890308" w:rsidR="798AC312">
        <w:rPr>
          <w:rStyle w:val="Nessuno"/>
          <w:noProof w:val="0"/>
          <w:sz w:val="18"/>
          <w:szCs w:val="18"/>
          <w:lang w:val="en-GB"/>
        </w:rPr>
        <w:t xml:space="preserve">With 6,300 staff members, the </w:t>
      </w:r>
      <w:r w:rsidRPr="6B890308">
        <w:rPr>
          <w:rStyle w:val="Hyperlink.3"/>
        </w:rPr>
        <w:fldChar w:fldCharType="begin"/>
      </w:r>
      <w:r w:rsidRPr="6B890308">
        <w:rPr>
          <w:rStyle w:val="Hyperlink.3"/>
        </w:rPr>
        <w:instrText xml:space="preserve"> HYPERLINK "https://www.epo.org/?mtm_campaign=EIA2023&amp;mtm_keyword=EIA-pressrelease&amp;mtm_medium=press&amp;mtm_group=press"</w:instrText>
      </w:r>
      <w:r w:rsidRPr="6B890308">
        <w:rPr>
          <w:rStyle w:val="Hyperlink.3"/>
        </w:rPr>
        <w:fldChar w:fldCharType="separate"/>
      </w:r>
      <w:r w:rsidRPr="6B890308" w:rsidR="798AC312">
        <w:rPr>
          <w:rStyle w:val="Hyperlink.3"/>
          <w:lang w:val="en-US"/>
        </w:rPr>
        <w:t>European Patent Office (EPO)</w:t>
      </w:r>
      <w:r>
        <w:fldChar w:fldCharType="end"/>
      </w:r>
      <w:r w:rsidRPr="6B890308" w:rsidR="798AC312">
        <w:rPr>
          <w:rStyle w:val="Hyperlink"/>
          <w:noProof w:val="0"/>
          <w:lang w:val="en-GB"/>
        </w:rPr>
        <w:t xml:space="preserve"> </w:t>
      </w:r>
      <w:r w:rsidRPr="6B890308" w:rsidR="798AC312">
        <w:rPr>
          <w:rStyle w:val="Nessuno"/>
          <w:noProof w:val="0"/>
          <w:sz w:val="18"/>
          <w:szCs w:val="18"/>
          <w:lang w:val="en-GB"/>
        </w:rPr>
        <w:t xml:space="preserve">is one of the largest public service institutions in Europe. </w:t>
      </w:r>
      <w:r w:rsidRPr="6B890308" w:rsidR="798AC312">
        <w:rPr>
          <w:rStyle w:val="Nessuno"/>
          <w:noProof w:val="0"/>
          <w:sz w:val="18"/>
          <w:szCs w:val="18"/>
          <w:lang w:val="en-GB"/>
        </w:rPr>
        <w:t>Headquartered in Munich with offices in Berlin, Brussels, The Hague and Vienna, the EPO was founded with the aim of strengthening co-operation on patents in Europe.</w:t>
      </w:r>
      <w:r w:rsidRPr="6B890308" w:rsidR="798AC312">
        <w:rPr>
          <w:rStyle w:val="Nessuno"/>
          <w:noProof w:val="0"/>
          <w:sz w:val="18"/>
          <w:szCs w:val="18"/>
          <w:lang w:val="en-GB"/>
        </w:rPr>
        <w:t xml:space="preserve"> Through the EPO's </w:t>
      </w:r>
      <w:r w:rsidRPr="6B890308" w:rsidR="798AC312">
        <w:rPr>
          <w:rStyle w:val="Nessuno"/>
          <w:noProof w:val="0"/>
          <w:sz w:val="18"/>
          <w:szCs w:val="18"/>
          <w:lang w:val="en-GB"/>
        </w:rPr>
        <w:t>centralised</w:t>
      </w:r>
      <w:r w:rsidRPr="6B890308" w:rsidR="798AC312">
        <w:rPr>
          <w:rStyle w:val="Nessuno"/>
          <w:noProof w:val="0"/>
          <w:sz w:val="18"/>
          <w:szCs w:val="18"/>
          <w:lang w:val="en-GB"/>
        </w:rPr>
        <w:t xml:space="preserve"> patent granting procedure, inventors </w:t>
      </w:r>
      <w:r w:rsidRPr="6B890308" w:rsidR="798AC312">
        <w:rPr>
          <w:rStyle w:val="Nessuno"/>
          <w:noProof w:val="0"/>
          <w:sz w:val="18"/>
          <w:szCs w:val="18"/>
          <w:lang w:val="en-GB"/>
        </w:rPr>
        <w:t>are able to</w:t>
      </w:r>
      <w:r w:rsidRPr="6B890308" w:rsidR="798AC312">
        <w:rPr>
          <w:rStyle w:val="Nessuno"/>
          <w:noProof w:val="0"/>
          <w:sz w:val="18"/>
          <w:szCs w:val="18"/>
          <w:lang w:val="en-GB"/>
        </w:rPr>
        <w:t xml:space="preserve"> obtain high-quality patent protection in up to 45 countries, covering a market of some 700 million people. The EPO is also the world's leading authority in patent information and patent searching.</w:t>
      </w:r>
    </w:p>
    <w:p xmlns:wp14="http://schemas.microsoft.com/office/word/2010/wordml" w:rsidP="798AC312" w14:paraId="0D0B940D" wp14:textId="77777777">
      <w:pPr>
        <w:pStyle w:val="Corpo"/>
        <w:widowControl w:val="0"/>
        <w:tabs>
          <w:tab w:val="left" w:pos="939"/>
        </w:tabs>
        <w:spacing w:before="3" w:line="240" w:lineRule="auto"/>
        <w:rPr>
          <w:noProof w:val="0"/>
          <w:lang w:val="en-GB"/>
        </w:rPr>
      </w:pPr>
    </w:p>
    <w:p xmlns:wp14="http://schemas.microsoft.com/office/word/2010/wordml" w:rsidP="798AC312" w14:paraId="0E27B00A" wp14:textId="77777777">
      <w:pPr>
        <w:pStyle w:val="Corpo"/>
        <w:spacing w:line="240" w:lineRule="auto"/>
        <w:jc w:val="both"/>
        <w:rPr>
          <w:noProof w:val="0"/>
          <w:lang w:val="en-GB"/>
        </w:rPr>
      </w:pPr>
    </w:p>
    <w:sectPr>
      <w:headerReference w:type="default" r:id="rId4"/>
      <w:footerReference w:type="default" r:id="rId5"/>
      <w:pgSz w:w="11900" w:h="16840" w:orient="portrait"/>
      <w:pgMar w:top="1440" w:right="1440" w:bottom="1440" w:left="1440" w:header="720" w:footer="720"/>
      <w:pgNumType w:start="1"/>
      <w:bidi w:val="0"/>
      <w:cols w:num="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44EAFD9C" wp14:textId="77777777">
    <w:pPr>
      <w:pStyle w:val="Intestazione e piè di pagina"/>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xmlns:a14="http://schemas.microsoft.com/office/drawing/2010/main" mc:Ignorable="w14 wp14">
  <w:tbl>
    <w:tblPr>
      <w:tblStyle w:val="TableNormal"/>
      <w:bidiVisual w:val="0"/>
      <w:tblW w:w="0" w:type="auto"/>
      <w:tblBorders>
        <w:top w:val="none" w:color="000000" w:themeColor="text1" w:sz="12"/>
        <w:left w:val="none" w:color="000000" w:themeColor="text1" w:sz="12"/>
        <w:bottom w:val="none" w:color="000000" w:themeColor="text1" w:sz="12"/>
        <w:right w:val="none" w:color="000000" w:themeColor="text1" w:sz="12"/>
        <w:insideH w:val="none" w:color="000000" w:themeColor="text1" w:sz="12"/>
        <w:insideV w:val="none" w:color="000000" w:themeColor="text1" w:sz="12"/>
      </w:tblBorders>
      <w:tblLayout w:type="fixed"/>
      <w:tblLook w:val="06A0" w:firstRow="1" w:lastRow="0" w:firstColumn="1" w:lastColumn="0" w:noHBand="1" w:noVBand="1"/>
    </w:tblPr>
    <w:tblGrid>
      <w:gridCol w:w="3000"/>
      <w:gridCol w:w="3000"/>
      <w:gridCol w:w="3000"/>
    </w:tblGrid>
    <w:tr w:rsidR="3C2F1A50" w:rsidTr="3C2F1A50" w14:paraId="68C5098B">
      <w:trPr>
        <w:trHeight w:val="300"/>
      </w:trPr>
      <w:tc>
        <w:tcPr>
          <w:tcW w:w="3000" w:type="dxa"/>
          <w:tcMar>
            <w:left w:w="105" w:type="dxa"/>
            <w:right w:w="105" w:type="dxa"/>
          </w:tcMar>
          <w:vAlign w:val="top"/>
        </w:tcPr>
        <w:p w:rsidR="3C2F1A50" w:rsidP="3C2F1A50" w:rsidRDefault="3C2F1A50" w14:paraId="10A7C36A" w14:textId="5D856175">
          <w:pPr>
            <w:tabs>
              <w:tab w:val="center" w:leader="none" w:pos="4513"/>
              <w:tab w:val="right" w:leader="none" w:pos="9026"/>
            </w:tabs>
            <w:bidi w:val="0"/>
            <w:spacing w:line="240" w:lineRule="auto"/>
            <w:ind w:left="-115"/>
            <w:jc w:val="left"/>
            <w:rPr>
              <w:rFonts w:ascii="Arial" w:hAnsi="Arial" w:eastAsia="Arial" w:cs="Arial"/>
              <w:b w:val="0"/>
              <w:bCs w:val="0"/>
              <w:i w:val="0"/>
              <w:iCs w:val="0"/>
              <w:caps w:val="0"/>
              <w:smallCaps w:val="0"/>
              <w:color w:val="000000" w:themeColor="text1" w:themeTint="FF" w:themeShade="FF"/>
              <w:sz w:val="22"/>
              <w:szCs w:val="22"/>
              <w:lang w:val="en-US"/>
            </w:rPr>
          </w:pPr>
          <w:r w:rsidR="3C2F1A50">
            <w:drawing>
              <wp:inline wp14:editId="35B9BFC4" wp14:anchorId="2288A71C">
                <wp:extent cx="1485900" cy="742950"/>
                <wp:effectExtent l="0" t="0" r="0" b="0"/>
                <wp:docPr id="102607843" name="" descr="Logo European Patent Office" title=""/>
                <wp:cNvGraphicFramePr>
                  <a:graphicFrameLocks noChangeAspect="1"/>
                </wp:cNvGraphicFramePr>
                <a:graphic>
                  <a:graphicData uri="http://schemas.openxmlformats.org/drawingml/2006/picture">
                    <pic:pic>
                      <pic:nvPicPr>
                        <pic:cNvPr id="0" name=""/>
                        <pic:cNvPicPr/>
                      </pic:nvPicPr>
                      <pic:blipFill>
                        <a:blip r:embed="R4ecac06778514f71">
                          <a:extLst>
                            <a:ext xmlns:a="http://schemas.openxmlformats.org/drawingml/2006/main" uri="{28A0092B-C50C-407E-A947-70E740481C1C}">
                              <a14:useLocalDpi val="0"/>
                            </a:ext>
                          </a:extLst>
                        </a:blip>
                        <a:stretch>
                          <a:fillRect/>
                        </a:stretch>
                      </pic:blipFill>
                      <pic:spPr>
                        <a:xfrm>
                          <a:off x="0" y="0"/>
                          <a:ext cx="1485900" cy="742950"/>
                        </a:xfrm>
                        <a:prstGeom prst="rect">
                          <a:avLst/>
                        </a:prstGeom>
                      </pic:spPr>
                    </pic:pic>
                  </a:graphicData>
                </a:graphic>
              </wp:inline>
            </w:drawing>
          </w:r>
        </w:p>
      </w:tc>
      <w:tc>
        <w:tcPr>
          <w:tcW w:w="3000" w:type="dxa"/>
          <w:tcMar>
            <w:left w:w="105" w:type="dxa"/>
            <w:right w:w="105" w:type="dxa"/>
          </w:tcMar>
          <w:vAlign w:val="top"/>
        </w:tcPr>
        <w:p w:rsidR="3C2F1A50" w:rsidP="3C2F1A50" w:rsidRDefault="3C2F1A50" w14:paraId="1825A3AF" w14:textId="7F08A34A">
          <w:pPr>
            <w:tabs>
              <w:tab w:val="center" w:leader="none" w:pos="4513"/>
              <w:tab w:val="right" w:leader="none" w:pos="9026"/>
            </w:tabs>
            <w:bidi w:val="0"/>
            <w:spacing w:line="240" w:lineRule="auto"/>
            <w:jc w:val="center"/>
            <w:rPr>
              <w:rFonts w:ascii="Arial" w:hAnsi="Arial" w:eastAsia="Arial" w:cs="Arial"/>
              <w:b w:val="0"/>
              <w:bCs w:val="0"/>
              <w:i w:val="0"/>
              <w:iCs w:val="0"/>
              <w:caps w:val="0"/>
              <w:smallCaps w:val="0"/>
              <w:color w:val="000000" w:themeColor="text1" w:themeTint="FF" w:themeShade="FF"/>
              <w:sz w:val="22"/>
              <w:szCs w:val="22"/>
              <w:lang w:val="en-US"/>
            </w:rPr>
          </w:pPr>
        </w:p>
      </w:tc>
      <w:tc>
        <w:tcPr>
          <w:tcW w:w="3000" w:type="dxa"/>
          <w:tcMar>
            <w:left w:w="105" w:type="dxa"/>
            <w:right w:w="105" w:type="dxa"/>
          </w:tcMar>
          <w:vAlign w:val="top"/>
        </w:tcPr>
        <w:p w:rsidR="3C2F1A50" w:rsidP="3C2F1A50" w:rsidRDefault="3C2F1A50" w14:paraId="0D12E63C" w14:textId="05F04070">
          <w:pPr>
            <w:tabs>
              <w:tab w:val="center" w:leader="none" w:pos="4513"/>
              <w:tab w:val="right" w:leader="none" w:pos="9026"/>
            </w:tabs>
            <w:bidi w:val="0"/>
            <w:spacing w:line="240" w:lineRule="auto"/>
            <w:ind w:right="-115"/>
            <w:jc w:val="right"/>
            <w:rPr>
              <w:rFonts w:ascii="Arial" w:hAnsi="Arial" w:eastAsia="Arial" w:cs="Arial"/>
              <w:b w:val="0"/>
              <w:bCs w:val="0"/>
              <w:i w:val="0"/>
              <w:iCs w:val="0"/>
              <w:caps w:val="0"/>
              <w:smallCaps w:val="0"/>
              <w:color w:val="000000" w:themeColor="text1" w:themeTint="FF" w:themeShade="FF"/>
              <w:sz w:val="22"/>
              <w:szCs w:val="22"/>
              <w:lang w:val="en-US"/>
            </w:rPr>
          </w:pPr>
          <w:r w:rsidR="3C2F1A50">
            <w:drawing>
              <wp:inline wp14:editId="674C8489" wp14:anchorId="3FCB2FA5">
                <wp:extent cx="1733550" cy="628650"/>
                <wp:effectExtent l="0" t="0" r="0" b="0"/>
                <wp:docPr id="819758967" name="" title=""/>
                <wp:cNvGraphicFramePr>
                  <a:graphicFrameLocks noChangeAspect="1"/>
                </wp:cNvGraphicFramePr>
                <a:graphic>
                  <a:graphicData uri="http://schemas.openxmlformats.org/drawingml/2006/picture">
                    <pic:pic>
                      <pic:nvPicPr>
                        <pic:cNvPr id="0" name=""/>
                        <pic:cNvPicPr/>
                      </pic:nvPicPr>
                      <pic:blipFill>
                        <a:blip r:embed="Rd6baaaaabb674d57">
                          <a:extLst>
                            <a:ext xmlns:a="http://schemas.openxmlformats.org/drawingml/2006/main" uri="{28A0092B-C50C-407E-A947-70E740481C1C}">
                              <a14:useLocalDpi val="0"/>
                            </a:ext>
                          </a:extLst>
                        </a:blip>
                        <a:stretch>
                          <a:fillRect/>
                        </a:stretch>
                      </pic:blipFill>
                      <pic:spPr>
                        <a:xfrm>
                          <a:off x="0" y="0"/>
                          <a:ext cx="1733550" cy="628650"/>
                        </a:xfrm>
                        <a:prstGeom prst="rect">
                          <a:avLst/>
                        </a:prstGeom>
                      </pic:spPr>
                    </pic:pic>
                  </a:graphicData>
                </a:graphic>
              </wp:inline>
            </w:drawing>
          </w:r>
        </w:p>
      </w:tc>
    </w:tr>
  </w:tbl>
  <w:p xmlns:wp14="http://schemas.microsoft.com/office/word/2010/wordml" w:rsidP="3C2F1A50" w14:paraId="60061E4C" wp14:textId="77777777">
    <w:pPr>
      <w:pStyle w:val="Intestazione e piè di pagina"/>
      <w:bidi w:val="0"/>
    </w:pP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nsid w:val="12db8329"/>
    <w:multiLevelType w:val="hybridMultilevel"/>
    <w:numStyleLink w:val="Stile importato 3"/>
  </w:abstractNum>
  <w:abstractNum w:abstractNumId="1">
    <w:nsid w:val="3feff942"/>
    <w:multiLevelType w:val="hybridMultilevel"/>
    <w:styleLink w:val="Stile importato 3"/>
    <w:lvl w:ilvl="0">
      <w:start w:val="1"/>
      <w:numFmt w:val="bullet"/>
      <w:suff w:val="tab"/>
      <w:lvlText w:val="●"/>
      <w:lvlJc w:val="left"/>
      <w:pPr>
        <w:ind w:left="714" w:hanging="357"/>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34" w:hanging="357"/>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54" w:hanging="35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74" w:hanging="357"/>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94" w:hanging="357"/>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14" w:hanging="35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34" w:hanging="357"/>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54" w:hanging="357"/>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74" w:hanging="35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italiano" w:val="‘“(〔[{〈《「『【⦅〘〖«〝︵︷︹︻︽︿﹁﹃﹇﹙﹛﹝｢"/>
  <w:noLineBreaksBefore w:lang="italiano" w:val="’”)〕]}〉"/>
  <w:compat>
    <w:compatSetting w:name="compatibilityMode" w:uri="http://schemas.microsoft.com/office/word" w:val="15"/>
  </w:compat>
  <w:rsids>
    <w:rsidRoot w:val="047F7417"/>
    <w:rsid w:val="047F7417"/>
    <w:rsid w:val="04D3D7B6"/>
    <w:rsid w:val="06F7F4A6"/>
    <w:rsid w:val="0BD4A53C"/>
    <w:rsid w:val="11EDA8BD"/>
    <w:rsid w:val="15923BCE"/>
    <w:rsid w:val="19D287DC"/>
    <w:rsid w:val="1C33D79A"/>
    <w:rsid w:val="1EE3599B"/>
    <w:rsid w:val="21B743B1"/>
    <w:rsid w:val="27E15368"/>
    <w:rsid w:val="2CF7BD8C"/>
    <w:rsid w:val="3C2F1A50"/>
    <w:rsid w:val="3F0B5CDD"/>
    <w:rsid w:val="48BA8BB4"/>
    <w:rsid w:val="55F1583C"/>
    <w:rsid w:val="57FABF72"/>
    <w:rsid w:val="5AC903D1"/>
    <w:rsid w:val="62896B03"/>
    <w:rsid w:val="640A5B8E"/>
    <w:rsid w:val="69470A4E"/>
    <w:rsid w:val="6B890308"/>
    <w:rsid w:val="71ECD18D"/>
    <w:rsid w:val="74B751EF"/>
    <w:rsid w:val="76A822E1"/>
    <w:rsid w:val="798AC312"/>
  </w:rsids>
  <w:clrSchemeMapping w:bg1="light1" w:t1="dark1" w:bg2="light2" w:t2="dark2" w:accent1="accent1" w:accent2="accent2" w:accent3="accent3" w:accent4="accent4" w:accent5="accent5" w:accent6="accent6" w:hyperlink="hyperlink" w:followedHyperlink="followedHyperlink"/>
  <w14:docId w14:val="64EE434B"/>
  <w15:docId w15:val="{47B4936D-6CEA-44C6-93F5-AF1493EA132F}"/>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hAnsi="Arial"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Stile importato 3">
    <w:name w:val="Stile importato 3"/>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Nessuno">
    <w:name w:val="Nessuno"/>
  </w:style>
  <w:style w:type="character" w:styleId="Hyperlink.1">
    <w:name w:val="Hyperlink.1"/>
    <w:basedOn w:val="Nessuno"/>
    <w:next w:val="Hyperlink.1"/>
    <w:rPr>
      <w:u w:val="single"/>
    </w:rPr>
  </w:style>
  <w:style w:type="character" w:styleId="Hyperlink.2">
    <w:name w:val="Hyperlink.2"/>
    <w:basedOn w:val="Nessuno"/>
    <w:next w:val="Hyperlink.2"/>
    <w:rPr>
      <w:outline w:val="0"/>
      <w:color w:val="0000ff"/>
      <w:sz w:val="20"/>
      <w:szCs w:val="20"/>
      <w:u w:val="single" w:color="0000ff"/>
      <w14:textFill>
        <w14:solidFill>
          <w14:srgbClr w14:val="0000FF"/>
        </w14:solidFill>
      </w14:textFill>
    </w:rPr>
  </w:style>
  <w:style w:type="character" w:styleId="Hyperlink.3">
    <w:name w:val="Hyperlink.3"/>
    <w:basedOn w:val="Nessuno"/>
    <w:next w:val="Hyperlink.3"/>
    <w:rPr>
      <w:outline w:val="0"/>
      <w:color w:val="0000ff"/>
      <w:sz w:val="18"/>
      <w:szCs w:val="18"/>
      <w:u w:val="single" w:color="0000ff"/>
      <w14:textFill>
        <w14:solidFill>
          <w14:srgbClr w14:val="0000FF"/>
        </w14:solidFill>
      </w14:textFill>
    </w:rPr>
  </w:style>
  <w:style xmlns:w="http://schemas.openxmlformats.org/wordprocessingml/2006/main" w:type="table" w:styleId="TableNormal" w:default="1">
    <w:name xmlns:w="http://schemas.openxmlformats.org/wordprocessingml/2006/main" w:val="Normal Table"/>
    <w:uiPriority xmlns:w="http://schemas.openxmlformats.org/wordprocessingml/2006/main" w:val="99"/>
    <w:semiHidden xmlns:w="http://schemas.openxmlformats.org/wordprocessingml/2006/main"/>
    <w:unhideWhenUsed xmlns:w="http://schemas.openxmlformats.org/wordprocessingml/2006/main"/>
    <w:qFormat xmlns:w="http://schemas.openxmlformats.org/wordprocessingml/2006/main"/>
    <w:tblPr xmlns:w="http://schemas.openxmlformats.org/wordprocessingml/2006/main">
      <w:tblInd w:w="0" w:type="dxa"/>
      <w:tblCellMar>
        <w:top w:w="0" w:type="dxa"/>
        <w:left w:w="108" w:type="dxa"/>
        <w:bottom w:w="0" w:type="dxa"/>
        <w:right w:w="108"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4" /><Relationship Type="http://schemas.openxmlformats.org/officeDocument/2006/relationships/footer" Target="footer1.xml" Id="rId5" /><Relationship Type="http://schemas.openxmlformats.org/officeDocument/2006/relationships/numbering" Target="numbering.xml" Id="rId6" /><Relationship Type="http://schemas.openxmlformats.org/officeDocument/2006/relationships/theme" Target="theme/theme1.xml" Id="rId7" /><Relationship Type="http://schemas.openxmlformats.org/officeDocument/2006/relationships/hyperlink" Target="https://www.epo.org/en/news-events/european-inventor-award/meet-the-finalists/fiorenzo-dioni-and-richard-oberle?mtm_campaign=EIA2024&amp;mtm_keyword=pressrelease&amp;mtm_medium=press" TargetMode="External" Id="Rf96a629536434269" /><Relationship Type="http://schemas.openxmlformats.org/officeDocument/2006/relationships/hyperlink" Target="https://www.epo.org/en/news-events/european-inventor-award?mtm_campaign=EIA2024&amp;mtm_keyword=pressrelease&amp;mtm_medium=press" TargetMode="External" Id="Rd6cffb5985c0430c" /><Relationship Type="http://schemas.openxmlformats.org/officeDocument/2006/relationships/hyperlink" Target="https://a.cstmapp.com/login/973466/?vote=144556_707037559&amp;lc=eng" TargetMode="External" Id="R4d39415cc7f446f0" /><Relationship Type="http://schemas.openxmlformats.org/officeDocument/2006/relationships/hyperlink" Target="https://www.epo.org/en/news-events/european-inventor-award/streaming?mtm_campaign=EIA2024&amp;mtm_keyword=pressrelease&amp;mtm_medium=press" TargetMode="External" Id="R29ea77e45def47e2" /></Relationships>
</file>

<file path=word/_rels/header1.xml.rels>&#65279;<?xml version="1.0" encoding="utf-8"?><Relationships xmlns="http://schemas.openxmlformats.org/package/2006/relationships"><Relationship Type="http://schemas.openxmlformats.org/officeDocument/2006/relationships/image" Target="/media/image.png" Id="R4ecac06778514f71" /><Relationship Type="http://schemas.openxmlformats.org/officeDocument/2006/relationships/image" Target="/media/image2.png" Id="Rd6baaaaabb674d57"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Sophie Rasbash (External)</lastModifiedBy>
  <dcterms:modified xsi:type="dcterms:W3CDTF">2024-05-13T15:29:07.4062341Z</dcterms:modified>
</coreProperties>
</file>