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814A1D7" w:rsidR="00E01520" w:rsidRPr="009C528D" w:rsidRDefault="08FF1619" w:rsidP="08FF1619">
      <w:pPr>
        <w:pStyle w:val="Normal0"/>
        <w:spacing w:before="240" w:after="240" w:line="360" w:lineRule="auto"/>
        <w:jc w:val="right"/>
        <w:rPr>
          <w:b/>
          <w:bCs/>
          <w:sz w:val="28"/>
          <w:szCs w:val="28"/>
          <w:lang w:val="de-DE"/>
        </w:rPr>
      </w:pPr>
      <w:r w:rsidRPr="009C528D">
        <w:rPr>
          <w:b/>
          <w:bCs/>
          <w:sz w:val="28"/>
          <w:szCs w:val="28"/>
          <w:lang w:val="de-DE"/>
        </w:rPr>
        <w:t>PRESS</w:t>
      </w:r>
      <w:r w:rsidR="00B84125" w:rsidRPr="009C528D">
        <w:rPr>
          <w:b/>
          <w:bCs/>
          <w:sz w:val="28"/>
          <w:szCs w:val="28"/>
          <w:lang w:val="de-DE"/>
        </w:rPr>
        <w:t>EMITTEILUNG</w:t>
      </w:r>
    </w:p>
    <w:p w14:paraId="00000003" w14:textId="6D1F4340" w:rsidR="00E01520" w:rsidRPr="009C528D" w:rsidRDefault="008D46CD" w:rsidP="08FF1619">
      <w:pPr>
        <w:pStyle w:val="Normal0"/>
        <w:jc w:val="center"/>
        <w:rPr>
          <w:b/>
          <w:bCs/>
          <w:sz w:val="28"/>
          <w:szCs w:val="28"/>
          <w:lang w:val="de-DE"/>
        </w:rPr>
      </w:pPr>
      <w:r w:rsidRPr="009C528D">
        <w:rPr>
          <w:b/>
          <w:bCs/>
          <w:sz w:val="28"/>
          <w:szCs w:val="28"/>
          <w:lang w:val="de-DE"/>
        </w:rPr>
        <w:t>Irische Physiker</w:t>
      </w:r>
      <w:r w:rsidR="00B82FA3" w:rsidRPr="009C528D">
        <w:rPr>
          <w:b/>
          <w:bCs/>
          <w:sz w:val="28"/>
          <w:szCs w:val="28"/>
          <w:lang w:val="de-DE"/>
        </w:rPr>
        <w:t>innen</w:t>
      </w:r>
      <w:r w:rsidRPr="009C528D">
        <w:rPr>
          <w:b/>
          <w:bCs/>
          <w:sz w:val="28"/>
          <w:szCs w:val="28"/>
          <w:lang w:val="de-DE"/>
        </w:rPr>
        <w:t xml:space="preserve"> gewinn</w:t>
      </w:r>
      <w:r w:rsidR="00B82FA3" w:rsidRPr="009C528D">
        <w:rPr>
          <w:b/>
          <w:bCs/>
          <w:sz w:val="28"/>
          <w:szCs w:val="28"/>
          <w:lang w:val="de-DE"/>
        </w:rPr>
        <w:t>en</w:t>
      </w:r>
      <w:r w:rsidRPr="009C528D">
        <w:rPr>
          <w:b/>
          <w:bCs/>
          <w:sz w:val="28"/>
          <w:szCs w:val="28"/>
          <w:lang w:val="de-DE"/>
        </w:rPr>
        <w:t xml:space="preserve"> Europäischen Erfinderpreis</w:t>
      </w:r>
      <w:r w:rsidR="08FF1619" w:rsidRPr="009C528D">
        <w:rPr>
          <w:b/>
          <w:bCs/>
          <w:sz w:val="28"/>
          <w:szCs w:val="28"/>
          <w:lang w:val="de-DE"/>
        </w:rPr>
        <w:t xml:space="preserve"> 2023</w:t>
      </w:r>
      <w:r w:rsidR="4E79501C" w:rsidRPr="009C528D">
        <w:rPr>
          <w:b/>
          <w:bCs/>
          <w:sz w:val="28"/>
          <w:szCs w:val="28"/>
          <w:lang w:val="de-DE"/>
        </w:rPr>
        <w:t xml:space="preserve"> </w:t>
      </w:r>
      <w:r w:rsidR="004E2EFA" w:rsidRPr="009C528D">
        <w:rPr>
          <w:b/>
          <w:bCs/>
          <w:sz w:val="28"/>
          <w:szCs w:val="28"/>
          <w:lang w:val="de-DE"/>
        </w:rPr>
        <w:t xml:space="preserve">mit fortschrittlichem </w:t>
      </w:r>
      <w:r w:rsidR="009108F3" w:rsidRPr="009C528D">
        <w:rPr>
          <w:b/>
          <w:bCs/>
          <w:sz w:val="28"/>
          <w:szCs w:val="28"/>
          <w:lang w:val="de-DE"/>
        </w:rPr>
        <w:t>akustischem</w:t>
      </w:r>
      <w:r w:rsidR="004E2EFA" w:rsidRPr="009C528D">
        <w:rPr>
          <w:b/>
          <w:bCs/>
          <w:sz w:val="28"/>
          <w:szCs w:val="28"/>
          <w:lang w:val="de-DE"/>
        </w:rPr>
        <w:t xml:space="preserve"> Material gegen Lärmbelastung</w:t>
      </w:r>
    </w:p>
    <w:p w14:paraId="00000004" w14:textId="77777777" w:rsidR="00E01520" w:rsidRPr="009C528D" w:rsidRDefault="00E01520" w:rsidP="08FF1619">
      <w:pPr>
        <w:pStyle w:val="Normal0"/>
        <w:jc w:val="both"/>
        <w:rPr>
          <w:b/>
          <w:bCs/>
          <w:sz w:val="28"/>
          <w:szCs w:val="28"/>
          <w:lang w:val="de-DE"/>
        </w:rPr>
      </w:pPr>
    </w:p>
    <w:p w14:paraId="7B64974A" w14:textId="452F7E45" w:rsidR="00E01520" w:rsidRPr="009C528D" w:rsidRDefault="4502EFA1" w:rsidP="08FF1619">
      <w:pPr>
        <w:pStyle w:val="Normal0"/>
        <w:numPr>
          <w:ilvl w:val="0"/>
          <w:numId w:val="1"/>
        </w:numPr>
        <w:jc w:val="both"/>
        <w:rPr>
          <w:b/>
          <w:bCs/>
          <w:strike/>
          <w:lang w:val="de-DE"/>
        </w:rPr>
      </w:pPr>
      <w:proofErr w:type="spellStart"/>
      <w:r w:rsidRPr="009C528D">
        <w:rPr>
          <w:b/>
          <w:bCs/>
          <w:lang w:val="de-DE"/>
        </w:rPr>
        <w:t>Rhona</w:t>
      </w:r>
      <w:proofErr w:type="spellEnd"/>
      <w:r w:rsidRPr="009C528D">
        <w:rPr>
          <w:b/>
          <w:bCs/>
          <w:lang w:val="de-DE"/>
        </w:rPr>
        <w:t xml:space="preserve"> </w:t>
      </w:r>
      <w:proofErr w:type="spellStart"/>
      <w:r w:rsidRPr="009C528D">
        <w:rPr>
          <w:b/>
          <w:bCs/>
          <w:lang w:val="de-DE"/>
        </w:rPr>
        <w:t>Togher</w:t>
      </w:r>
      <w:proofErr w:type="spellEnd"/>
      <w:r w:rsidRPr="009C528D">
        <w:rPr>
          <w:b/>
          <w:bCs/>
          <w:lang w:val="de-DE"/>
        </w:rPr>
        <w:t xml:space="preserve"> </w:t>
      </w:r>
      <w:r w:rsidR="00DF1BBA">
        <w:rPr>
          <w:b/>
          <w:bCs/>
          <w:lang w:val="de-DE"/>
        </w:rPr>
        <w:t>u</w:t>
      </w:r>
      <w:r w:rsidRPr="009C528D">
        <w:rPr>
          <w:b/>
          <w:bCs/>
          <w:lang w:val="de-DE"/>
        </w:rPr>
        <w:t xml:space="preserve">nd </w:t>
      </w:r>
      <w:proofErr w:type="spellStart"/>
      <w:r w:rsidRPr="009C528D">
        <w:rPr>
          <w:b/>
          <w:bCs/>
          <w:lang w:val="de-DE"/>
        </w:rPr>
        <w:t>Eimear</w:t>
      </w:r>
      <w:proofErr w:type="spellEnd"/>
      <w:r w:rsidRPr="009C528D">
        <w:rPr>
          <w:b/>
          <w:bCs/>
          <w:lang w:val="de-DE"/>
        </w:rPr>
        <w:t xml:space="preserve"> </w:t>
      </w:r>
      <w:proofErr w:type="spellStart"/>
      <w:r w:rsidRPr="009C528D">
        <w:rPr>
          <w:b/>
          <w:bCs/>
          <w:lang w:val="de-DE"/>
        </w:rPr>
        <w:t>O’Carroll</w:t>
      </w:r>
      <w:proofErr w:type="spellEnd"/>
      <w:r w:rsidRPr="009C528D">
        <w:rPr>
          <w:b/>
          <w:bCs/>
          <w:lang w:val="de-DE"/>
        </w:rPr>
        <w:t xml:space="preserve"> </w:t>
      </w:r>
      <w:r w:rsidR="004E2EFA" w:rsidRPr="009C528D">
        <w:rPr>
          <w:b/>
          <w:bCs/>
          <w:lang w:val="de-DE"/>
        </w:rPr>
        <w:t>gewinnen den Europäischen Erfinderpreis 2023 in der Kategorie</w:t>
      </w:r>
      <w:r w:rsidRPr="009C528D">
        <w:rPr>
          <w:b/>
          <w:bCs/>
          <w:lang w:val="de-DE"/>
        </w:rPr>
        <w:t xml:space="preserve"> </w:t>
      </w:r>
      <w:r w:rsidR="004E2EFA" w:rsidRPr="009C528D">
        <w:rPr>
          <w:b/>
          <w:bCs/>
          <w:lang w:val="de-DE"/>
        </w:rPr>
        <w:t>„KMU“</w:t>
      </w:r>
    </w:p>
    <w:p w14:paraId="204B8CEF" w14:textId="711BCC4A" w:rsidR="00E01520" w:rsidRPr="009C528D" w:rsidRDefault="00AE0303" w:rsidP="08FF1619">
      <w:pPr>
        <w:pStyle w:val="Normal0"/>
        <w:numPr>
          <w:ilvl w:val="0"/>
          <w:numId w:val="1"/>
        </w:numPr>
        <w:jc w:val="both"/>
        <w:rPr>
          <w:b/>
          <w:bCs/>
          <w:strike/>
          <w:lang w:val="de-DE"/>
        </w:rPr>
      </w:pPr>
      <w:r w:rsidRPr="009C528D">
        <w:rPr>
          <w:b/>
          <w:bCs/>
          <w:lang w:val="de-DE"/>
        </w:rPr>
        <w:t>Das Europäische Patentamt (EPA) zeichnet d</w:t>
      </w:r>
      <w:r w:rsidR="00B82FA3" w:rsidRPr="009C528D">
        <w:rPr>
          <w:b/>
          <w:bCs/>
          <w:lang w:val="de-DE"/>
        </w:rPr>
        <w:t>ie beiden</w:t>
      </w:r>
      <w:r w:rsidRPr="009C528D">
        <w:rPr>
          <w:b/>
          <w:bCs/>
          <w:lang w:val="de-DE"/>
        </w:rPr>
        <w:t xml:space="preserve"> Erfinder</w:t>
      </w:r>
      <w:r w:rsidR="00B82FA3" w:rsidRPr="009C528D">
        <w:rPr>
          <w:b/>
          <w:bCs/>
          <w:lang w:val="de-DE"/>
        </w:rPr>
        <w:t>innen</w:t>
      </w:r>
      <w:r w:rsidR="08FF1619" w:rsidRPr="009C528D">
        <w:rPr>
          <w:b/>
          <w:bCs/>
          <w:lang w:val="de-DE"/>
        </w:rPr>
        <w:t xml:space="preserve"> </w:t>
      </w:r>
      <w:r w:rsidR="7376316E" w:rsidRPr="009C528D">
        <w:rPr>
          <w:b/>
          <w:bCs/>
          <w:lang w:val="de-DE"/>
        </w:rPr>
        <w:t>f</w:t>
      </w:r>
      <w:r w:rsidRPr="009C528D">
        <w:rPr>
          <w:b/>
          <w:bCs/>
          <w:lang w:val="de-DE"/>
        </w:rPr>
        <w:t xml:space="preserve">ür </w:t>
      </w:r>
      <w:r w:rsidR="00B82FA3" w:rsidRPr="009C528D">
        <w:rPr>
          <w:b/>
          <w:bCs/>
          <w:lang w:val="de-DE"/>
        </w:rPr>
        <w:t>ihre</w:t>
      </w:r>
      <w:r w:rsidRPr="009C528D">
        <w:rPr>
          <w:b/>
          <w:bCs/>
          <w:lang w:val="de-DE"/>
        </w:rPr>
        <w:t xml:space="preserve"> lärmreduzierende Verbund</w:t>
      </w:r>
      <w:r w:rsidR="006825CC" w:rsidRPr="009C528D">
        <w:rPr>
          <w:b/>
          <w:bCs/>
          <w:lang w:val="de-DE"/>
        </w:rPr>
        <w:t>technologie</w:t>
      </w:r>
      <w:r w:rsidRPr="009C528D">
        <w:rPr>
          <w:b/>
          <w:bCs/>
          <w:lang w:val="de-DE"/>
        </w:rPr>
        <w:t xml:space="preserve"> aus</w:t>
      </w:r>
    </w:p>
    <w:p w14:paraId="00000006" w14:textId="2BD8B433" w:rsidR="00E01520" w:rsidRPr="009C528D" w:rsidRDefault="00AE0303" w:rsidP="6807D2EC">
      <w:pPr>
        <w:pStyle w:val="Normal0"/>
        <w:numPr>
          <w:ilvl w:val="0"/>
          <w:numId w:val="1"/>
        </w:numPr>
        <w:jc w:val="both"/>
        <w:rPr>
          <w:b/>
          <w:bCs/>
          <w:strike/>
          <w:lang w:val="de-DE"/>
        </w:rPr>
      </w:pPr>
      <w:r w:rsidRPr="009C528D">
        <w:rPr>
          <w:b/>
          <w:bCs/>
          <w:lang w:val="de-DE"/>
        </w:rPr>
        <w:t>Die Erfindung lässt sich in Haushaltsgeräte einbauen, kann aber ebenso in der Automobilindustrie, der Baubranche oder der Luft</w:t>
      </w:r>
      <w:r w:rsidR="009C528D">
        <w:rPr>
          <w:b/>
          <w:bCs/>
          <w:lang w:val="de-DE"/>
        </w:rPr>
        <w:t>- und Raum</w:t>
      </w:r>
      <w:r w:rsidRPr="009C528D">
        <w:rPr>
          <w:b/>
          <w:bCs/>
          <w:lang w:val="de-DE"/>
        </w:rPr>
        <w:t>fahrt eingesetzt werden</w:t>
      </w:r>
    </w:p>
    <w:p w14:paraId="00000008" w14:textId="77777777" w:rsidR="00E01520" w:rsidRPr="009C528D" w:rsidRDefault="00E01520" w:rsidP="08FF1619">
      <w:pPr>
        <w:pStyle w:val="Normal0"/>
        <w:ind w:left="720"/>
        <w:jc w:val="both"/>
        <w:rPr>
          <w:b/>
          <w:bCs/>
          <w:vertAlign w:val="superscript"/>
          <w:lang w:val="de-DE"/>
        </w:rPr>
      </w:pPr>
    </w:p>
    <w:p w14:paraId="29B0DC0D" w14:textId="2BE67967" w:rsidR="00E01520" w:rsidRPr="009C528D" w:rsidRDefault="08FF1619" w:rsidP="6807D2EC">
      <w:pPr>
        <w:pStyle w:val="Normal0"/>
        <w:spacing w:line="240" w:lineRule="auto"/>
        <w:jc w:val="both"/>
        <w:rPr>
          <w:color w:val="000000" w:themeColor="text1"/>
          <w:lang w:val="de-DE"/>
        </w:rPr>
      </w:pPr>
      <w:r w:rsidRPr="009C528D">
        <w:rPr>
          <w:b/>
          <w:bCs/>
          <w:lang w:val="de-DE"/>
        </w:rPr>
        <w:t>M</w:t>
      </w:r>
      <w:r w:rsidR="00AE0303" w:rsidRPr="009C528D">
        <w:rPr>
          <w:b/>
          <w:bCs/>
          <w:lang w:val="de-DE"/>
        </w:rPr>
        <w:t>ünchen</w:t>
      </w:r>
      <w:r w:rsidRPr="009C528D">
        <w:rPr>
          <w:b/>
          <w:bCs/>
          <w:lang w:val="de-DE"/>
        </w:rPr>
        <w:t>, 4</w:t>
      </w:r>
      <w:r w:rsidR="00AE0303" w:rsidRPr="009C528D">
        <w:rPr>
          <w:b/>
          <w:bCs/>
          <w:lang w:val="de-DE"/>
        </w:rPr>
        <w:t>.</w:t>
      </w:r>
      <w:r w:rsidRPr="009C528D">
        <w:rPr>
          <w:b/>
          <w:bCs/>
          <w:lang w:val="de-DE"/>
        </w:rPr>
        <w:t xml:space="preserve"> Jul</w:t>
      </w:r>
      <w:r w:rsidR="00AE0303" w:rsidRPr="009C528D">
        <w:rPr>
          <w:b/>
          <w:bCs/>
          <w:lang w:val="de-DE"/>
        </w:rPr>
        <w:t>i</w:t>
      </w:r>
      <w:r w:rsidRPr="009C528D">
        <w:rPr>
          <w:b/>
          <w:bCs/>
          <w:lang w:val="de-DE"/>
        </w:rPr>
        <w:t xml:space="preserve"> 2023 </w:t>
      </w:r>
      <w:r w:rsidRPr="009C528D">
        <w:rPr>
          <w:lang w:val="de-DE"/>
        </w:rPr>
        <w:t>–</w:t>
      </w:r>
      <w:r w:rsidRPr="009C528D">
        <w:rPr>
          <w:color w:val="000000" w:themeColor="text1"/>
          <w:lang w:val="de-DE"/>
        </w:rPr>
        <w:t xml:space="preserve"> </w:t>
      </w:r>
      <w:r w:rsidR="00AE0303" w:rsidRPr="009C528D">
        <w:rPr>
          <w:color w:val="000000" w:themeColor="text1"/>
          <w:lang w:val="de-DE"/>
        </w:rPr>
        <w:t>Das Europäische Patentamt</w:t>
      </w:r>
      <w:r w:rsidRPr="009C528D">
        <w:rPr>
          <w:lang w:val="de-DE"/>
        </w:rPr>
        <w:t xml:space="preserve"> (EPO) </w:t>
      </w:r>
      <w:r w:rsidR="00AE0303" w:rsidRPr="009C528D">
        <w:rPr>
          <w:lang w:val="de-DE"/>
        </w:rPr>
        <w:t>hat heute bekannt</w:t>
      </w:r>
      <w:r w:rsidR="00DE404F" w:rsidRPr="009C528D">
        <w:rPr>
          <w:lang w:val="de-DE"/>
        </w:rPr>
        <w:t xml:space="preserve"> </w:t>
      </w:r>
      <w:r w:rsidR="00AE0303" w:rsidRPr="009C528D">
        <w:rPr>
          <w:lang w:val="de-DE"/>
        </w:rPr>
        <w:t>gegeben, dass d</w:t>
      </w:r>
      <w:r w:rsidR="00B82FA3" w:rsidRPr="009C528D">
        <w:rPr>
          <w:lang w:val="de-DE"/>
        </w:rPr>
        <w:t>ie beiden</w:t>
      </w:r>
      <w:r w:rsidR="00AE0303" w:rsidRPr="009C528D">
        <w:rPr>
          <w:lang w:val="de-DE"/>
        </w:rPr>
        <w:t xml:space="preserve"> irische</w:t>
      </w:r>
      <w:r w:rsidR="00B82FA3" w:rsidRPr="009C528D">
        <w:rPr>
          <w:lang w:val="de-DE"/>
        </w:rPr>
        <w:t>n</w:t>
      </w:r>
      <w:r w:rsidR="00AE0303" w:rsidRPr="009C528D">
        <w:rPr>
          <w:lang w:val="de-DE"/>
        </w:rPr>
        <w:t xml:space="preserve"> Erfinder</w:t>
      </w:r>
      <w:r w:rsidR="00B82FA3" w:rsidRPr="009C528D">
        <w:rPr>
          <w:lang w:val="de-DE"/>
        </w:rPr>
        <w:t>innen</w:t>
      </w:r>
      <w:r w:rsidRPr="009C528D">
        <w:rPr>
          <w:lang w:val="de-DE"/>
        </w:rPr>
        <w:t xml:space="preserve"> </w:t>
      </w:r>
      <w:proofErr w:type="spellStart"/>
      <w:r w:rsidRPr="009C528D">
        <w:rPr>
          <w:lang w:val="de-DE"/>
        </w:rPr>
        <w:t>Rhona</w:t>
      </w:r>
      <w:proofErr w:type="spellEnd"/>
      <w:r w:rsidRPr="009C528D">
        <w:rPr>
          <w:lang w:val="de-DE"/>
        </w:rPr>
        <w:t xml:space="preserve"> </w:t>
      </w:r>
      <w:proofErr w:type="spellStart"/>
      <w:r w:rsidRPr="009C528D">
        <w:rPr>
          <w:lang w:val="de-DE"/>
        </w:rPr>
        <w:t>Togher</w:t>
      </w:r>
      <w:proofErr w:type="spellEnd"/>
      <w:r w:rsidRPr="009C528D">
        <w:rPr>
          <w:lang w:val="de-DE"/>
        </w:rPr>
        <w:t xml:space="preserve"> </w:t>
      </w:r>
      <w:r w:rsidR="00AE0303" w:rsidRPr="009C528D">
        <w:rPr>
          <w:lang w:val="de-DE"/>
        </w:rPr>
        <w:t>u</w:t>
      </w:r>
      <w:r w:rsidRPr="009C528D">
        <w:rPr>
          <w:lang w:val="de-DE"/>
        </w:rPr>
        <w:t xml:space="preserve">nd </w:t>
      </w:r>
      <w:proofErr w:type="spellStart"/>
      <w:r w:rsidRPr="009C528D">
        <w:rPr>
          <w:lang w:val="de-DE"/>
        </w:rPr>
        <w:t>Eimear</w:t>
      </w:r>
      <w:proofErr w:type="spellEnd"/>
      <w:r w:rsidRPr="009C528D">
        <w:rPr>
          <w:lang w:val="de-DE"/>
        </w:rPr>
        <w:t xml:space="preserve"> </w:t>
      </w:r>
      <w:proofErr w:type="spellStart"/>
      <w:r w:rsidRPr="009C528D">
        <w:rPr>
          <w:lang w:val="de-DE"/>
        </w:rPr>
        <w:t>O’Carroll</w:t>
      </w:r>
      <w:proofErr w:type="spellEnd"/>
      <w:r w:rsidRPr="009C528D">
        <w:rPr>
          <w:lang w:val="de-DE"/>
        </w:rPr>
        <w:t xml:space="preserve"> </w:t>
      </w:r>
      <w:r w:rsidR="00AE0303" w:rsidRPr="009C528D">
        <w:rPr>
          <w:lang w:val="de-DE"/>
        </w:rPr>
        <w:t>den Europäischen Erfinderpreis 2023 in der Kategorie</w:t>
      </w:r>
      <w:r w:rsidRPr="009C528D">
        <w:rPr>
          <w:lang w:val="de-DE"/>
        </w:rPr>
        <w:t xml:space="preserve"> </w:t>
      </w:r>
      <w:r w:rsidR="00AE0303" w:rsidRPr="009C528D">
        <w:rPr>
          <w:lang w:val="de-DE"/>
        </w:rPr>
        <w:t>„KMU“ gewonnen haben</w:t>
      </w:r>
      <w:r w:rsidRPr="009C528D">
        <w:rPr>
          <w:lang w:val="de-DE"/>
        </w:rPr>
        <w:t xml:space="preserve">. </w:t>
      </w:r>
      <w:r w:rsidR="00AE0303" w:rsidRPr="009C528D">
        <w:rPr>
          <w:lang w:val="de-DE"/>
        </w:rPr>
        <w:t>Für ihr</w:t>
      </w:r>
      <w:r w:rsidRPr="009C528D">
        <w:rPr>
          <w:color w:val="000000" w:themeColor="text1"/>
          <w:lang w:val="de-DE"/>
        </w:rPr>
        <w:t xml:space="preserve"> </w:t>
      </w:r>
      <w:r w:rsidR="00AE0303" w:rsidRPr="009C528D">
        <w:rPr>
          <w:b/>
          <w:bCs/>
          <w:color w:val="000000" w:themeColor="text1"/>
          <w:lang w:val="de-DE"/>
        </w:rPr>
        <w:t>fortschrittliches</w:t>
      </w:r>
      <w:r w:rsidRPr="009C528D">
        <w:rPr>
          <w:b/>
          <w:bCs/>
          <w:color w:val="000000" w:themeColor="text1"/>
          <w:lang w:val="de-DE"/>
        </w:rPr>
        <w:t xml:space="preserve"> a</w:t>
      </w:r>
      <w:r w:rsidR="00AE0303" w:rsidRPr="009C528D">
        <w:rPr>
          <w:b/>
          <w:bCs/>
          <w:color w:val="000000" w:themeColor="text1"/>
          <w:lang w:val="de-DE"/>
        </w:rPr>
        <w:t xml:space="preserve">kustisches Material, das Lärm reduziert </w:t>
      </w:r>
      <w:r w:rsidR="00AE0303" w:rsidRPr="009C528D">
        <w:rPr>
          <w:color w:val="000000" w:themeColor="text1"/>
          <w:lang w:val="de-DE"/>
        </w:rPr>
        <w:t xml:space="preserve">und damit auch </w:t>
      </w:r>
      <w:r w:rsidR="009108F3" w:rsidRPr="009C528D">
        <w:rPr>
          <w:color w:val="000000" w:themeColor="text1"/>
          <w:lang w:val="de-DE"/>
        </w:rPr>
        <w:t xml:space="preserve">unserer Gesundheit </w:t>
      </w:r>
      <w:proofErr w:type="spellStart"/>
      <w:proofErr w:type="gramStart"/>
      <w:r w:rsidR="009108F3" w:rsidRPr="009C528D">
        <w:rPr>
          <w:color w:val="000000" w:themeColor="text1"/>
          <w:lang w:val="de-DE"/>
        </w:rPr>
        <w:t>zugute kommt</w:t>
      </w:r>
      <w:proofErr w:type="spellEnd"/>
      <w:proofErr w:type="gramEnd"/>
      <w:r w:rsidR="00AE0303" w:rsidRPr="009C528D">
        <w:rPr>
          <w:color w:val="000000" w:themeColor="text1"/>
          <w:lang w:val="de-DE"/>
        </w:rPr>
        <w:t xml:space="preserve">, wurden sie aus mehr als 600 </w:t>
      </w:r>
      <w:r w:rsidR="00DE404F" w:rsidRPr="009C528D">
        <w:rPr>
          <w:color w:val="000000" w:themeColor="text1"/>
          <w:lang w:val="de-DE"/>
        </w:rPr>
        <w:t>Nominierungen</w:t>
      </w:r>
      <w:r w:rsidR="00AE0303" w:rsidRPr="009C528D">
        <w:rPr>
          <w:color w:val="000000" w:themeColor="text1"/>
          <w:lang w:val="de-DE"/>
        </w:rPr>
        <w:t xml:space="preserve"> ausgewählt</w:t>
      </w:r>
      <w:r w:rsidRPr="009C528D">
        <w:rPr>
          <w:color w:val="000000" w:themeColor="text1"/>
          <w:lang w:val="de-DE"/>
        </w:rPr>
        <w:t>.</w:t>
      </w:r>
    </w:p>
    <w:p w14:paraId="434D9B95" w14:textId="23994731" w:rsidR="00E01520" w:rsidRPr="009C528D" w:rsidRDefault="00E01520" w:rsidP="18B8533F">
      <w:pPr>
        <w:pStyle w:val="Normal0"/>
        <w:spacing w:line="240" w:lineRule="auto"/>
        <w:jc w:val="both"/>
        <w:rPr>
          <w:lang w:val="de-DE"/>
        </w:rPr>
      </w:pPr>
    </w:p>
    <w:p w14:paraId="24EA4E9A" w14:textId="19C63403" w:rsidR="00540F04" w:rsidRPr="009C528D" w:rsidRDefault="5D557952" w:rsidP="6807D2EC">
      <w:pPr>
        <w:pStyle w:val="Normal0"/>
        <w:spacing w:line="240" w:lineRule="auto"/>
        <w:jc w:val="both"/>
        <w:rPr>
          <w:lang w:val="de-DE"/>
        </w:rPr>
      </w:pPr>
      <w:r w:rsidRPr="009C528D">
        <w:rPr>
          <w:lang w:val="de-DE"/>
        </w:rPr>
        <w:t>"</w:t>
      </w:r>
      <w:r w:rsidR="009108F3" w:rsidRPr="009C528D">
        <w:rPr>
          <w:i/>
          <w:iCs/>
          <w:lang w:val="de-DE"/>
        </w:rPr>
        <w:t>Wir fühlen uns sehr geehrt, den Europäischen Erfinderpreis in der Kategorie „KMU“ zu erhalten, und möchten dem Europäischen Patentamt unseren aufrichtigen Dank aussprechen. Diese Auszeichnung ist eine Anerkennung für viele Jahre harter Arbeit</w:t>
      </w:r>
      <w:r w:rsidRPr="009C528D">
        <w:rPr>
          <w:i/>
          <w:iCs/>
          <w:lang w:val="de-DE"/>
        </w:rPr>
        <w:t xml:space="preserve"> and </w:t>
      </w:r>
      <w:r w:rsidR="009108F3" w:rsidRPr="009C528D">
        <w:rPr>
          <w:i/>
          <w:iCs/>
          <w:lang w:val="de-DE"/>
        </w:rPr>
        <w:t>unseren Einsatz dafür, die Welt zu einem ruhigeren Ort zu machen</w:t>
      </w:r>
      <w:r w:rsidRPr="009C528D">
        <w:rPr>
          <w:i/>
          <w:iCs/>
          <w:lang w:val="de-DE"/>
        </w:rPr>
        <w:t xml:space="preserve">. </w:t>
      </w:r>
      <w:r w:rsidR="00540F04" w:rsidRPr="009C528D">
        <w:rPr>
          <w:i/>
          <w:iCs/>
          <w:lang w:val="de-DE"/>
        </w:rPr>
        <w:t xml:space="preserve">Dass </w:t>
      </w:r>
      <w:r w:rsidR="006825CC" w:rsidRPr="009C528D">
        <w:rPr>
          <w:i/>
          <w:iCs/>
          <w:lang w:val="de-DE"/>
        </w:rPr>
        <w:t>uns</w:t>
      </w:r>
      <w:r w:rsidR="00540F04" w:rsidRPr="009C528D">
        <w:rPr>
          <w:i/>
          <w:iCs/>
          <w:lang w:val="de-DE"/>
        </w:rPr>
        <w:t xml:space="preserve"> diese Anerkennung </w:t>
      </w:r>
      <w:proofErr w:type="spellStart"/>
      <w:proofErr w:type="gramStart"/>
      <w:r w:rsidR="006825CC" w:rsidRPr="009C528D">
        <w:rPr>
          <w:i/>
          <w:iCs/>
          <w:lang w:val="de-DE"/>
        </w:rPr>
        <w:t>zuteil wird</w:t>
      </w:r>
      <w:proofErr w:type="spellEnd"/>
      <w:proofErr w:type="gramEnd"/>
      <w:r w:rsidR="006825CC" w:rsidRPr="009C528D">
        <w:rPr>
          <w:i/>
          <w:iCs/>
          <w:lang w:val="de-DE"/>
        </w:rPr>
        <w:t>,</w:t>
      </w:r>
      <w:r w:rsidR="00540F04" w:rsidRPr="009C528D">
        <w:rPr>
          <w:i/>
          <w:iCs/>
          <w:lang w:val="de-DE"/>
        </w:rPr>
        <w:t xml:space="preserve"> neben so vielen bemerkenswerten Erfinderinnen und Erfindern, die so bedeutende Beiträge in ihren jeweiligen Gebieten geliefert haben, ist wirklich eine Ehre für uns</w:t>
      </w:r>
      <w:r w:rsidRPr="009C528D">
        <w:rPr>
          <w:lang w:val="de-DE"/>
        </w:rPr>
        <w:t>”</w:t>
      </w:r>
      <w:r w:rsidR="00DE404F" w:rsidRPr="009C528D">
        <w:rPr>
          <w:lang w:val="de-DE"/>
        </w:rPr>
        <w:t>,</w:t>
      </w:r>
      <w:r w:rsidRPr="009C528D">
        <w:rPr>
          <w:lang w:val="de-DE"/>
        </w:rPr>
        <w:t xml:space="preserve"> s</w:t>
      </w:r>
      <w:r w:rsidR="00540F04" w:rsidRPr="009C528D">
        <w:rPr>
          <w:lang w:val="de-DE"/>
        </w:rPr>
        <w:t>o die Worte von</w:t>
      </w:r>
      <w:r w:rsidRPr="009C528D">
        <w:rPr>
          <w:lang w:val="de-DE"/>
        </w:rPr>
        <w:t xml:space="preserve"> </w:t>
      </w:r>
      <w:proofErr w:type="spellStart"/>
      <w:r w:rsidRPr="009C528D">
        <w:rPr>
          <w:lang w:val="de-DE"/>
        </w:rPr>
        <w:t>Togher</w:t>
      </w:r>
      <w:proofErr w:type="spellEnd"/>
      <w:r w:rsidRPr="009C528D">
        <w:rPr>
          <w:lang w:val="de-DE"/>
        </w:rPr>
        <w:t xml:space="preserve"> </w:t>
      </w:r>
      <w:r w:rsidR="00540F04" w:rsidRPr="009C528D">
        <w:rPr>
          <w:lang w:val="de-DE"/>
        </w:rPr>
        <w:t>u</w:t>
      </w:r>
      <w:r w:rsidRPr="009C528D">
        <w:rPr>
          <w:lang w:val="de-DE"/>
        </w:rPr>
        <w:t xml:space="preserve">nd </w:t>
      </w:r>
      <w:proofErr w:type="spellStart"/>
      <w:r w:rsidRPr="009C528D">
        <w:rPr>
          <w:lang w:val="de-DE"/>
        </w:rPr>
        <w:t>O’Carroll</w:t>
      </w:r>
      <w:proofErr w:type="spellEnd"/>
      <w:r w:rsidRPr="009C528D">
        <w:rPr>
          <w:lang w:val="de-DE"/>
        </w:rPr>
        <w:t>.</w:t>
      </w:r>
    </w:p>
    <w:p w14:paraId="5C958F2F" w14:textId="4BD62630" w:rsidR="00E01520" w:rsidRPr="009C528D" w:rsidRDefault="00E01520" w:rsidP="6807D2EC">
      <w:pPr>
        <w:pStyle w:val="Normal0"/>
        <w:spacing w:line="240" w:lineRule="auto"/>
        <w:jc w:val="both"/>
        <w:rPr>
          <w:highlight w:val="yellow"/>
          <w:lang w:val="de-DE"/>
        </w:rPr>
      </w:pPr>
    </w:p>
    <w:p w14:paraId="50595261" w14:textId="55215372" w:rsidR="00E01520" w:rsidRPr="009C528D" w:rsidRDefault="001E173F" w:rsidP="18B8533F">
      <w:pPr>
        <w:pStyle w:val="Normal0"/>
        <w:spacing w:line="240" w:lineRule="auto"/>
        <w:jc w:val="both"/>
        <w:rPr>
          <w:color w:val="000000" w:themeColor="text1"/>
          <w:lang w:val="de-DE"/>
        </w:rPr>
      </w:pPr>
      <w:r w:rsidRPr="009C528D">
        <w:rPr>
          <w:lang w:val="de-DE"/>
        </w:rPr>
        <w:t>Nach Angaben der Europäischen Umweltagentur</w:t>
      </w:r>
      <w:r w:rsidR="08FF1619" w:rsidRPr="009C528D">
        <w:rPr>
          <w:lang w:val="de-DE"/>
        </w:rPr>
        <w:t xml:space="preserve"> (E</w:t>
      </w:r>
      <w:r w:rsidRPr="009C528D">
        <w:rPr>
          <w:lang w:val="de-DE"/>
        </w:rPr>
        <w:t>U</w:t>
      </w:r>
      <w:r w:rsidR="08FF1619" w:rsidRPr="009C528D">
        <w:rPr>
          <w:lang w:val="de-DE"/>
        </w:rPr>
        <w:t xml:space="preserve">A) </w:t>
      </w:r>
      <w:r w:rsidRPr="009C528D">
        <w:rPr>
          <w:lang w:val="de-DE"/>
        </w:rPr>
        <w:t>leben etwa</w:t>
      </w:r>
      <w:r w:rsidR="08FF1619" w:rsidRPr="009C528D">
        <w:rPr>
          <w:lang w:val="de-DE"/>
        </w:rPr>
        <w:t xml:space="preserve"> 20</w:t>
      </w:r>
      <w:r w:rsidRPr="009C528D">
        <w:rPr>
          <w:lang w:val="de-DE"/>
        </w:rPr>
        <w:t> </w:t>
      </w:r>
      <w:r w:rsidR="08FF1619" w:rsidRPr="009C528D">
        <w:rPr>
          <w:lang w:val="de-DE"/>
        </w:rPr>
        <w:t xml:space="preserve">% </w:t>
      </w:r>
      <w:r w:rsidRPr="009C528D">
        <w:rPr>
          <w:lang w:val="de-DE"/>
        </w:rPr>
        <w:t xml:space="preserve">der Menschen in der </w:t>
      </w:r>
      <w:r w:rsidR="08FF1619" w:rsidRPr="009C528D">
        <w:rPr>
          <w:lang w:val="de-DE"/>
        </w:rPr>
        <w:t xml:space="preserve">EU </w:t>
      </w:r>
      <w:r w:rsidRPr="009C528D">
        <w:rPr>
          <w:lang w:val="de-DE"/>
        </w:rPr>
        <w:t>in Regionen</w:t>
      </w:r>
      <w:r w:rsidR="003C7351" w:rsidRPr="009C528D">
        <w:rPr>
          <w:lang w:val="de-DE"/>
        </w:rPr>
        <w:t xml:space="preserve"> mit inakzeptablen Lärm- und Vibrationspegeln</w:t>
      </w:r>
      <w:r w:rsidR="08FF1619" w:rsidRPr="009C528D">
        <w:rPr>
          <w:lang w:val="de-DE"/>
        </w:rPr>
        <w:t>.</w:t>
      </w:r>
      <w:r w:rsidR="08FF1619" w:rsidRPr="009C528D">
        <w:rPr>
          <w:b/>
          <w:bCs/>
          <w:lang w:val="de-DE"/>
        </w:rPr>
        <w:t xml:space="preserve"> </w:t>
      </w:r>
      <w:r w:rsidR="003C7351" w:rsidRPr="009C528D">
        <w:rPr>
          <w:lang w:val="de-DE"/>
        </w:rPr>
        <w:t>Hohe Lärm</w:t>
      </w:r>
      <w:r w:rsidR="00C209A9" w:rsidRPr="009C528D">
        <w:rPr>
          <w:lang w:val="de-DE"/>
        </w:rPr>
        <w:t>pegel</w:t>
      </w:r>
      <w:r w:rsidR="003C7351" w:rsidRPr="009C528D">
        <w:rPr>
          <w:lang w:val="de-DE"/>
        </w:rPr>
        <w:t xml:space="preserve"> </w:t>
      </w:r>
      <w:r w:rsidR="00C209A9" w:rsidRPr="009C528D">
        <w:rPr>
          <w:lang w:val="de-DE"/>
        </w:rPr>
        <w:t>sind</w:t>
      </w:r>
      <w:r w:rsidR="003C7351" w:rsidRPr="009C528D">
        <w:rPr>
          <w:lang w:val="de-DE"/>
        </w:rPr>
        <w:t xml:space="preserve"> nicht nur verantwortlich für Schlaf</w:t>
      </w:r>
      <w:r w:rsidR="00C209A9" w:rsidRPr="009C528D">
        <w:rPr>
          <w:lang w:val="de-DE"/>
        </w:rPr>
        <w:t>probleme</w:t>
      </w:r>
      <w:r w:rsidR="003C7351" w:rsidRPr="009C528D">
        <w:rPr>
          <w:lang w:val="de-DE"/>
        </w:rPr>
        <w:t xml:space="preserve">, sondern </w:t>
      </w:r>
      <w:r w:rsidR="00C209A9" w:rsidRPr="009C528D">
        <w:rPr>
          <w:lang w:val="de-DE"/>
        </w:rPr>
        <w:t xml:space="preserve">werden auch mit </w:t>
      </w:r>
      <w:r w:rsidR="003C7351" w:rsidRPr="009C528D">
        <w:rPr>
          <w:color w:val="000000"/>
          <w:lang w:val="de-DE"/>
        </w:rPr>
        <w:t>Herz</w:t>
      </w:r>
      <w:r w:rsidR="00C209A9" w:rsidRPr="009C528D">
        <w:rPr>
          <w:color w:val="000000"/>
          <w:lang w:val="de-DE"/>
        </w:rPr>
        <w:t>problemen in Verbindung gebracht</w:t>
      </w:r>
      <w:r w:rsidR="08FF1619" w:rsidRPr="009C528D">
        <w:rPr>
          <w:color w:val="000000"/>
          <w:lang w:val="de-DE"/>
        </w:rPr>
        <w:t xml:space="preserve">. </w:t>
      </w:r>
      <w:r w:rsidR="00C209A9" w:rsidRPr="009C528D">
        <w:rPr>
          <w:color w:val="000000"/>
          <w:lang w:val="de-DE"/>
        </w:rPr>
        <w:t xml:space="preserve">Die EUA geht davon aus, dass derzeit etwa 22 Millionen Menschen in Europa unter </w:t>
      </w:r>
      <w:r w:rsidR="006825CC" w:rsidRPr="009C528D">
        <w:rPr>
          <w:color w:val="000000"/>
          <w:lang w:val="de-DE"/>
        </w:rPr>
        <w:t>hochgradiger</w:t>
      </w:r>
      <w:r w:rsidR="00C209A9" w:rsidRPr="009C528D">
        <w:rPr>
          <w:color w:val="000000"/>
          <w:lang w:val="de-DE"/>
        </w:rPr>
        <w:t xml:space="preserve"> Lärmbelastung leiden, 6,5 Millionen unter chronischen Schlafstörungen. Lärm kann also zu Stress und Herzerkrankungen führen, außerdem auch zu Bluthochdruck</w:t>
      </w:r>
      <w:r w:rsidR="284F6280" w:rsidRPr="009C528D">
        <w:rPr>
          <w:lang w:val="de-DE"/>
        </w:rPr>
        <w:t>.</w:t>
      </w:r>
    </w:p>
    <w:p w14:paraId="0000000A" w14:textId="60470D2B" w:rsidR="00E01520" w:rsidRPr="009C528D" w:rsidRDefault="00E01520" w:rsidP="6807D2EC">
      <w:pPr>
        <w:pStyle w:val="Normal0"/>
        <w:spacing w:line="240" w:lineRule="auto"/>
        <w:jc w:val="both"/>
        <w:rPr>
          <w:color w:val="000000"/>
          <w:lang w:val="de-DE"/>
        </w:rPr>
      </w:pPr>
    </w:p>
    <w:p w14:paraId="0000000B" w14:textId="48B8ED35" w:rsidR="00E01520" w:rsidRPr="009C528D" w:rsidRDefault="00B82FA3">
      <w:pPr>
        <w:pStyle w:val="Normal0"/>
        <w:spacing w:before="240" w:after="240" w:line="240" w:lineRule="auto"/>
        <w:jc w:val="both"/>
        <w:rPr>
          <w:color w:val="000000"/>
          <w:lang w:val="de-DE"/>
        </w:rPr>
      </w:pPr>
      <w:r w:rsidRPr="009C528D">
        <w:rPr>
          <w:b/>
          <w:bCs/>
          <w:color w:val="BE0F05"/>
          <w:lang w:val="de-DE"/>
        </w:rPr>
        <w:t>Beruhigende Lösung für Millionen von Menschen</w:t>
      </w:r>
    </w:p>
    <w:p w14:paraId="0000000C" w14:textId="4952BC81" w:rsidR="00E01520" w:rsidRPr="009C528D" w:rsidRDefault="006825CC">
      <w:pPr>
        <w:pStyle w:val="Normal0"/>
        <w:spacing w:before="240" w:after="240" w:line="240" w:lineRule="auto"/>
        <w:jc w:val="both"/>
        <w:rPr>
          <w:lang w:val="de-DE"/>
        </w:rPr>
      </w:pPr>
      <w:proofErr w:type="spellStart"/>
      <w:r w:rsidRPr="009C528D">
        <w:rPr>
          <w:lang w:val="de-DE"/>
        </w:rPr>
        <w:t>Togher</w:t>
      </w:r>
      <w:proofErr w:type="spellEnd"/>
      <w:r w:rsidRPr="009C528D">
        <w:rPr>
          <w:lang w:val="de-DE"/>
        </w:rPr>
        <w:t xml:space="preserve"> und </w:t>
      </w:r>
      <w:proofErr w:type="spellStart"/>
      <w:r w:rsidRPr="009C528D">
        <w:rPr>
          <w:lang w:val="de-DE"/>
        </w:rPr>
        <w:t>O'Carrolls</w:t>
      </w:r>
      <w:proofErr w:type="spellEnd"/>
      <w:r w:rsidRPr="009C528D">
        <w:rPr>
          <w:lang w:val="de-DE"/>
        </w:rPr>
        <w:t xml:space="preserve"> Erfindung nennt sich </w:t>
      </w:r>
      <w:proofErr w:type="spellStart"/>
      <w:r w:rsidRPr="009C528D">
        <w:rPr>
          <w:lang w:val="de-DE"/>
        </w:rPr>
        <w:t>SoundBounce</w:t>
      </w:r>
      <w:proofErr w:type="spellEnd"/>
      <w:r w:rsidRPr="009C528D">
        <w:rPr>
          <w:lang w:val="de-DE"/>
        </w:rPr>
        <w:t>™. Es handelt sich um ein</w:t>
      </w:r>
      <w:r w:rsidR="00455C7E" w:rsidRPr="009C528D">
        <w:rPr>
          <w:lang w:val="de-DE"/>
        </w:rPr>
        <w:t>e</w:t>
      </w:r>
      <w:r w:rsidRPr="009C528D">
        <w:rPr>
          <w:lang w:val="de-DE"/>
        </w:rPr>
        <w:t xml:space="preserve"> Verbund</w:t>
      </w:r>
      <w:r w:rsidR="00455C7E" w:rsidRPr="009C528D">
        <w:rPr>
          <w:lang w:val="de-DE"/>
        </w:rPr>
        <w:t>technologie</w:t>
      </w:r>
      <w:r w:rsidRPr="009C528D">
        <w:rPr>
          <w:lang w:val="de-DE"/>
        </w:rPr>
        <w:t>, d</w:t>
      </w:r>
      <w:r w:rsidR="00455C7E" w:rsidRPr="009C528D">
        <w:rPr>
          <w:lang w:val="de-DE"/>
        </w:rPr>
        <w:t>ie</w:t>
      </w:r>
      <w:r w:rsidRPr="009C528D">
        <w:rPr>
          <w:lang w:val="de-DE"/>
        </w:rPr>
        <w:t xml:space="preserve"> die negativen Auswirkungen von </w:t>
      </w:r>
      <w:r w:rsidR="00455C7E" w:rsidRPr="009C528D">
        <w:rPr>
          <w:lang w:val="de-DE"/>
        </w:rPr>
        <w:t>L</w:t>
      </w:r>
      <w:r w:rsidRPr="009C528D">
        <w:rPr>
          <w:lang w:val="de-DE"/>
        </w:rPr>
        <w:t>ärm reduziert.</w:t>
      </w:r>
      <w:r w:rsidR="00455C7E" w:rsidRPr="009C528D">
        <w:rPr>
          <w:lang w:val="de-DE"/>
        </w:rPr>
        <w:t xml:space="preserve"> Dabei wird ein responsives Material von einer zellartigen Struktur umgeben, die auf Erregung reagiert, indem sie sich verflüssigt und Energie aufnimmt</w:t>
      </w:r>
      <w:r w:rsidR="1976A01C" w:rsidRPr="009C528D">
        <w:rPr>
          <w:color w:val="000000" w:themeColor="text1"/>
          <w:lang w:val="de-DE"/>
        </w:rPr>
        <w:t xml:space="preserve">. </w:t>
      </w:r>
      <w:r w:rsidR="00455C7E" w:rsidRPr="009C528D">
        <w:rPr>
          <w:color w:val="000000" w:themeColor="text1"/>
          <w:lang w:val="de-DE"/>
        </w:rPr>
        <w:t>Eines der innovativen Merkmale der Erfindung ist eben diese zelluläre Struktur</w:t>
      </w:r>
      <w:r w:rsidR="005F37F0" w:rsidRPr="009C528D">
        <w:rPr>
          <w:color w:val="000000" w:themeColor="text1"/>
          <w:lang w:val="de-DE"/>
        </w:rPr>
        <w:t>,</w:t>
      </w:r>
      <w:r w:rsidR="00455C7E" w:rsidRPr="009C528D">
        <w:rPr>
          <w:color w:val="000000" w:themeColor="text1"/>
          <w:lang w:val="de-DE"/>
        </w:rPr>
        <w:t xml:space="preserve"> das zweite ein thixotropes Gel (das sich bei </w:t>
      </w:r>
      <w:r w:rsidR="005F37F0" w:rsidRPr="009C528D">
        <w:rPr>
          <w:color w:val="000000" w:themeColor="text1"/>
          <w:lang w:val="de-DE"/>
        </w:rPr>
        <w:t>Erregung</w:t>
      </w:r>
      <w:r w:rsidR="00455C7E" w:rsidRPr="009C528D">
        <w:rPr>
          <w:color w:val="000000" w:themeColor="text1"/>
          <w:lang w:val="de-DE"/>
        </w:rPr>
        <w:t xml:space="preserve"> verflüssigt und bei Stillstand wieder verfestigt) im Inneren der Zellen</w:t>
      </w:r>
      <w:r w:rsidR="1976A01C" w:rsidRPr="009C528D">
        <w:rPr>
          <w:color w:val="000000" w:themeColor="text1"/>
          <w:lang w:val="de-DE"/>
        </w:rPr>
        <w:t xml:space="preserve">. </w:t>
      </w:r>
      <w:r w:rsidR="005F37F0" w:rsidRPr="009C528D">
        <w:rPr>
          <w:color w:val="000000"/>
          <w:lang w:val="de-DE"/>
        </w:rPr>
        <w:t xml:space="preserve">Einmal versiegelt, sorgt diese Kombination für </w:t>
      </w:r>
      <w:r w:rsidR="005F37F0" w:rsidRPr="009C528D">
        <w:rPr>
          <w:b/>
          <w:bCs/>
          <w:color w:val="000000"/>
          <w:lang w:val="de-DE"/>
        </w:rPr>
        <w:t>Schalldämmung, indem sie die Geräuschübertragung zwischen verschiedenen Räumen reduziert</w:t>
      </w:r>
      <w:r w:rsidR="005F37F0" w:rsidRPr="009C528D">
        <w:rPr>
          <w:color w:val="000000"/>
          <w:lang w:val="de-DE"/>
        </w:rPr>
        <w:t>.</w:t>
      </w:r>
      <w:r w:rsidR="1976A01C" w:rsidRPr="009C528D">
        <w:rPr>
          <w:b/>
          <w:bCs/>
          <w:color w:val="000000" w:themeColor="text1"/>
          <w:lang w:val="de-DE"/>
        </w:rPr>
        <w:t xml:space="preserve"> </w:t>
      </w:r>
      <w:r w:rsidR="0065424D" w:rsidRPr="009C528D">
        <w:rPr>
          <w:color w:val="000000" w:themeColor="text1"/>
          <w:lang w:val="de-DE"/>
        </w:rPr>
        <w:t xml:space="preserve">Dieses neuartige Material lässt sich auch in Maschinen und Fahrzeuge einbauen, um deren Geräuschentwicklung zu verringern. </w:t>
      </w:r>
      <w:r w:rsidR="0065424D" w:rsidRPr="009C528D">
        <w:rPr>
          <w:color w:val="000000" w:themeColor="text1"/>
          <w:lang w:val="de-DE"/>
        </w:rPr>
        <w:lastRenderedPageBreak/>
        <w:t>Einsatzmöglichkeiten finden sich nicht nur in Haushaltsgeräten, sondern auch in der Automobilindustrie, im Baugewerbe sowie in der Luft- und Raumfahrt.</w:t>
      </w:r>
    </w:p>
    <w:p w14:paraId="00000010" w14:textId="45ADA7C1" w:rsidR="00E01520" w:rsidRPr="009C528D" w:rsidRDefault="00EE40C4" w:rsidP="08FF1619">
      <w:pPr>
        <w:pStyle w:val="Normal0"/>
        <w:spacing w:line="240" w:lineRule="auto"/>
        <w:jc w:val="both"/>
        <w:rPr>
          <w:b/>
          <w:bCs/>
          <w:lang w:val="de-DE"/>
        </w:rPr>
      </w:pPr>
      <w:r w:rsidRPr="009C528D">
        <w:rPr>
          <w:b/>
          <w:bCs/>
          <w:color w:val="000000" w:themeColor="text1"/>
          <w:lang w:val="de-DE"/>
        </w:rPr>
        <w:t>Besonders effektiv ist dieses Material bei niedrigen Frequenzen</w:t>
      </w:r>
      <w:r w:rsidR="08FF1619" w:rsidRPr="009C528D">
        <w:rPr>
          <w:b/>
          <w:bCs/>
          <w:color w:val="000000" w:themeColor="text1"/>
          <w:lang w:val="de-DE"/>
        </w:rPr>
        <w:t xml:space="preserve">, </w:t>
      </w:r>
      <w:r w:rsidRPr="009C528D">
        <w:rPr>
          <w:color w:val="000000" w:themeColor="text1"/>
          <w:lang w:val="de-DE"/>
        </w:rPr>
        <w:t>die bei Produkten mit Motoren und solchen,</w:t>
      </w:r>
      <w:r w:rsidR="08FF1619" w:rsidRPr="009C528D">
        <w:rPr>
          <w:color w:val="000000" w:themeColor="text1"/>
          <w:lang w:val="de-DE"/>
        </w:rPr>
        <w:t xml:space="preserve"> </w:t>
      </w:r>
      <w:r w:rsidRPr="009C528D">
        <w:rPr>
          <w:color w:val="000000" w:themeColor="text1"/>
          <w:lang w:val="de-DE"/>
        </w:rPr>
        <w:t>die Schwingungen und/oder Luftströmen ausgesetzt sind,</w:t>
      </w:r>
      <w:r w:rsidRPr="009C528D">
        <w:rPr>
          <w:b/>
          <w:bCs/>
          <w:color w:val="000000" w:themeColor="text1"/>
          <w:lang w:val="de-DE"/>
        </w:rPr>
        <w:t xml:space="preserve"> eine große Herausforderung darstellen</w:t>
      </w:r>
      <w:r w:rsidR="08FF1619" w:rsidRPr="009C528D">
        <w:rPr>
          <w:color w:val="000000" w:themeColor="text1"/>
          <w:lang w:val="de-DE"/>
        </w:rPr>
        <w:t xml:space="preserve">. </w:t>
      </w:r>
      <w:r w:rsidR="0047499E" w:rsidRPr="009C528D">
        <w:rPr>
          <w:color w:val="000000" w:themeColor="text1"/>
          <w:lang w:val="de-DE"/>
        </w:rPr>
        <w:t xml:space="preserve">Dadurch, dass </w:t>
      </w:r>
      <w:r w:rsidR="0047499E" w:rsidRPr="009C528D">
        <w:rPr>
          <w:b/>
          <w:bCs/>
          <w:color w:val="000000" w:themeColor="text1"/>
          <w:lang w:val="de-DE"/>
        </w:rPr>
        <w:t xml:space="preserve">das </w:t>
      </w:r>
      <w:proofErr w:type="spellStart"/>
      <w:r w:rsidR="08FF1619" w:rsidRPr="009C528D">
        <w:rPr>
          <w:b/>
          <w:bCs/>
          <w:color w:val="000000" w:themeColor="text1"/>
          <w:lang w:val="de-DE"/>
        </w:rPr>
        <w:t>SoundBounce</w:t>
      </w:r>
      <w:proofErr w:type="spellEnd"/>
      <w:r w:rsidR="0047499E" w:rsidRPr="009C528D">
        <w:rPr>
          <w:b/>
          <w:bCs/>
          <w:color w:val="000000" w:themeColor="text1"/>
          <w:lang w:val="de-DE"/>
        </w:rPr>
        <w:t>-Material dünner ist,</w:t>
      </w:r>
      <w:r w:rsidR="08FF1619" w:rsidRPr="009C528D">
        <w:rPr>
          <w:lang w:val="de-DE"/>
        </w:rPr>
        <w:t xml:space="preserve"> </w:t>
      </w:r>
      <w:r w:rsidR="00B82FA3" w:rsidRPr="009C528D">
        <w:rPr>
          <w:lang w:val="de-DE"/>
        </w:rPr>
        <w:t>sind</w:t>
      </w:r>
      <w:r w:rsidR="0047499E" w:rsidRPr="009C528D">
        <w:rPr>
          <w:lang w:val="de-DE"/>
        </w:rPr>
        <w:t xml:space="preserve"> Flug- oder Fahrzeuge, in denen es verbaut wird, leichter, was wiederum den Treibstoffverbrauch senkt und mehr Raum schafft</w:t>
      </w:r>
      <w:r w:rsidR="08FF1619" w:rsidRPr="009C528D">
        <w:rPr>
          <w:lang w:val="de-DE"/>
        </w:rPr>
        <w:t xml:space="preserve">. </w:t>
      </w:r>
      <w:r w:rsidR="0047499E" w:rsidRPr="009C528D">
        <w:rPr>
          <w:lang w:val="de-DE"/>
        </w:rPr>
        <w:t xml:space="preserve">Neben den positiven Umweltauswirkungen, die sich aus der Lärmreduzierung ergeben, sind die für die Herstellung von </w:t>
      </w:r>
      <w:proofErr w:type="spellStart"/>
      <w:r w:rsidR="0047499E" w:rsidRPr="009C528D">
        <w:rPr>
          <w:lang w:val="de-DE"/>
        </w:rPr>
        <w:t>SoundBounce</w:t>
      </w:r>
      <w:proofErr w:type="spellEnd"/>
      <w:r w:rsidR="0047499E" w:rsidRPr="009C528D">
        <w:rPr>
          <w:lang w:val="de-DE"/>
        </w:rPr>
        <w:t xml:space="preserve"> verwendeten Materialien auch ungiftig und recycelbar – ein zusätzliches Plus für die Umwelt</w:t>
      </w:r>
      <w:r w:rsidR="08FF1619" w:rsidRPr="009C528D">
        <w:rPr>
          <w:b/>
          <w:bCs/>
          <w:lang w:val="de-DE"/>
        </w:rPr>
        <w:t xml:space="preserve">. </w:t>
      </w:r>
      <w:r w:rsidR="008D6D38" w:rsidRPr="009C528D">
        <w:rPr>
          <w:lang w:val="de-DE"/>
        </w:rPr>
        <w:t xml:space="preserve">Im Zuge </w:t>
      </w:r>
      <w:r w:rsidR="00D87F5C" w:rsidRPr="009C528D">
        <w:rPr>
          <w:lang w:val="de-DE"/>
        </w:rPr>
        <w:t>der Entwicklung von</w:t>
      </w:r>
      <w:r w:rsidR="08FF1619" w:rsidRPr="009C528D">
        <w:rPr>
          <w:lang w:val="de-DE"/>
        </w:rPr>
        <w:t xml:space="preserve"> </w:t>
      </w:r>
      <w:proofErr w:type="spellStart"/>
      <w:r w:rsidR="08FF1619" w:rsidRPr="009C528D">
        <w:rPr>
          <w:lang w:val="de-DE"/>
        </w:rPr>
        <w:t>SoundBounce</w:t>
      </w:r>
      <w:proofErr w:type="spellEnd"/>
      <w:r w:rsidR="08FF1619" w:rsidRPr="009C528D">
        <w:rPr>
          <w:lang w:val="de-DE"/>
        </w:rPr>
        <w:t xml:space="preserve"> </w:t>
      </w:r>
      <w:r w:rsidR="00D87F5C" w:rsidRPr="009C528D">
        <w:rPr>
          <w:lang w:val="de-DE"/>
        </w:rPr>
        <w:t xml:space="preserve">hat das </w:t>
      </w:r>
      <w:r w:rsidR="00D87F5C" w:rsidRPr="009C528D">
        <w:rPr>
          <w:b/>
          <w:bCs/>
          <w:lang w:val="de-DE"/>
        </w:rPr>
        <w:t xml:space="preserve">Unternehmen von </w:t>
      </w:r>
      <w:proofErr w:type="spellStart"/>
      <w:r w:rsidR="00D87F5C" w:rsidRPr="009C528D">
        <w:rPr>
          <w:b/>
          <w:bCs/>
          <w:lang w:val="de-DE"/>
        </w:rPr>
        <w:t>T</w:t>
      </w:r>
      <w:r w:rsidR="08FF1619" w:rsidRPr="009C528D">
        <w:rPr>
          <w:b/>
          <w:bCs/>
          <w:lang w:val="de-DE"/>
        </w:rPr>
        <w:t>ogher</w:t>
      </w:r>
      <w:proofErr w:type="spellEnd"/>
      <w:r w:rsidR="08FF1619" w:rsidRPr="009C528D">
        <w:rPr>
          <w:b/>
          <w:bCs/>
          <w:lang w:val="de-DE"/>
        </w:rPr>
        <w:t xml:space="preserve"> </w:t>
      </w:r>
      <w:r w:rsidR="00D87F5C" w:rsidRPr="009C528D">
        <w:rPr>
          <w:b/>
          <w:bCs/>
          <w:lang w:val="de-DE"/>
        </w:rPr>
        <w:t>u</w:t>
      </w:r>
      <w:r w:rsidR="08FF1619" w:rsidRPr="009C528D">
        <w:rPr>
          <w:b/>
          <w:bCs/>
          <w:lang w:val="de-DE"/>
        </w:rPr>
        <w:t xml:space="preserve">nd </w:t>
      </w:r>
      <w:proofErr w:type="spellStart"/>
      <w:r w:rsidR="08FF1619" w:rsidRPr="009C528D">
        <w:rPr>
          <w:b/>
          <w:bCs/>
          <w:lang w:val="de-DE"/>
        </w:rPr>
        <w:t>O’Carroll</w:t>
      </w:r>
      <w:proofErr w:type="spellEnd"/>
      <w:r w:rsidR="08FF1619" w:rsidRPr="009C528D">
        <w:rPr>
          <w:b/>
          <w:bCs/>
          <w:lang w:val="de-DE"/>
        </w:rPr>
        <w:t xml:space="preserve"> </w:t>
      </w:r>
      <w:r w:rsidR="00D87F5C" w:rsidRPr="009C528D">
        <w:rPr>
          <w:b/>
          <w:bCs/>
          <w:lang w:val="de-DE"/>
        </w:rPr>
        <w:t>Partnerschaften mit renom</w:t>
      </w:r>
      <w:r w:rsidR="008D6D38" w:rsidRPr="009C528D">
        <w:rPr>
          <w:b/>
          <w:bCs/>
          <w:lang w:val="de-DE"/>
        </w:rPr>
        <w:t>m</w:t>
      </w:r>
      <w:r w:rsidR="00D87F5C" w:rsidRPr="009C528D">
        <w:rPr>
          <w:b/>
          <w:bCs/>
          <w:lang w:val="de-DE"/>
        </w:rPr>
        <w:t>ierten Organisationen wie der Europäischen Weltraumbehörde aufgebaut</w:t>
      </w:r>
      <w:r w:rsidR="08FF1619" w:rsidRPr="009C528D">
        <w:rPr>
          <w:b/>
          <w:bCs/>
          <w:lang w:val="de-DE"/>
        </w:rPr>
        <w:t>.</w:t>
      </w:r>
    </w:p>
    <w:p w14:paraId="00000011" w14:textId="77777777" w:rsidR="00E01520" w:rsidRPr="009C528D" w:rsidRDefault="00E01520" w:rsidP="08FF1619">
      <w:pPr>
        <w:pStyle w:val="Normal0"/>
        <w:spacing w:line="240" w:lineRule="auto"/>
        <w:jc w:val="both"/>
        <w:rPr>
          <w:b/>
          <w:bCs/>
          <w:lang w:val="de-DE"/>
        </w:rPr>
      </w:pPr>
    </w:p>
    <w:p w14:paraId="79E67917" w14:textId="44514DC2" w:rsidR="46872246" w:rsidRPr="009C528D" w:rsidRDefault="00D87F5C" w:rsidP="3446C917">
      <w:pPr>
        <w:pStyle w:val="Normal0"/>
        <w:spacing w:line="240" w:lineRule="auto"/>
        <w:jc w:val="both"/>
        <w:rPr>
          <w:highlight w:val="yellow"/>
          <w:lang w:val="de-DE"/>
        </w:rPr>
      </w:pPr>
      <w:r w:rsidRPr="009C528D">
        <w:rPr>
          <w:lang w:val="de-DE"/>
        </w:rPr>
        <w:t>„</w:t>
      </w:r>
      <w:r w:rsidRPr="009C528D">
        <w:rPr>
          <w:i/>
          <w:iCs/>
          <w:lang w:val="de-DE"/>
        </w:rPr>
        <w:t xml:space="preserve">Dieser Preis erinnert uns daran, wie wichtig Innovationen sind und welche Auswirkungen sie für unsere Gesellschaft haben können. Wir hoffen, dass diese Anerkennung andere, insbesondere auch junge Frauen, dazu inspiriert, ihre </w:t>
      </w:r>
      <w:r w:rsidR="00E21A26" w:rsidRPr="009C528D">
        <w:rPr>
          <w:i/>
          <w:iCs/>
          <w:lang w:val="de-DE"/>
        </w:rPr>
        <w:t xml:space="preserve">Ideen für </w:t>
      </w:r>
      <w:r w:rsidRPr="009C528D">
        <w:rPr>
          <w:i/>
          <w:iCs/>
          <w:lang w:val="de-DE"/>
        </w:rPr>
        <w:t xml:space="preserve">eigene Erfindungen </w:t>
      </w:r>
      <w:r w:rsidR="001F4900" w:rsidRPr="009C528D">
        <w:rPr>
          <w:i/>
          <w:iCs/>
          <w:lang w:val="de-DE"/>
        </w:rPr>
        <w:t>weiter</w:t>
      </w:r>
      <w:r w:rsidRPr="009C528D">
        <w:rPr>
          <w:i/>
          <w:iCs/>
          <w:lang w:val="de-DE"/>
        </w:rPr>
        <w:t>zu</w:t>
      </w:r>
      <w:r w:rsidR="00E21A26" w:rsidRPr="009C528D">
        <w:rPr>
          <w:i/>
          <w:iCs/>
          <w:lang w:val="de-DE"/>
        </w:rPr>
        <w:t>verfolgen</w:t>
      </w:r>
      <w:r w:rsidRPr="009C528D">
        <w:rPr>
          <w:i/>
          <w:iCs/>
          <w:lang w:val="de-DE"/>
        </w:rPr>
        <w:t xml:space="preserve"> und die Grenzen de</w:t>
      </w:r>
      <w:r w:rsidR="001F4900" w:rsidRPr="009C528D">
        <w:rPr>
          <w:i/>
          <w:iCs/>
          <w:lang w:val="de-DE"/>
        </w:rPr>
        <w:t>s</w:t>
      </w:r>
      <w:r w:rsidR="00E21A26" w:rsidRPr="009C528D">
        <w:rPr>
          <w:i/>
          <w:iCs/>
          <w:lang w:val="de-DE"/>
        </w:rPr>
        <w:t xml:space="preserve"> Machbar</w:t>
      </w:r>
      <w:r w:rsidR="001F4900" w:rsidRPr="009C528D">
        <w:rPr>
          <w:i/>
          <w:iCs/>
          <w:lang w:val="de-DE"/>
        </w:rPr>
        <w:t>en</w:t>
      </w:r>
      <w:r w:rsidR="00E21A26" w:rsidRPr="009C528D">
        <w:rPr>
          <w:i/>
          <w:iCs/>
          <w:lang w:val="de-DE"/>
        </w:rPr>
        <w:t xml:space="preserve"> immer</w:t>
      </w:r>
      <w:r w:rsidRPr="009C528D">
        <w:rPr>
          <w:i/>
          <w:iCs/>
          <w:lang w:val="de-DE"/>
        </w:rPr>
        <w:t xml:space="preserve"> weiter zu verschieben", erklären </w:t>
      </w:r>
      <w:proofErr w:type="spellStart"/>
      <w:r w:rsidRPr="009C528D">
        <w:rPr>
          <w:i/>
          <w:iCs/>
          <w:lang w:val="de-DE"/>
        </w:rPr>
        <w:t>Togher</w:t>
      </w:r>
      <w:proofErr w:type="spellEnd"/>
      <w:r w:rsidRPr="009C528D">
        <w:rPr>
          <w:i/>
          <w:iCs/>
          <w:lang w:val="de-DE"/>
        </w:rPr>
        <w:t xml:space="preserve"> und </w:t>
      </w:r>
      <w:proofErr w:type="spellStart"/>
      <w:r w:rsidRPr="009C528D">
        <w:rPr>
          <w:i/>
          <w:iCs/>
          <w:lang w:val="de-DE"/>
        </w:rPr>
        <w:t>O'Carroll</w:t>
      </w:r>
      <w:proofErr w:type="spellEnd"/>
      <w:r w:rsidRPr="009C528D">
        <w:rPr>
          <w:i/>
          <w:iCs/>
          <w:lang w:val="de-DE"/>
        </w:rPr>
        <w:t>.</w:t>
      </w:r>
    </w:p>
    <w:p w14:paraId="5952AC5E" w14:textId="1A3178F0" w:rsidR="3446C917" w:rsidRPr="009C528D" w:rsidRDefault="3446C917" w:rsidP="3446C917">
      <w:pPr>
        <w:pStyle w:val="Normal0"/>
        <w:spacing w:line="240" w:lineRule="auto"/>
        <w:jc w:val="both"/>
        <w:rPr>
          <w:b/>
          <w:bCs/>
          <w:lang w:val="de-DE"/>
        </w:rPr>
      </w:pPr>
    </w:p>
    <w:p w14:paraId="1F1A7FC7" w14:textId="7E20DC9F" w:rsidR="005E2C48" w:rsidRPr="009C528D" w:rsidRDefault="00190B1D" w:rsidP="005E2C48">
      <w:pPr>
        <w:pStyle w:val="Normal2"/>
        <w:spacing w:before="240" w:after="240" w:line="240" w:lineRule="auto"/>
        <w:jc w:val="both"/>
        <w:rPr>
          <w:sz w:val="20"/>
          <w:szCs w:val="20"/>
          <w:lang w:val="de-DE"/>
        </w:rPr>
      </w:pPr>
      <w:bookmarkStart w:id="0" w:name="_heading=h.gjdgxs" w:colFirst="0" w:colLast="0"/>
      <w:bookmarkEnd w:id="0"/>
      <w:r w:rsidRPr="009C528D">
        <w:rPr>
          <w:sz w:val="20"/>
          <w:szCs w:val="20"/>
          <w:lang w:val="de-DE"/>
        </w:rPr>
        <w:t>Das irische Duo, das hinter dieser Innovation steht, hat den diesjährigen Europäischen Erfinderpreis in der Kategorie „KMU“ gewonnen, mit dem herausragende Erfind</w:t>
      </w:r>
      <w:r w:rsidR="00162FA2" w:rsidRPr="009C528D">
        <w:rPr>
          <w:sz w:val="20"/>
          <w:szCs w:val="20"/>
          <w:lang w:val="de-DE"/>
        </w:rPr>
        <w:t>er</w:t>
      </w:r>
      <w:r w:rsidRPr="009C528D">
        <w:rPr>
          <w:sz w:val="20"/>
          <w:szCs w:val="20"/>
          <w:lang w:val="de-DE"/>
        </w:rPr>
        <w:t>innen und Erfinder ausgezeichnet werden, denen europäische Patent</w:t>
      </w:r>
      <w:r w:rsidR="006652BB" w:rsidRPr="009C528D">
        <w:rPr>
          <w:sz w:val="20"/>
          <w:szCs w:val="20"/>
          <w:lang w:val="de-DE"/>
        </w:rPr>
        <w:t>e</w:t>
      </w:r>
      <w:r w:rsidRPr="009C528D">
        <w:rPr>
          <w:sz w:val="20"/>
          <w:szCs w:val="20"/>
          <w:lang w:val="de-DE"/>
        </w:rPr>
        <w:t xml:space="preserve"> erteilt wurde</w:t>
      </w:r>
      <w:r w:rsidR="006652BB" w:rsidRPr="009C528D">
        <w:rPr>
          <w:sz w:val="20"/>
          <w:szCs w:val="20"/>
          <w:lang w:val="de-DE"/>
        </w:rPr>
        <w:t>n</w:t>
      </w:r>
      <w:r w:rsidRPr="009C528D">
        <w:rPr>
          <w:sz w:val="20"/>
          <w:szCs w:val="20"/>
          <w:lang w:val="de-DE"/>
        </w:rPr>
        <w:t>.</w:t>
      </w:r>
      <w:r w:rsidR="08FF1619" w:rsidRPr="009C528D">
        <w:rPr>
          <w:lang w:val="de-DE"/>
        </w:rPr>
        <w:t xml:space="preserve"> </w:t>
      </w:r>
      <w:r w:rsidR="005E2C48" w:rsidRPr="009C528D">
        <w:rPr>
          <w:b/>
          <w:bCs/>
          <w:sz w:val="20"/>
          <w:szCs w:val="20"/>
          <w:lang w:val="de-DE"/>
        </w:rPr>
        <w:t>Alle Gewinnerinnen und Gewinner der diesjährigen Auflage des Europäischen Erfinderpreises wurden heute im Rahmen einer hybriden Preisverleihungszeremonie</w:t>
      </w:r>
      <w:r w:rsidR="005E2C48" w:rsidRPr="009C528D">
        <w:rPr>
          <w:sz w:val="20"/>
          <w:szCs w:val="20"/>
          <w:lang w:val="de-DE"/>
        </w:rPr>
        <w:t xml:space="preserve"> in Valencia (Spanien) bekannt gegeben. Sie können die Veranstaltung auf</w:t>
      </w:r>
      <w:hyperlink r:id="rId11">
        <w:r w:rsidR="005E2C48" w:rsidRPr="009C528D">
          <w:rPr>
            <w:sz w:val="20"/>
            <w:szCs w:val="20"/>
            <w:lang w:val="de-DE"/>
          </w:rPr>
          <w:t xml:space="preserve"> </w:t>
        </w:r>
      </w:hyperlink>
      <w:hyperlink r:id="rId12">
        <w:r w:rsidR="005E2C48" w:rsidRPr="009C528D">
          <w:rPr>
            <w:rStyle w:val="Hyperlink"/>
            <w:sz w:val="20"/>
            <w:szCs w:val="20"/>
            <w:lang w:val="de-DE"/>
          </w:rPr>
          <w:t>dieser Seite</w:t>
        </w:r>
      </w:hyperlink>
      <w:r w:rsidR="005E2C48" w:rsidRPr="009C528D">
        <w:rPr>
          <w:sz w:val="20"/>
          <w:szCs w:val="20"/>
          <w:lang w:val="de-DE"/>
        </w:rPr>
        <w:t xml:space="preserve"> streamen.</w:t>
      </w:r>
    </w:p>
    <w:p w14:paraId="56A4AF49" w14:textId="0D932DF4" w:rsidR="005E2C48" w:rsidRPr="009C528D" w:rsidRDefault="005E2C48" w:rsidP="005E2C48">
      <w:pPr>
        <w:pStyle w:val="Normal0"/>
        <w:widowControl w:val="0"/>
        <w:jc w:val="both"/>
        <w:rPr>
          <w:color w:val="00000A"/>
          <w:lang w:val="de-DE"/>
        </w:rPr>
      </w:pPr>
      <w:bookmarkStart w:id="1" w:name="_Hlk138929279"/>
      <w:r w:rsidRPr="009C528D">
        <w:rPr>
          <w:color w:val="00000A"/>
          <w:sz w:val="20"/>
          <w:szCs w:val="20"/>
          <w:lang w:val="de-DE"/>
        </w:rPr>
        <w:t xml:space="preserve">Weitere Informationen zu den Auswirkungen der Erfindung und deren Technologie sowie die Geschichten der Erfinder finden Sie auf </w:t>
      </w:r>
      <w:hyperlink r:id="rId13">
        <w:r w:rsidRPr="009C528D">
          <w:rPr>
            <w:rStyle w:val="Hyperlink"/>
            <w:sz w:val="20"/>
            <w:szCs w:val="20"/>
            <w:lang w:val="de-DE"/>
          </w:rPr>
          <w:t>dieser S</w:t>
        </w:r>
        <w:r w:rsidRPr="009C528D">
          <w:rPr>
            <w:rStyle w:val="Hyperlink"/>
            <w:sz w:val="20"/>
            <w:szCs w:val="20"/>
            <w:lang w:val="de-DE"/>
          </w:rPr>
          <w:t>e</w:t>
        </w:r>
        <w:r w:rsidRPr="009C528D">
          <w:rPr>
            <w:rStyle w:val="Hyperlink"/>
            <w:sz w:val="20"/>
            <w:szCs w:val="20"/>
            <w:lang w:val="de-DE"/>
          </w:rPr>
          <w:t>ite</w:t>
        </w:r>
      </w:hyperlink>
      <w:r w:rsidRPr="009C528D">
        <w:rPr>
          <w:color w:val="00000A"/>
          <w:sz w:val="20"/>
          <w:szCs w:val="20"/>
          <w:lang w:val="de-DE"/>
        </w:rPr>
        <w:t>.</w:t>
      </w:r>
      <w:r w:rsidRPr="009C528D">
        <w:rPr>
          <w:color w:val="00000A"/>
          <w:lang w:val="de-DE"/>
        </w:rPr>
        <w:t xml:space="preserve"> </w:t>
      </w:r>
    </w:p>
    <w:bookmarkEnd w:id="1"/>
    <w:p w14:paraId="06E573FE" w14:textId="77777777" w:rsidR="005E2C48" w:rsidRPr="009C528D" w:rsidRDefault="005E2C48" w:rsidP="005E2C48">
      <w:pPr>
        <w:pStyle w:val="Normal0"/>
        <w:rPr>
          <w:lang w:val="de-DE"/>
        </w:rPr>
      </w:pPr>
    </w:p>
    <w:p w14:paraId="2B9F7D0A" w14:textId="77777777" w:rsidR="005E2C48" w:rsidRPr="009C528D" w:rsidRDefault="005E2C48" w:rsidP="005E2C48">
      <w:pPr>
        <w:spacing w:after="160" w:line="259" w:lineRule="auto"/>
        <w:rPr>
          <w:lang w:val="de-DE"/>
        </w:rPr>
      </w:pPr>
      <w:r w:rsidRPr="009C528D">
        <w:rPr>
          <w:b/>
          <w:sz w:val="20"/>
          <w:szCs w:val="20"/>
          <w:lang w:val="de-DE"/>
        </w:rPr>
        <w:t>Medienkontakte Europäisches Patentamt</w:t>
      </w:r>
    </w:p>
    <w:p w14:paraId="208CB117" w14:textId="77777777" w:rsidR="005E2C48" w:rsidRPr="009C528D" w:rsidRDefault="005E2C48" w:rsidP="005E2C48">
      <w:pPr>
        <w:pStyle w:val="NormalWeb"/>
        <w:rPr>
          <w:rFonts w:ascii="Arial" w:hAnsi="Arial" w:cs="Arial"/>
          <w:sz w:val="18"/>
          <w:szCs w:val="18"/>
          <w:lang w:val="de-DE"/>
        </w:rPr>
      </w:pPr>
      <w:r w:rsidRPr="009C528D">
        <w:rPr>
          <w:rStyle w:val="Strong"/>
          <w:rFonts w:ascii="Arial" w:hAnsi="Arial" w:cs="Arial"/>
          <w:sz w:val="18"/>
          <w:szCs w:val="18"/>
          <w:lang w:val="de-DE"/>
        </w:rPr>
        <w:t>Luis Berenguer Giménez  </w:t>
      </w:r>
      <w:r w:rsidRPr="009C528D">
        <w:rPr>
          <w:rFonts w:ascii="Arial" w:hAnsi="Arial" w:cs="Arial"/>
          <w:sz w:val="18"/>
          <w:szCs w:val="18"/>
          <w:lang w:val="de-DE"/>
        </w:rPr>
        <w:br/>
        <w:t>Hauptdirektor Kommunikation / EPA-Sprecher </w:t>
      </w:r>
    </w:p>
    <w:p w14:paraId="2333D762" w14:textId="77777777" w:rsidR="005E2C48" w:rsidRPr="009C528D" w:rsidRDefault="005E2C48" w:rsidP="005E2C48">
      <w:pPr>
        <w:pStyle w:val="Normal0"/>
        <w:spacing w:line="240" w:lineRule="auto"/>
        <w:jc w:val="both"/>
        <w:rPr>
          <w:sz w:val="18"/>
          <w:szCs w:val="18"/>
          <w:lang w:val="de-DE"/>
        </w:rPr>
      </w:pPr>
      <w:r w:rsidRPr="009C528D">
        <w:rPr>
          <w:rStyle w:val="Strong"/>
          <w:sz w:val="18"/>
          <w:szCs w:val="18"/>
          <w:lang w:val="de-DE"/>
        </w:rPr>
        <w:t>EPA-Pressestelle</w:t>
      </w:r>
      <w:r w:rsidRPr="009C528D">
        <w:rPr>
          <w:sz w:val="18"/>
          <w:szCs w:val="18"/>
          <w:lang w:val="de-DE"/>
        </w:rPr>
        <w:t> </w:t>
      </w:r>
      <w:r w:rsidRPr="009C528D">
        <w:rPr>
          <w:sz w:val="18"/>
          <w:szCs w:val="18"/>
          <w:lang w:val="de-DE"/>
        </w:rPr>
        <w:br/>
      </w:r>
      <w:hyperlink r:id="rId14" w:history="1">
        <w:r w:rsidRPr="009C528D">
          <w:rPr>
            <w:rStyle w:val="Hyperlink"/>
            <w:sz w:val="18"/>
            <w:szCs w:val="18"/>
            <w:lang w:val="de-DE"/>
          </w:rPr>
          <w:t>press@epo.org</w:t>
        </w:r>
      </w:hyperlink>
      <w:r w:rsidRPr="009C528D">
        <w:rPr>
          <w:sz w:val="18"/>
          <w:szCs w:val="18"/>
          <w:lang w:val="de-DE"/>
        </w:rPr>
        <w:t xml:space="preserve">  </w:t>
      </w:r>
      <w:r w:rsidRPr="009C528D">
        <w:rPr>
          <w:sz w:val="18"/>
          <w:szCs w:val="18"/>
          <w:lang w:val="de-DE"/>
        </w:rPr>
        <w:br/>
        <w:t>Tel.: +49 89 2399-1833 </w:t>
      </w:r>
    </w:p>
    <w:p w14:paraId="5AE3ABBE" w14:textId="77777777" w:rsidR="005E2C48" w:rsidRPr="009C528D" w:rsidRDefault="005E2C48" w:rsidP="005E2C48">
      <w:pPr>
        <w:pStyle w:val="Normal0"/>
        <w:spacing w:line="240" w:lineRule="auto"/>
        <w:jc w:val="both"/>
        <w:rPr>
          <w:sz w:val="18"/>
          <w:szCs w:val="18"/>
          <w:lang w:val="de-DE"/>
        </w:rPr>
      </w:pPr>
    </w:p>
    <w:p w14:paraId="0DFC35B9" w14:textId="10E49999" w:rsidR="00E01520" w:rsidRPr="009C528D" w:rsidRDefault="005E2C48" w:rsidP="005E2C48">
      <w:pPr>
        <w:pStyle w:val="Normal0"/>
        <w:spacing w:line="240" w:lineRule="auto"/>
        <w:jc w:val="both"/>
        <w:rPr>
          <w:color w:val="000000" w:themeColor="text1"/>
          <w:sz w:val="18"/>
          <w:szCs w:val="18"/>
          <w:lang w:val="de-DE"/>
        </w:rPr>
      </w:pPr>
      <w:r w:rsidRPr="009C528D">
        <w:rPr>
          <w:b/>
          <w:bCs/>
          <w:color w:val="000000" w:themeColor="text1"/>
          <w:sz w:val="18"/>
          <w:szCs w:val="18"/>
          <w:lang w:val="de-DE"/>
        </w:rPr>
        <w:t>Über die Erfinder</w:t>
      </w:r>
      <w:r w:rsidR="14BE069E" w:rsidRPr="009C528D">
        <w:rPr>
          <w:b/>
          <w:bCs/>
          <w:color w:val="000000" w:themeColor="text1"/>
          <w:sz w:val="18"/>
          <w:szCs w:val="18"/>
          <w:lang w:val="de-DE"/>
        </w:rPr>
        <w:t xml:space="preserve"> </w:t>
      </w:r>
    </w:p>
    <w:p w14:paraId="74B7D815" w14:textId="278856B6" w:rsidR="00E01520" w:rsidRPr="009C528D" w:rsidRDefault="22EBEF4B" w:rsidP="3F74E701">
      <w:pPr>
        <w:pStyle w:val="Normal0"/>
        <w:spacing w:before="240" w:after="240"/>
        <w:jc w:val="both"/>
        <w:rPr>
          <w:color w:val="000000" w:themeColor="text1"/>
          <w:sz w:val="18"/>
          <w:szCs w:val="18"/>
          <w:lang w:val="de-DE"/>
        </w:rPr>
      </w:pPr>
      <w:proofErr w:type="spellStart"/>
      <w:r w:rsidRPr="009C528D">
        <w:rPr>
          <w:color w:val="000000" w:themeColor="text1"/>
          <w:sz w:val="18"/>
          <w:szCs w:val="18"/>
          <w:lang w:val="de-DE"/>
        </w:rPr>
        <w:t>Rhona</w:t>
      </w:r>
      <w:proofErr w:type="spellEnd"/>
      <w:r w:rsidRPr="009C528D">
        <w:rPr>
          <w:color w:val="000000" w:themeColor="text1"/>
          <w:sz w:val="18"/>
          <w:szCs w:val="18"/>
          <w:lang w:val="de-DE"/>
        </w:rPr>
        <w:t xml:space="preserve"> </w:t>
      </w:r>
      <w:proofErr w:type="spellStart"/>
      <w:r w:rsidRPr="009C528D">
        <w:rPr>
          <w:color w:val="000000" w:themeColor="text1"/>
          <w:sz w:val="18"/>
          <w:szCs w:val="18"/>
          <w:lang w:val="de-DE"/>
        </w:rPr>
        <w:t>Togher</w:t>
      </w:r>
      <w:proofErr w:type="spellEnd"/>
      <w:r w:rsidR="12F45724" w:rsidRPr="009C528D">
        <w:rPr>
          <w:color w:val="000000" w:themeColor="text1"/>
          <w:sz w:val="18"/>
          <w:szCs w:val="18"/>
          <w:lang w:val="de-DE"/>
        </w:rPr>
        <w:t xml:space="preserve"> </w:t>
      </w:r>
      <w:r w:rsidR="005B1F61" w:rsidRPr="009C528D">
        <w:rPr>
          <w:color w:val="000000" w:themeColor="text1"/>
          <w:sz w:val="18"/>
          <w:szCs w:val="18"/>
          <w:lang w:val="de-DE"/>
        </w:rPr>
        <w:t>hat am</w:t>
      </w:r>
      <w:r w:rsidR="0ECC7D5C" w:rsidRPr="009C528D">
        <w:rPr>
          <w:color w:val="000000" w:themeColor="text1"/>
          <w:sz w:val="18"/>
          <w:szCs w:val="18"/>
          <w:lang w:val="de-DE"/>
        </w:rPr>
        <w:t xml:space="preserve"> Un</w:t>
      </w:r>
      <w:r w:rsidR="005B45C2">
        <w:rPr>
          <w:color w:val="000000" w:themeColor="text1"/>
          <w:sz w:val="18"/>
          <w:szCs w:val="18"/>
          <w:lang w:val="de-DE"/>
        </w:rPr>
        <w:t>i</w:t>
      </w:r>
      <w:r w:rsidR="0ECC7D5C" w:rsidRPr="009C528D">
        <w:rPr>
          <w:color w:val="000000" w:themeColor="text1"/>
          <w:sz w:val="18"/>
          <w:szCs w:val="18"/>
          <w:lang w:val="de-DE"/>
        </w:rPr>
        <w:t>versity College Dublin</w:t>
      </w:r>
      <w:r w:rsidR="005B1F61" w:rsidRPr="009C528D">
        <w:rPr>
          <w:color w:val="000000" w:themeColor="text1"/>
          <w:sz w:val="18"/>
          <w:szCs w:val="18"/>
          <w:lang w:val="de-DE"/>
        </w:rPr>
        <w:t xml:space="preserve"> Physik studiert</w:t>
      </w:r>
      <w:r w:rsidR="0ECC7D5C" w:rsidRPr="009C528D">
        <w:rPr>
          <w:color w:val="000000" w:themeColor="text1"/>
          <w:sz w:val="18"/>
          <w:szCs w:val="18"/>
          <w:lang w:val="de-DE"/>
        </w:rPr>
        <w:t>. S</w:t>
      </w:r>
      <w:r w:rsidR="005B1F61" w:rsidRPr="009C528D">
        <w:rPr>
          <w:color w:val="000000" w:themeColor="text1"/>
          <w:sz w:val="18"/>
          <w:szCs w:val="18"/>
          <w:lang w:val="de-DE"/>
        </w:rPr>
        <w:t xml:space="preserve">ie </w:t>
      </w:r>
      <w:r w:rsidR="00C433DD" w:rsidRPr="009C528D">
        <w:rPr>
          <w:color w:val="000000" w:themeColor="text1"/>
          <w:sz w:val="18"/>
          <w:szCs w:val="18"/>
          <w:lang w:val="de-DE"/>
        </w:rPr>
        <w:t>ist ein</w:t>
      </w:r>
      <w:r w:rsidR="00506CFD" w:rsidRPr="009C528D">
        <w:rPr>
          <w:color w:val="000000" w:themeColor="text1"/>
          <w:sz w:val="18"/>
          <w:szCs w:val="18"/>
          <w:lang w:val="de-DE"/>
        </w:rPr>
        <w:t>e Botschafterin</w:t>
      </w:r>
      <w:r w:rsidR="00C433DD" w:rsidRPr="009C528D">
        <w:rPr>
          <w:color w:val="000000" w:themeColor="text1"/>
          <w:sz w:val="18"/>
          <w:szCs w:val="18"/>
          <w:lang w:val="de-DE"/>
        </w:rPr>
        <w:t xml:space="preserve"> für weibliches Unternehmertum in Irland und arbeitet mit Organisationen wie</w:t>
      </w:r>
      <w:r w:rsidR="0ECC7D5C" w:rsidRPr="009C528D">
        <w:rPr>
          <w:color w:val="000000" w:themeColor="text1"/>
          <w:sz w:val="18"/>
          <w:szCs w:val="18"/>
          <w:lang w:val="de-DE"/>
        </w:rPr>
        <w:t xml:space="preserve"> </w:t>
      </w:r>
      <w:r w:rsidR="008D6D38" w:rsidRPr="009C528D">
        <w:rPr>
          <w:color w:val="000000" w:themeColor="text1"/>
          <w:sz w:val="18"/>
          <w:szCs w:val="18"/>
          <w:lang w:val="de-DE"/>
        </w:rPr>
        <w:t>„</w:t>
      </w:r>
      <w:r w:rsidR="0ECC7D5C" w:rsidRPr="009C528D">
        <w:rPr>
          <w:color w:val="000000" w:themeColor="text1"/>
          <w:sz w:val="18"/>
          <w:szCs w:val="18"/>
          <w:lang w:val="de-DE"/>
        </w:rPr>
        <w:t xml:space="preserve">Enterprise </w:t>
      </w:r>
      <w:proofErr w:type="spellStart"/>
      <w:r w:rsidR="0ECC7D5C" w:rsidRPr="009C528D">
        <w:rPr>
          <w:color w:val="000000" w:themeColor="text1"/>
          <w:sz w:val="18"/>
          <w:szCs w:val="18"/>
          <w:lang w:val="de-DE"/>
        </w:rPr>
        <w:t>Ireland</w:t>
      </w:r>
      <w:proofErr w:type="spellEnd"/>
      <w:r w:rsidR="008D6D38" w:rsidRPr="009C528D">
        <w:rPr>
          <w:color w:val="000000" w:themeColor="text1"/>
          <w:sz w:val="18"/>
          <w:szCs w:val="18"/>
          <w:lang w:val="de-DE"/>
        </w:rPr>
        <w:t>“</w:t>
      </w:r>
      <w:r w:rsidR="0ECC7D5C" w:rsidRPr="009C528D">
        <w:rPr>
          <w:color w:val="000000" w:themeColor="text1"/>
          <w:sz w:val="18"/>
          <w:szCs w:val="18"/>
          <w:lang w:val="de-DE"/>
        </w:rPr>
        <w:t xml:space="preserve">, </w:t>
      </w:r>
      <w:r w:rsidR="00C433DD" w:rsidRPr="009C528D">
        <w:rPr>
          <w:color w:val="000000" w:themeColor="text1"/>
          <w:sz w:val="18"/>
          <w:szCs w:val="18"/>
          <w:lang w:val="de-DE"/>
        </w:rPr>
        <w:t xml:space="preserve">der </w:t>
      </w:r>
      <w:r w:rsidR="008D6D38" w:rsidRPr="009C528D">
        <w:rPr>
          <w:color w:val="000000" w:themeColor="text1"/>
          <w:sz w:val="18"/>
          <w:szCs w:val="18"/>
          <w:lang w:val="de-DE"/>
        </w:rPr>
        <w:t>„</w:t>
      </w:r>
      <w:proofErr w:type="spellStart"/>
      <w:r w:rsidR="0ECC7D5C" w:rsidRPr="009C528D">
        <w:rPr>
          <w:color w:val="000000" w:themeColor="text1"/>
          <w:sz w:val="18"/>
          <w:szCs w:val="18"/>
          <w:lang w:val="de-DE"/>
        </w:rPr>
        <w:t>iWish</w:t>
      </w:r>
      <w:proofErr w:type="spellEnd"/>
      <w:r w:rsidR="0ECC7D5C" w:rsidRPr="009C528D">
        <w:rPr>
          <w:color w:val="000000" w:themeColor="text1"/>
          <w:sz w:val="18"/>
          <w:szCs w:val="18"/>
          <w:lang w:val="de-DE"/>
        </w:rPr>
        <w:t xml:space="preserve"> </w:t>
      </w:r>
      <w:proofErr w:type="spellStart"/>
      <w:r w:rsidR="001F4900" w:rsidRPr="009C528D">
        <w:rPr>
          <w:color w:val="000000" w:themeColor="text1"/>
          <w:sz w:val="18"/>
          <w:szCs w:val="18"/>
          <w:lang w:val="de-DE"/>
        </w:rPr>
        <w:t>F</w:t>
      </w:r>
      <w:r w:rsidR="0ECC7D5C" w:rsidRPr="009C528D">
        <w:rPr>
          <w:color w:val="000000" w:themeColor="text1"/>
          <w:sz w:val="18"/>
          <w:szCs w:val="18"/>
          <w:lang w:val="de-DE"/>
        </w:rPr>
        <w:t>oundation</w:t>
      </w:r>
      <w:proofErr w:type="spellEnd"/>
      <w:r w:rsidR="008D6D38" w:rsidRPr="009C528D">
        <w:rPr>
          <w:color w:val="000000" w:themeColor="text1"/>
          <w:sz w:val="18"/>
          <w:szCs w:val="18"/>
          <w:lang w:val="de-DE"/>
        </w:rPr>
        <w:t>“</w:t>
      </w:r>
      <w:r w:rsidR="0ECC7D5C" w:rsidRPr="009C528D">
        <w:rPr>
          <w:color w:val="000000" w:themeColor="text1"/>
          <w:sz w:val="18"/>
          <w:szCs w:val="18"/>
          <w:lang w:val="de-DE"/>
        </w:rPr>
        <w:t xml:space="preserve"> </w:t>
      </w:r>
      <w:r w:rsidR="00C433DD" w:rsidRPr="009C528D">
        <w:rPr>
          <w:color w:val="000000" w:themeColor="text1"/>
          <w:sz w:val="18"/>
          <w:szCs w:val="18"/>
          <w:lang w:val="de-DE"/>
        </w:rPr>
        <w:t>und der</w:t>
      </w:r>
      <w:r w:rsidR="0ECC7D5C" w:rsidRPr="009C528D">
        <w:rPr>
          <w:color w:val="000000" w:themeColor="text1"/>
          <w:sz w:val="18"/>
          <w:szCs w:val="18"/>
          <w:lang w:val="de-DE"/>
        </w:rPr>
        <w:t xml:space="preserve"> </w:t>
      </w:r>
      <w:r w:rsidR="008D6D38" w:rsidRPr="009C528D">
        <w:rPr>
          <w:color w:val="000000" w:themeColor="text1"/>
          <w:sz w:val="18"/>
          <w:szCs w:val="18"/>
          <w:lang w:val="de-DE"/>
        </w:rPr>
        <w:t>„</w:t>
      </w:r>
      <w:r w:rsidR="0ECC7D5C" w:rsidRPr="009C528D">
        <w:rPr>
          <w:color w:val="000000" w:themeColor="text1"/>
          <w:sz w:val="18"/>
          <w:szCs w:val="18"/>
          <w:lang w:val="de-DE"/>
        </w:rPr>
        <w:t>Ada Lovelace</w:t>
      </w:r>
      <w:r w:rsidR="00C433DD" w:rsidRPr="009C528D">
        <w:rPr>
          <w:color w:val="000000" w:themeColor="text1"/>
          <w:sz w:val="18"/>
          <w:szCs w:val="18"/>
          <w:lang w:val="de-DE"/>
        </w:rPr>
        <w:t xml:space="preserve"> </w:t>
      </w:r>
      <w:r w:rsidR="001F4900" w:rsidRPr="009C528D">
        <w:rPr>
          <w:color w:val="000000" w:themeColor="text1"/>
          <w:sz w:val="18"/>
          <w:szCs w:val="18"/>
          <w:lang w:val="de-DE"/>
        </w:rPr>
        <w:t>I</w:t>
      </w:r>
      <w:r w:rsidR="00C433DD" w:rsidRPr="009C528D">
        <w:rPr>
          <w:color w:val="000000" w:themeColor="text1"/>
          <w:sz w:val="18"/>
          <w:szCs w:val="18"/>
          <w:lang w:val="de-DE"/>
        </w:rPr>
        <w:t>nitiative</w:t>
      </w:r>
      <w:r w:rsidR="008D6D38" w:rsidRPr="009C528D">
        <w:rPr>
          <w:color w:val="000000" w:themeColor="text1"/>
          <w:sz w:val="18"/>
          <w:szCs w:val="18"/>
          <w:lang w:val="de-DE"/>
        </w:rPr>
        <w:t>“</w:t>
      </w:r>
      <w:r w:rsidR="0ECC7D5C" w:rsidRPr="009C528D">
        <w:rPr>
          <w:color w:val="000000" w:themeColor="text1"/>
          <w:sz w:val="18"/>
          <w:szCs w:val="18"/>
          <w:lang w:val="de-DE"/>
        </w:rPr>
        <w:t xml:space="preserve"> </w:t>
      </w:r>
      <w:r w:rsidR="00C433DD" w:rsidRPr="009C528D">
        <w:rPr>
          <w:color w:val="000000" w:themeColor="text1"/>
          <w:sz w:val="18"/>
          <w:szCs w:val="18"/>
          <w:lang w:val="de-DE"/>
        </w:rPr>
        <w:t>zusammen, um Frauen im Tech-Sektor zu ermutigen, zu stärken und zu unterstützen.</w:t>
      </w:r>
    </w:p>
    <w:p w14:paraId="404979A5" w14:textId="29EC760F" w:rsidR="00E01520" w:rsidRPr="009C528D" w:rsidRDefault="5BAC5160" w:rsidP="3F74E701">
      <w:pPr>
        <w:pStyle w:val="Normal0"/>
        <w:spacing w:before="240" w:after="240"/>
        <w:jc w:val="both"/>
        <w:rPr>
          <w:color w:val="000000" w:themeColor="text1"/>
          <w:sz w:val="18"/>
          <w:szCs w:val="18"/>
          <w:lang w:val="de-DE"/>
        </w:rPr>
      </w:pPr>
      <w:proofErr w:type="spellStart"/>
      <w:r w:rsidRPr="009C528D">
        <w:rPr>
          <w:color w:val="000000" w:themeColor="text1"/>
          <w:sz w:val="18"/>
          <w:szCs w:val="18"/>
          <w:lang w:val="de-DE"/>
        </w:rPr>
        <w:t>Eimear</w:t>
      </w:r>
      <w:proofErr w:type="spellEnd"/>
      <w:r w:rsidRPr="009C528D">
        <w:rPr>
          <w:color w:val="000000" w:themeColor="text1"/>
          <w:sz w:val="18"/>
          <w:szCs w:val="18"/>
          <w:lang w:val="de-DE"/>
        </w:rPr>
        <w:t xml:space="preserve"> </w:t>
      </w:r>
      <w:proofErr w:type="spellStart"/>
      <w:r w:rsidRPr="009C528D">
        <w:rPr>
          <w:color w:val="000000" w:themeColor="text1"/>
          <w:sz w:val="18"/>
          <w:szCs w:val="18"/>
          <w:lang w:val="de-DE"/>
        </w:rPr>
        <w:t>O’Carroll</w:t>
      </w:r>
      <w:proofErr w:type="spellEnd"/>
      <w:r w:rsidRPr="009C528D">
        <w:rPr>
          <w:color w:val="000000" w:themeColor="text1"/>
          <w:sz w:val="18"/>
          <w:szCs w:val="18"/>
          <w:lang w:val="de-DE"/>
        </w:rPr>
        <w:t xml:space="preserve"> </w:t>
      </w:r>
      <w:r w:rsidR="001F4900" w:rsidRPr="009C528D">
        <w:rPr>
          <w:color w:val="000000" w:themeColor="text1"/>
          <w:sz w:val="18"/>
          <w:szCs w:val="18"/>
          <w:lang w:val="de-DE"/>
        </w:rPr>
        <w:t xml:space="preserve">absolvierte ihr Physikstudium </w:t>
      </w:r>
      <w:r w:rsidR="00506CFD" w:rsidRPr="009C528D">
        <w:rPr>
          <w:color w:val="000000" w:themeColor="text1"/>
          <w:sz w:val="18"/>
          <w:szCs w:val="18"/>
          <w:lang w:val="de-DE"/>
        </w:rPr>
        <w:t xml:space="preserve">an der Universität </w:t>
      </w:r>
      <w:r w:rsidRPr="009C528D">
        <w:rPr>
          <w:color w:val="000000" w:themeColor="text1"/>
          <w:sz w:val="18"/>
          <w:szCs w:val="18"/>
          <w:lang w:val="de-DE"/>
        </w:rPr>
        <w:t>Edinburgh</w:t>
      </w:r>
      <w:r w:rsidR="00506CFD" w:rsidRPr="009C528D">
        <w:rPr>
          <w:color w:val="000000" w:themeColor="text1"/>
          <w:sz w:val="18"/>
          <w:szCs w:val="18"/>
          <w:lang w:val="de-DE"/>
        </w:rPr>
        <w:t xml:space="preserve">. Das dabei erworbene Fachwissen setzt sie ein, um globale Lärmprobleme zu lösen. Sie entwickelt praktische Lösungen, um die Produkte von </w:t>
      </w:r>
      <w:r w:rsidRPr="009C528D">
        <w:rPr>
          <w:color w:val="000000" w:themeColor="text1"/>
          <w:sz w:val="18"/>
          <w:szCs w:val="18"/>
          <w:lang w:val="de-DE"/>
        </w:rPr>
        <w:t>Lios</w:t>
      </w:r>
      <w:r w:rsidR="00506CFD" w:rsidRPr="009C528D">
        <w:rPr>
          <w:color w:val="000000" w:themeColor="text1"/>
          <w:sz w:val="18"/>
          <w:szCs w:val="18"/>
          <w:lang w:val="de-DE"/>
        </w:rPr>
        <w:t xml:space="preserve"> immer weiterzuentwickeln und kontinuierlich zu verbessern</w:t>
      </w:r>
      <w:r w:rsidRPr="009C528D">
        <w:rPr>
          <w:color w:val="000000" w:themeColor="text1"/>
          <w:sz w:val="18"/>
          <w:szCs w:val="18"/>
          <w:lang w:val="de-DE"/>
        </w:rPr>
        <w:t>.</w:t>
      </w:r>
    </w:p>
    <w:p w14:paraId="15B30A7C" w14:textId="409AF8E5" w:rsidR="00E01520" w:rsidRPr="009C528D" w:rsidRDefault="00506CFD" w:rsidP="3F74E701">
      <w:pPr>
        <w:pStyle w:val="Normal0"/>
        <w:spacing w:before="240" w:after="240"/>
        <w:jc w:val="both"/>
        <w:rPr>
          <w:color w:val="000000" w:themeColor="text1"/>
          <w:sz w:val="18"/>
          <w:szCs w:val="18"/>
          <w:lang w:val="de-DE"/>
        </w:rPr>
      </w:pPr>
      <w:r w:rsidRPr="009C528D">
        <w:rPr>
          <w:color w:val="000000" w:themeColor="text1"/>
          <w:sz w:val="18"/>
          <w:szCs w:val="18"/>
          <w:lang w:val="de-DE"/>
        </w:rPr>
        <w:t>2009 gründeten die beiden das Unternehmen Lios</w:t>
      </w:r>
      <w:r w:rsidR="00A8664F" w:rsidRPr="009C528D">
        <w:rPr>
          <w:color w:val="000000" w:themeColor="text1"/>
          <w:sz w:val="18"/>
          <w:szCs w:val="18"/>
          <w:lang w:val="de-DE"/>
        </w:rPr>
        <w:t>, das nun von</w:t>
      </w:r>
      <w:r w:rsidRPr="009C528D">
        <w:rPr>
          <w:color w:val="000000" w:themeColor="text1"/>
          <w:sz w:val="18"/>
          <w:szCs w:val="18"/>
          <w:lang w:val="de-DE"/>
        </w:rPr>
        <w:t xml:space="preserve"> </w:t>
      </w:r>
      <w:proofErr w:type="spellStart"/>
      <w:r w:rsidRPr="009C528D">
        <w:rPr>
          <w:color w:val="000000" w:themeColor="text1"/>
          <w:sz w:val="18"/>
          <w:szCs w:val="18"/>
          <w:lang w:val="de-DE"/>
        </w:rPr>
        <w:t>Rhona</w:t>
      </w:r>
      <w:proofErr w:type="spellEnd"/>
      <w:r w:rsidRPr="009C528D">
        <w:rPr>
          <w:color w:val="000000" w:themeColor="text1"/>
          <w:sz w:val="18"/>
          <w:szCs w:val="18"/>
          <w:lang w:val="de-DE"/>
        </w:rPr>
        <w:t xml:space="preserve"> </w:t>
      </w:r>
      <w:proofErr w:type="spellStart"/>
      <w:r w:rsidRPr="009C528D">
        <w:rPr>
          <w:color w:val="000000" w:themeColor="text1"/>
          <w:sz w:val="18"/>
          <w:szCs w:val="18"/>
          <w:lang w:val="de-DE"/>
        </w:rPr>
        <w:t>Togher</w:t>
      </w:r>
      <w:proofErr w:type="spellEnd"/>
      <w:r w:rsidRPr="009C528D">
        <w:rPr>
          <w:color w:val="000000" w:themeColor="text1"/>
          <w:sz w:val="18"/>
          <w:szCs w:val="18"/>
          <w:lang w:val="de-DE"/>
        </w:rPr>
        <w:t xml:space="preserve"> a</w:t>
      </w:r>
      <w:r w:rsidR="00A8664F" w:rsidRPr="009C528D">
        <w:rPr>
          <w:color w:val="000000" w:themeColor="text1"/>
          <w:sz w:val="18"/>
          <w:szCs w:val="18"/>
          <w:lang w:val="de-DE"/>
        </w:rPr>
        <w:t>l</w:t>
      </w:r>
      <w:r w:rsidRPr="009C528D">
        <w:rPr>
          <w:color w:val="000000" w:themeColor="text1"/>
          <w:sz w:val="18"/>
          <w:szCs w:val="18"/>
          <w:lang w:val="de-DE"/>
        </w:rPr>
        <w:t>s CEO</w:t>
      </w:r>
      <w:r w:rsidR="00A8664F" w:rsidRPr="009C528D">
        <w:rPr>
          <w:color w:val="000000" w:themeColor="text1"/>
          <w:sz w:val="18"/>
          <w:szCs w:val="18"/>
          <w:lang w:val="de-DE"/>
        </w:rPr>
        <w:t xml:space="preserve"> geleitet wird, während </w:t>
      </w:r>
      <w:proofErr w:type="spellStart"/>
      <w:r w:rsidR="00A8664F" w:rsidRPr="009C528D">
        <w:rPr>
          <w:color w:val="000000" w:themeColor="text1"/>
          <w:sz w:val="18"/>
          <w:szCs w:val="18"/>
          <w:lang w:val="de-DE"/>
        </w:rPr>
        <w:t>O'Carroll</w:t>
      </w:r>
      <w:proofErr w:type="spellEnd"/>
      <w:r w:rsidR="00A8664F" w:rsidRPr="009C528D">
        <w:rPr>
          <w:color w:val="000000" w:themeColor="text1"/>
          <w:sz w:val="18"/>
          <w:szCs w:val="18"/>
          <w:lang w:val="de-DE"/>
        </w:rPr>
        <w:t xml:space="preserve"> </w:t>
      </w:r>
      <w:r w:rsidR="001F4900" w:rsidRPr="009C528D">
        <w:rPr>
          <w:color w:val="000000" w:themeColor="text1"/>
          <w:sz w:val="18"/>
          <w:szCs w:val="18"/>
          <w:lang w:val="de-DE"/>
        </w:rPr>
        <w:t xml:space="preserve">in ihrer Rolle </w:t>
      </w:r>
      <w:r w:rsidR="00A8664F" w:rsidRPr="009C528D">
        <w:rPr>
          <w:color w:val="000000" w:themeColor="text1"/>
          <w:sz w:val="18"/>
          <w:szCs w:val="18"/>
          <w:lang w:val="de-DE"/>
        </w:rPr>
        <w:t>als CTO die Br</w:t>
      </w:r>
      <w:r w:rsidRPr="009C528D">
        <w:rPr>
          <w:color w:val="000000" w:themeColor="text1"/>
          <w:sz w:val="18"/>
          <w:szCs w:val="18"/>
          <w:lang w:val="de-DE"/>
        </w:rPr>
        <w:t>ücke zwischen den Kunden von Lios und dem</w:t>
      </w:r>
      <w:r w:rsidR="00A8664F" w:rsidRPr="009C528D">
        <w:rPr>
          <w:color w:val="000000" w:themeColor="text1"/>
          <w:sz w:val="18"/>
          <w:szCs w:val="18"/>
          <w:lang w:val="de-DE"/>
        </w:rPr>
        <w:t xml:space="preserve"> auf die Entwicklung</w:t>
      </w:r>
      <w:r w:rsidRPr="009C528D">
        <w:rPr>
          <w:color w:val="000000" w:themeColor="text1"/>
          <w:sz w:val="18"/>
          <w:szCs w:val="18"/>
          <w:lang w:val="de-DE"/>
        </w:rPr>
        <w:t xml:space="preserve"> </w:t>
      </w:r>
      <w:r w:rsidR="00A8664F" w:rsidRPr="009C528D">
        <w:rPr>
          <w:color w:val="000000" w:themeColor="text1"/>
          <w:sz w:val="18"/>
          <w:szCs w:val="18"/>
          <w:lang w:val="de-DE"/>
        </w:rPr>
        <w:t>effektiver Technologien zur Lärmreduzierung spezialisierten Produktentwicklungsteam bildet</w:t>
      </w:r>
      <w:r w:rsidR="14BE069E" w:rsidRPr="009C528D">
        <w:rPr>
          <w:color w:val="000000" w:themeColor="text1"/>
          <w:sz w:val="18"/>
          <w:szCs w:val="18"/>
          <w:lang w:val="de-DE"/>
        </w:rPr>
        <w:t>.</w:t>
      </w:r>
    </w:p>
    <w:p w14:paraId="57F2C24E" w14:textId="77777777" w:rsidR="00E51DD6" w:rsidRPr="009C528D" w:rsidRDefault="00E51DD6" w:rsidP="00E51DD6">
      <w:pPr>
        <w:spacing w:before="240" w:after="240"/>
        <w:rPr>
          <w:b/>
          <w:sz w:val="18"/>
          <w:szCs w:val="18"/>
          <w:highlight w:val="white"/>
          <w:lang w:val="de-DE"/>
        </w:rPr>
      </w:pPr>
      <w:r w:rsidRPr="009C528D">
        <w:rPr>
          <w:b/>
          <w:bCs/>
          <w:sz w:val="18"/>
          <w:szCs w:val="18"/>
          <w:highlight w:val="white"/>
          <w:lang w:val="de-DE"/>
        </w:rPr>
        <w:lastRenderedPageBreak/>
        <w:t>Über den Europäischen Erfinderpreis</w:t>
      </w:r>
    </w:p>
    <w:p w14:paraId="1714FCC3" w14:textId="63FF06F3" w:rsidR="00E51DD6" w:rsidRPr="009C528D" w:rsidRDefault="00E51DD6" w:rsidP="00E51DD6">
      <w:pPr>
        <w:pStyle w:val="ListParagraph"/>
        <w:spacing w:line="240" w:lineRule="auto"/>
        <w:ind w:left="0"/>
        <w:rPr>
          <w:sz w:val="18"/>
          <w:szCs w:val="18"/>
          <w:lang w:val="de-DE"/>
        </w:rPr>
      </w:pPr>
      <w:r w:rsidRPr="009C528D">
        <w:rPr>
          <w:sz w:val="18"/>
          <w:szCs w:val="18"/>
          <w:shd w:val="clear" w:color="auto" w:fill="FFFFFF"/>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Finalistinnen und Finalisten des Preises zusammensetzt. Gemeinsam prüfen sie die Vorschläge hinsichtlich ihres Beitrags zum technischen Fortschritt, zur sozialen und nachhaltigen Entwicklung und zum wirtschaftlichen Wohlstand. </w:t>
      </w:r>
      <w:bookmarkStart w:id="2" w:name="_Hlk104805306"/>
      <w:r w:rsidRPr="009C528D">
        <w:rPr>
          <w:sz w:val="18"/>
          <w:szCs w:val="18"/>
          <w:shd w:val="clear" w:color="auto" w:fill="FFFFFF"/>
          <w:lang w:val="de-DE"/>
        </w:rPr>
        <w:t>Voraussetzung für die Teilnahme ist die Erteilung eines europäischen Patents. Weitere Informationen zu den verschiedenen Kategorien und Preisen, den für die Auswahl geltenden Kriterien und zur Preisverleihungszeremonie am 4. Juli 2023, die im Livestream verfolgt werden konnte, finden Sie</w:t>
      </w:r>
      <w:r w:rsidRPr="009C528D">
        <w:rPr>
          <w:color w:val="000000" w:themeColor="text1"/>
          <w:sz w:val="18"/>
          <w:szCs w:val="18"/>
          <w:lang w:val="de-DE"/>
        </w:rPr>
        <w:t xml:space="preserve"> </w:t>
      </w:r>
      <w:hyperlink r:id="rId15">
        <w:r w:rsidRPr="009C528D">
          <w:rPr>
            <w:color w:val="0563C1"/>
            <w:sz w:val="18"/>
            <w:szCs w:val="18"/>
            <w:u w:val="single"/>
            <w:lang w:val="de-DE"/>
          </w:rPr>
          <w:t>hier</w:t>
        </w:r>
      </w:hyperlink>
      <w:r w:rsidRPr="009C528D">
        <w:rPr>
          <w:sz w:val="18"/>
          <w:szCs w:val="18"/>
          <w:lang w:val="de-DE"/>
        </w:rPr>
        <w:t>.</w:t>
      </w:r>
      <w:bookmarkEnd w:id="2"/>
    </w:p>
    <w:p w14:paraId="1B3170D3" w14:textId="77777777" w:rsidR="00E51DD6" w:rsidRPr="009C528D" w:rsidRDefault="00E51DD6" w:rsidP="00E51DD6">
      <w:pPr>
        <w:pStyle w:val="ListParagraph"/>
        <w:spacing w:line="240" w:lineRule="auto"/>
        <w:ind w:left="0"/>
        <w:rPr>
          <w:color w:val="333333"/>
          <w:shd w:val="clear" w:color="auto" w:fill="FFFFFF"/>
          <w:lang w:val="de-DE" w:eastAsia="en-US"/>
        </w:rPr>
      </w:pPr>
    </w:p>
    <w:p w14:paraId="52C21A08" w14:textId="77777777" w:rsidR="00E51DD6" w:rsidRPr="009C528D" w:rsidRDefault="00E51DD6" w:rsidP="00E51DD6">
      <w:pPr>
        <w:spacing w:line="240" w:lineRule="auto"/>
        <w:rPr>
          <w:b/>
          <w:bCs/>
          <w:sz w:val="18"/>
          <w:szCs w:val="18"/>
          <w:shd w:val="clear" w:color="auto" w:fill="FFFFFF"/>
          <w:lang w:val="de-DE"/>
        </w:rPr>
      </w:pPr>
      <w:r w:rsidRPr="009C528D">
        <w:rPr>
          <w:b/>
          <w:bCs/>
          <w:sz w:val="18"/>
          <w:szCs w:val="18"/>
          <w:shd w:val="clear" w:color="auto" w:fill="FFFFFF"/>
          <w:lang w:val="de-DE"/>
        </w:rPr>
        <w:t>Über das Europäische Patentamt</w:t>
      </w:r>
    </w:p>
    <w:p w14:paraId="7B6D7467" w14:textId="4DC126E3" w:rsidR="00E51DD6" w:rsidRPr="009C528D" w:rsidRDefault="00E51DD6" w:rsidP="00E51DD6">
      <w:pPr>
        <w:pStyle w:val="Normal0"/>
        <w:spacing w:before="240" w:after="240"/>
        <w:jc w:val="both"/>
        <w:rPr>
          <w:color w:val="000000"/>
          <w:sz w:val="18"/>
          <w:szCs w:val="18"/>
          <w:lang w:val="de-DE"/>
        </w:rPr>
      </w:pPr>
      <w:r w:rsidRPr="009C528D">
        <w:rPr>
          <w:sz w:val="18"/>
          <w:szCs w:val="18"/>
          <w:shd w:val="clear" w:color="auto" w:fill="FFFFFF"/>
          <w:lang w:val="de-DE"/>
        </w:rPr>
        <w:t xml:space="preserve">Mit 6 300 Mitarbeiterinnen und Mitarbeitern ist das </w:t>
      </w:r>
      <w:hyperlink r:id="rId16">
        <w:r w:rsidRPr="6A3D4DE6">
          <w:rPr>
            <w:rStyle w:val="Hyperlink"/>
            <w:sz w:val="18"/>
            <w:szCs w:val="18"/>
            <w:lang w:val="de-DE"/>
          </w:rPr>
          <w:t>Europäische Patentamt (EPA)</w:t>
        </w:r>
      </w:hyperlink>
      <w:r w:rsidRPr="009C528D">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14:paraId="0000001E" w14:textId="77777777" w:rsidR="00E01520" w:rsidRPr="009C528D" w:rsidRDefault="00E01520">
      <w:pPr>
        <w:pStyle w:val="Normal0"/>
        <w:spacing w:before="240" w:after="240"/>
        <w:jc w:val="both"/>
        <w:rPr>
          <w:sz w:val="18"/>
          <w:szCs w:val="18"/>
          <w:highlight w:val="white"/>
          <w:lang w:val="de-DE"/>
        </w:rPr>
      </w:pPr>
    </w:p>
    <w:p w14:paraId="0000001F" w14:textId="77777777" w:rsidR="00E01520" w:rsidRPr="009C528D" w:rsidRDefault="00E01520">
      <w:pPr>
        <w:pStyle w:val="Normal0"/>
        <w:spacing w:before="240" w:after="240" w:line="240" w:lineRule="auto"/>
        <w:rPr>
          <w:sz w:val="26"/>
          <w:szCs w:val="26"/>
          <w:lang w:val="de-DE"/>
        </w:rPr>
      </w:pPr>
    </w:p>
    <w:sectPr w:rsidR="00E01520" w:rsidRPr="009C528D">
      <w:headerReference w:type="default"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83B2" w14:textId="77777777" w:rsidR="00056237" w:rsidRDefault="00056237">
      <w:pPr>
        <w:spacing w:line="240" w:lineRule="auto"/>
      </w:pPr>
      <w:r>
        <w:separator/>
      </w:r>
    </w:p>
  </w:endnote>
  <w:endnote w:type="continuationSeparator" w:id="0">
    <w:p w14:paraId="2179F20E" w14:textId="77777777" w:rsidR="00056237" w:rsidRDefault="00056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E01520" w:rsidRDefault="00E01520">
    <w:pPr>
      <w:pStyle w:val="Normal0"/>
      <w:widowControl w:val="0"/>
      <w:pBdr>
        <w:top w:val="nil"/>
        <w:left w:val="nil"/>
        <w:bottom w:val="nil"/>
        <w:right w:val="nil"/>
        <w:between w:val="nil"/>
      </w:pBdr>
      <w:rPr>
        <w:color w:val="000000"/>
      </w:rPr>
    </w:pPr>
  </w:p>
  <w:tbl>
    <w:tblPr>
      <w:tblStyle w:val="a2"/>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5"/>
      <w:gridCol w:w="3005"/>
      <w:gridCol w:w="3005"/>
    </w:tblGrid>
    <w:tr w:rsidR="00E01520" w14:paraId="672A6659" w14:textId="77777777">
      <w:trPr>
        <w:trHeight w:val="300"/>
      </w:trPr>
      <w:tc>
        <w:tcPr>
          <w:tcW w:w="3005" w:type="dxa"/>
        </w:tcPr>
        <w:p w14:paraId="00000027" w14:textId="77777777" w:rsidR="00E01520" w:rsidRDefault="00E01520">
          <w:pPr>
            <w:pStyle w:val="Normal0"/>
            <w:pBdr>
              <w:top w:val="nil"/>
              <w:left w:val="nil"/>
              <w:bottom w:val="nil"/>
              <w:right w:val="nil"/>
              <w:between w:val="nil"/>
            </w:pBdr>
            <w:tabs>
              <w:tab w:val="center" w:pos="4680"/>
              <w:tab w:val="right" w:pos="9360"/>
            </w:tabs>
            <w:ind w:left="-115"/>
            <w:rPr>
              <w:color w:val="000000"/>
            </w:rPr>
          </w:pPr>
        </w:p>
      </w:tc>
      <w:tc>
        <w:tcPr>
          <w:tcW w:w="3005" w:type="dxa"/>
        </w:tcPr>
        <w:p w14:paraId="00000028" w14:textId="77777777" w:rsidR="00E01520" w:rsidRDefault="00E01520">
          <w:pPr>
            <w:pStyle w:val="Normal0"/>
            <w:pBdr>
              <w:top w:val="nil"/>
              <w:left w:val="nil"/>
              <w:bottom w:val="nil"/>
              <w:right w:val="nil"/>
              <w:between w:val="nil"/>
            </w:pBdr>
            <w:tabs>
              <w:tab w:val="center" w:pos="4680"/>
              <w:tab w:val="right" w:pos="9360"/>
            </w:tabs>
            <w:jc w:val="center"/>
            <w:rPr>
              <w:color w:val="000000"/>
            </w:rPr>
          </w:pPr>
        </w:p>
      </w:tc>
      <w:tc>
        <w:tcPr>
          <w:tcW w:w="3005" w:type="dxa"/>
        </w:tcPr>
        <w:p w14:paraId="00000029" w14:textId="77777777" w:rsidR="00E01520" w:rsidRDefault="00E01520">
          <w:pPr>
            <w:pStyle w:val="Normal0"/>
            <w:pBdr>
              <w:top w:val="nil"/>
              <w:left w:val="nil"/>
              <w:bottom w:val="nil"/>
              <w:right w:val="nil"/>
              <w:between w:val="nil"/>
            </w:pBdr>
            <w:tabs>
              <w:tab w:val="center" w:pos="4680"/>
              <w:tab w:val="right" w:pos="9360"/>
            </w:tabs>
            <w:ind w:right="-115"/>
            <w:jc w:val="right"/>
            <w:rPr>
              <w:color w:val="000000"/>
            </w:rPr>
          </w:pPr>
        </w:p>
      </w:tc>
    </w:tr>
  </w:tbl>
  <w:p w14:paraId="0000002A" w14:textId="77777777" w:rsidR="00E01520" w:rsidRDefault="00E01520">
    <w:pPr>
      <w:pStyle w:val="Normal0"/>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9C21" w14:textId="77777777" w:rsidR="00056237" w:rsidRDefault="00056237">
      <w:pPr>
        <w:spacing w:line="240" w:lineRule="auto"/>
      </w:pPr>
      <w:r>
        <w:separator/>
      </w:r>
    </w:p>
  </w:footnote>
  <w:footnote w:type="continuationSeparator" w:id="0">
    <w:p w14:paraId="5D6AEFB1" w14:textId="77777777" w:rsidR="00056237" w:rsidRDefault="000562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E01520" w:rsidRDefault="00E01520">
    <w:pPr>
      <w:pStyle w:val="Normal0"/>
      <w:widowControl w:val="0"/>
      <w:pBdr>
        <w:top w:val="nil"/>
        <w:left w:val="nil"/>
        <w:bottom w:val="nil"/>
        <w:right w:val="nil"/>
        <w:between w:val="nil"/>
      </w:pBdr>
      <w:rPr>
        <w:color w:val="000000"/>
        <w:sz w:val="20"/>
        <w:szCs w:val="20"/>
      </w:rPr>
    </w:pPr>
  </w:p>
  <w:tbl>
    <w:tblPr>
      <w:tblStyle w:val="a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5"/>
      <w:gridCol w:w="3005"/>
      <w:gridCol w:w="3005"/>
    </w:tblGrid>
    <w:tr w:rsidR="00E01520" w14:paraId="219897CE" w14:textId="77777777">
      <w:trPr>
        <w:trHeight w:val="300"/>
      </w:trPr>
      <w:tc>
        <w:tcPr>
          <w:tcW w:w="3005" w:type="dxa"/>
        </w:tcPr>
        <w:p w14:paraId="00000022" w14:textId="77777777" w:rsidR="00E01520" w:rsidRDefault="00000000">
          <w:pPr>
            <w:pStyle w:val="Normal0"/>
            <w:tabs>
              <w:tab w:val="center" w:pos="4680"/>
              <w:tab w:val="right" w:pos="9360"/>
            </w:tabs>
            <w:jc w:val="right"/>
            <w:rPr>
              <w:color w:val="000000"/>
            </w:rPr>
          </w:pPr>
          <w:r>
            <w:rPr>
              <w:noProof/>
            </w:rPr>
            <w:drawing>
              <wp:inline distT="0" distB="0" distL="114300" distR="114300" wp14:anchorId="27924483" wp14:editId="07777777">
                <wp:extent cx="1771650" cy="596900"/>
                <wp:effectExtent l="0" t="0" r="0" b="0"/>
                <wp:docPr id="517522006" name="image1.png" descr="Text Box"/>
                <wp:cNvGraphicFramePr/>
                <a:graphic xmlns:a="http://schemas.openxmlformats.org/drawingml/2006/main">
                  <a:graphicData uri="http://schemas.openxmlformats.org/drawingml/2006/picture">
                    <pic:pic xmlns:pic="http://schemas.openxmlformats.org/drawingml/2006/picture">
                      <pic:nvPicPr>
                        <pic:cNvPr id="0" name="image1.png" descr="Text Box"/>
                        <pic:cNvPicPr preferRelativeResize="0"/>
                      </pic:nvPicPr>
                      <pic:blipFill>
                        <a:blip r:embed="rId1"/>
                        <a:srcRect/>
                        <a:stretch>
                          <a:fillRect/>
                        </a:stretch>
                      </pic:blipFill>
                      <pic:spPr>
                        <a:xfrm>
                          <a:off x="0" y="0"/>
                          <a:ext cx="1771650" cy="59690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5F29AD7F" wp14:editId="07777777">
                <wp:simplePos x="0" y="0"/>
                <wp:positionH relativeFrom="column">
                  <wp:posOffset>3</wp:posOffset>
                </wp:positionH>
                <wp:positionV relativeFrom="paragraph">
                  <wp:posOffset>0</wp:posOffset>
                </wp:positionV>
                <wp:extent cx="5581650" cy="378417"/>
                <wp:effectExtent l="0" t="0" r="0" b="0"/>
                <wp:wrapNone/>
                <wp:docPr id="51752200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581650" cy="378417"/>
                        </a:xfrm>
                        <a:prstGeom prst="rect">
                          <a:avLst/>
                        </a:prstGeom>
                        <a:ln/>
                      </pic:spPr>
                    </pic:pic>
                  </a:graphicData>
                </a:graphic>
              </wp:anchor>
            </w:drawing>
          </w:r>
        </w:p>
      </w:tc>
      <w:tc>
        <w:tcPr>
          <w:tcW w:w="3005" w:type="dxa"/>
        </w:tcPr>
        <w:p w14:paraId="00000023" w14:textId="77777777" w:rsidR="00E01520" w:rsidRDefault="00E01520">
          <w:pPr>
            <w:pStyle w:val="Normal0"/>
            <w:pBdr>
              <w:top w:val="nil"/>
              <w:left w:val="nil"/>
              <w:bottom w:val="nil"/>
              <w:right w:val="nil"/>
              <w:between w:val="nil"/>
            </w:pBdr>
            <w:tabs>
              <w:tab w:val="center" w:pos="4680"/>
              <w:tab w:val="right" w:pos="9360"/>
            </w:tabs>
            <w:jc w:val="center"/>
            <w:rPr>
              <w:color w:val="000000"/>
            </w:rPr>
          </w:pPr>
        </w:p>
      </w:tc>
      <w:tc>
        <w:tcPr>
          <w:tcW w:w="3005" w:type="dxa"/>
        </w:tcPr>
        <w:p w14:paraId="00000024" w14:textId="77777777" w:rsidR="00E01520" w:rsidRDefault="00E01520">
          <w:pPr>
            <w:pStyle w:val="Normal0"/>
            <w:pBdr>
              <w:top w:val="nil"/>
              <w:left w:val="nil"/>
              <w:bottom w:val="nil"/>
              <w:right w:val="nil"/>
              <w:between w:val="nil"/>
            </w:pBdr>
            <w:tabs>
              <w:tab w:val="center" w:pos="4680"/>
              <w:tab w:val="right" w:pos="9360"/>
            </w:tabs>
            <w:ind w:right="-115"/>
            <w:jc w:val="right"/>
            <w:rPr>
              <w:color w:val="000000"/>
            </w:rPr>
          </w:pPr>
        </w:p>
      </w:tc>
    </w:tr>
  </w:tbl>
  <w:p w14:paraId="00000025" w14:textId="77777777" w:rsidR="00E01520" w:rsidRDefault="00E01520">
    <w:pPr>
      <w:pStyle w:val="Normal0"/>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90F76"/>
    <w:multiLevelType w:val="multilevel"/>
    <w:tmpl w:val="B8A065A2"/>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E7AF904"/>
    <w:multiLevelType w:val="multilevel"/>
    <w:tmpl w:val="63BC9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5481796">
    <w:abstractNumId w:val="1"/>
  </w:num>
  <w:num w:numId="2" w16cid:durableId="988631689">
    <w:abstractNumId w:val="0"/>
  </w:num>
  <w:num w:numId="3" w16cid:durableId="177474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20"/>
    <w:rsid w:val="00055751"/>
    <w:rsid w:val="00056237"/>
    <w:rsid w:val="00162FA2"/>
    <w:rsid w:val="00190B1D"/>
    <w:rsid w:val="001E173F"/>
    <w:rsid w:val="001F4900"/>
    <w:rsid w:val="003C7351"/>
    <w:rsid w:val="00455C7E"/>
    <w:rsid w:val="0047499E"/>
    <w:rsid w:val="004E2EFA"/>
    <w:rsid w:val="00506CFD"/>
    <w:rsid w:val="005257F8"/>
    <w:rsid w:val="00540F04"/>
    <w:rsid w:val="005B1F61"/>
    <w:rsid w:val="005B45C2"/>
    <w:rsid w:val="005E2C48"/>
    <w:rsid w:val="005F37F0"/>
    <w:rsid w:val="0065424D"/>
    <w:rsid w:val="006652BB"/>
    <w:rsid w:val="006825CC"/>
    <w:rsid w:val="00732993"/>
    <w:rsid w:val="00804E13"/>
    <w:rsid w:val="008D46CD"/>
    <w:rsid w:val="008D6D38"/>
    <w:rsid w:val="009108F3"/>
    <w:rsid w:val="009C528D"/>
    <w:rsid w:val="00A8664F"/>
    <w:rsid w:val="00AE0303"/>
    <w:rsid w:val="00B82FA3"/>
    <w:rsid w:val="00B84125"/>
    <w:rsid w:val="00BD3D95"/>
    <w:rsid w:val="00BF317F"/>
    <w:rsid w:val="00C209A9"/>
    <w:rsid w:val="00C433DD"/>
    <w:rsid w:val="00D70294"/>
    <w:rsid w:val="00D87F5C"/>
    <w:rsid w:val="00DD5E2A"/>
    <w:rsid w:val="00DE404F"/>
    <w:rsid w:val="00DF1BBA"/>
    <w:rsid w:val="00E01520"/>
    <w:rsid w:val="00E21A26"/>
    <w:rsid w:val="00E51DD6"/>
    <w:rsid w:val="00EE40C4"/>
    <w:rsid w:val="00F5A504"/>
    <w:rsid w:val="058E7497"/>
    <w:rsid w:val="08FF1619"/>
    <w:rsid w:val="0BC78370"/>
    <w:rsid w:val="0D6336D1"/>
    <w:rsid w:val="0D6353D1"/>
    <w:rsid w:val="0ECC7D5C"/>
    <w:rsid w:val="0FF0CF79"/>
    <w:rsid w:val="1102DCE4"/>
    <w:rsid w:val="12F45724"/>
    <w:rsid w:val="14BE069E"/>
    <w:rsid w:val="155E7282"/>
    <w:rsid w:val="16F3445C"/>
    <w:rsid w:val="18B8533F"/>
    <w:rsid w:val="1976A01C"/>
    <w:rsid w:val="1A0D9788"/>
    <w:rsid w:val="1F7FCC23"/>
    <w:rsid w:val="22EBEF4B"/>
    <w:rsid w:val="263879C2"/>
    <w:rsid w:val="284F6280"/>
    <w:rsid w:val="290C54BD"/>
    <w:rsid w:val="2C40F7C2"/>
    <w:rsid w:val="309E5CE0"/>
    <w:rsid w:val="318AE502"/>
    <w:rsid w:val="31F92540"/>
    <w:rsid w:val="3326881F"/>
    <w:rsid w:val="342BE573"/>
    <w:rsid w:val="3446C917"/>
    <w:rsid w:val="3548830D"/>
    <w:rsid w:val="3593A7F4"/>
    <w:rsid w:val="3840207E"/>
    <w:rsid w:val="3A8B561D"/>
    <w:rsid w:val="3C649BDF"/>
    <w:rsid w:val="3D660683"/>
    <w:rsid w:val="3E33A0A6"/>
    <w:rsid w:val="3E91AA00"/>
    <w:rsid w:val="3F74E701"/>
    <w:rsid w:val="4502EFA1"/>
    <w:rsid w:val="46872246"/>
    <w:rsid w:val="4BC37656"/>
    <w:rsid w:val="4D3E582D"/>
    <w:rsid w:val="4E1C4E32"/>
    <w:rsid w:val="4E79501C"/>
    <w:rsid w:val="4EEE3461"/>
    <w:rsid w:val="50B41550"/>
    <w:rsid w:val="51A3D2C9"/>
    <w:rsid w:val="55945729"/>
    <w:rsid w:val="55EE2D4D"/>
    <w:rsid w:val="57953567"/>
    <w:rsid w:val="5843B884"/>
    <w:rsid w:val="59E9C39D"/>
    <w:rsid w:val="5B5CEA2A"/>
    <w:rsid w:val="5BAC5160"/>
    <w:rsid w:val="5C29BA8E"/>
    <w:rsid w:val="5C2A7F8A"/>
    <w:rsid w:val="5D557952"/>
    <w:rsid w:val="60EA1B70"/>
    <w:rsid w:val="619A0564"/>
    <w:rsid w:val="635FD370"/>
    <w:rsid w:val="650A1895"/>
    <w:rsid w:val="6807D2EC"/>
    <w:rsid w:val="6903D2AD"/>
    <w:rsid w:val="6A3D4DE6"/>
    <w:rsid w:val="6B2A28B3"/>
    <w:rsid w:val="6DBEC9B5"/>
    <w:rsid w:val="70223708"/>
    <w:rsid w:val="712FE2C9"/>
    <w:rsid w:val="7376316E"/>
    <w:rsid w:val="761E2DF1"/>
    <w:rsid w:val="77045AAF"/>
    <w:rsid w:val="79787A6A"/>
    <w:rsid w:val="7A1EBF95"/>
    <w:rsid w:val="7A57C05E"/>
    <w:rsid w:val="7B467BEB"/>
    <w:rsid w:val="7CB6406F"/>
    <w:rsid w:val="7E05E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973B"/>
  <w15:docId w15:val="{31F4F491-C75A-4299-BD40-AD391A1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ind w:left="1440" w:hanging="720"/>
      <w:outlineLvl w:val="1"/>
    </w:pPr>
    <w:rPr>
      <w:sz w:val="32"/>
      <w:szCs w:val="32"/>
    </w:rPr>
  </w:style>
  <w:style w:type="paragraph" w:styleId="Heading3">
    <w:name w:val="heading 3"/>
    <w:basedOn w:val="Normal"/>
    <w:next w:val="Normal"/>
    <w:uiPriority w:val="9"/>
    <w:semiHidden/>
    <w:unhideWhenUsed/>
    <w:qFormat/>
    <w:pPr>
      <w:keepNext/>
      <w:keepLines/>
      <w:spacing w:before="320" w:after="80"/>
      <w:ind w:left="2160" w:hanging="72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ind w:left="2880" w:hanging="72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ind w:left="3600" w:hanging="720"/>
      <w:outlineLvl w:val="4"/>
    </w:pPr>
    <w:rPr>
      <w:color w:val="666666"/>
    </w:rPr>
  </w:style>
  <w:style w:type="paragraph" w:styleId="Heading6">
    <w:name w:val="heading 6"/>
    <w:basedOn w:val="Normal"/>
    <w:next w:val="Normal"/>
    <w:uiPriority w:val="9"/>
    <w:semiHidden/>
    <w:unhideWhenUsed/>
    <w:qFormat/>
    <w:pPr>
      <w:keepNext/>
      <w:keepLines/>
      <w:spacing w:before="240" w:after="80"/>
      <w:ind w:left="4320" w:hanging="720"/>
      <w:outlineLvl w:val="5"/>
    </w:pPr>
    <w:rPr>
      <w:i/>
      <w:color w:val="666666"/>
    </w:rPr>
  </w:style>
  <w:style w:type="paragraph" w:styleId="Heading7">
    <w:name w:val="heading 7"/>
    <w:basedOn w:val="Normal0"/>
    <w:next w:val="Normal0"/>
    <w:link w:val="Heading7Char"/>
    <w:uiPriority w:val="9"/>
    <w:semiHidden/>
    <w:unhideWhenUsed/>
    <w:qFormat/>
    <w:rsid w:val="00727D3D"/>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0"/>
    <w:next w:val="Normal0"/>
    <w:link w:val="Heading8Char"/>
    <w:uiPriority w:val="9"/>
    <w:semiHidden/>
    <w:unhideWhenUsed/>
    <w:qFormat/>
    <w:rsid w:val="00727D3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727D3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numPr>
        <w:ilvl w:val="1"/>
        <w:numId w:val="2"/>
      </w:numPr>
      <w:tabs>
        <w:tab w:val="clear" w:pos="1440"/>
        <w:tab w:val="num" w:pos="360"/>
      </w:tabs>
      <w:spacing w:before="360" w:after="120"/>
      <w:ind w:left="0" w:firstLine="0"/>
      <w:outlineLvl w:val="1"/>
    </w:pPr>
    <w:rPr>
      <w:sz w:val="32"/>
      <w:szCs w:val="32"/>
    </w:rPr>
  </w:style>
  <w:style w:type="paragraph" w:customStyle="1" w:styleId="heading30">
    <w:name w:val="heading 30"/>
    <w:basedOn w:val="Normal0"/>
    <w:next w:val="Normal0"/>
    <w:uiPriority w:val="9"/>
    <w:semiHidden/>
    <w:unhideWhenUsed/>
    <w:qFormat/>
    <w:pPr>
      <w:keepNext/>
      <w:keepLines/>
      <w:numPr>
        <w:ilvl w:val="2"/>
        <w:numId w:val="2"/>
      </w:numPr>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numPr>
        <w:ilvl w:val="3"/>
        <w:numId w:val="2"/>
      </w:numPr>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numPr>
        <w:ilvl w:val="4"/>
        <w:numId w:val="2"/>
      </w:numPr>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numPr>
        <w:ilvl w:val="5"/>
        <w:numId w:val="2"/>
      </w:numPr>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NormalTable00">
    <w:name w:val="Normal Table0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0"/>
    <w:next w:val="Normal0"/>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C0F9E"/>
    <w:rPr>
      <w:sz w:val="16"/>
      <w:szCs w:val="16"/>
    </w:rPr>
  </w:style>
  <w:style w:type="paragraph" w:styleId="CommentText">
    <w:name w:val="annotation text"/>
    <w:basedOn w:val="Normal0"/>
    <w:link w:val="CommentTextChar"/>
    <w:uiPriority w:val="99"/>
    <w:unhideWhenUsed/>
    <w:rsid w:val="007C0F9E"/>
    <w:pPr>
      <w:spacing w:line="240" w:lineRule="auto"/>
    </w:pPr>
    <w:rPr>
      <w:sz w:val="20"/>
      <w:szCs w:val="20"/>
    </w:rPr>
  </w:style>
  <w:style w:type="character" w:customStyle="1" w:styleId="CommentTextChar">
    <w:name w:val="Comment Text Char"/>
    <w:basedOn w:val="DefaultParagraphFont"/>
    <w:link w:val="CommentText"/>
    <w:uiPriority w:val="99"/>
    <w:rsid w:val="007C0F9E"/>
    <w:rPr>
      <w:sz w:val="20"/>
      <w:szCs w:val="20"/>
    </w:rPr>
  </w:style>
  <w:style w:type="paragraph" w:styleId="CommentSubject">
    <w:name w:val="annotation subject"/>
    <w:basedOn w:val="CommentText"/>
    <w:next w:val="CommentText"/>
    <w:link w:val="CommentSubjectChar"/>
    <w:uiPriority w:val="99"/>
    <w:semiHidden/>
    <w:unhideWhenUsed/>
    <w:rsid w:val="007C0F9E"/>
    <w:rPr>
      <w:b/>
      <w:bCs/>
    </w:rPr>
  </w:style>
  <w:style w:type="character" w:customStyle="1" w:styleId="CommentSubjectChar">
    <w:name w:val="Comment Subject Char"/>
    <w:basedOn w:val="CommentTextChar"/>
    <w:link w:val="CommentSubject"/>
    <w:uiPriority w:val="99"/>
    <w:semiHidden/>
    <w:rsid w:val="007C0F9E"/>
    <w:rPr>
      <w:b/>
      <w:bCs/>
      <w:sz w:val="20"/>
      <w:szCs w:val="20"/>
    </w:rPr>
  </w:style>
  <w:style w:type="paragraph" w:styleId="BalloonText">
    <w:name w:val="Balloon Text"/>
    <w:basedOn w:val="Normal0"/>
    <w:link w:val="BalloonTextChar"/>
    <w:uiPriority w:val="99"/>
    <w:semiHidden/>
    <w:unhideWhenUsed/>
    <w:rsid w:val="007C0F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F9E"/>
    <w:rPr>
      <w:rFonts w:ascii="Segoe UI" w:hAnsi="Segoe UI" w:cs="Segoe UI"/>
      <w:sz w:val="18"/>
      <w:szCs w:val="18"/>
    </w:rPr>
  </w:style>
  <w:style w:type="paragraph" w:customStyle="1" w:styleId="EPONormal">
    <w:name w:val="EPO Normal"/>
    <w:qFormat/>
    <w:rsid w:val="00727D3D"/>
    <w:pPr>
      <w:spacing w:line="287" w:lineRule="auto"/>
      <w:jc w:val="both"/>
    </w:pPr>
  </w:style>
  <w:style w:type="paragraph" w:customStyle="1" w:styleId="EPOSubheading11pt">
    <w:name w:val="EPO Subheading 11pt"/>
    <w:next w:val="EPONormal"/>
    <w:qFormat/>
    <w:rsid w:val="00727D3D"/>
    <w:pPr>
      <w:keepNext/>
      <w:spacing w:before="220" w:after="220" w:line="287" w:lineRule="auto"/>
    </w:pPr>
    <w:rPr>
      <w:b/>
    </w:rPr>
  </w:style>
  <w:style w:type="paragraph" w:customStyle="1" w:styleId="EPOFootnote">
    <w:name w:val="EPO Footnote"/>
    <w:qFormat/>
    <w:rsid w:val="00727D3D"/>
    <w:pPr>
      <w:spacing w:line="287" w:lineRule="auto"/>
      <w:jc w:val="both"/>
    </w:pPr>
    <w:rPr>
      <w:sz w:val="16"/>
    </w:rPr>
  </w:style>
  <w:style w:type="paragraph" w:customStyle="1" w:styleId="EPOFooter">
    <w:name w:val="EPO Footer"/>
    <w:qFormat/>
    <w:rsid w:val="00727D3D"/>
    <w:pPr>
      <w:spacing w:line="287" w:lineRule="auto"/>
    </w:pPr>
    <w:rPr>
      <w:sz w:val="16"/>
    </w:rPr>
  </w:style>
  <w:style w:type="paragraph" w:customStyle="1" w:styleId="EPOHeader">
    <w:name w:val="EPO Header"/>
    <w:qFormat/>
    <w:rsid w:val="00727D3D"/>
    <w:pPr>
      <w:spacing w:line="287" w:lineRule="auto"/>
    </w:pPr>
    <w:rPr>
      <w:sz w:val="16"/>
    </w:rPr>
  </w:style>
  <w:style w:type="paragraph" w:customStyle="1" w:styleId="EPOSubheading14pt">
    <w:name w:val="EPO Subheading 14pt"/>
    <w:next w:val="EPONormal"/>
    <w:qFormat/>
    <w:rsid w:val="00727D3D"/>
    <w:pPr>
      <w:keepNext/>
      <w:spacing w:before="220" w:after="220" w:line="287" w:lineRule="auto"/>
    </w:pPr>
    <w:rPr>
      <w:b/>
      <w:sz w:val="28"/>
    </w:rPr>
  </w:style>
  <w:style w:type="paragraph" w:customStyle="1" w:styleId="EPOAnnex">
    <w:name w:val="EPO Annex"/>
    <w:next w:val="EPONormal"/>
    <w:qFormat/>
    <w:rsid w:val="00727D3D"/>
    <w:pPr>
      <w:pageBreakBefore/>
      <w:numPr>
        <w:numId w:val="3"/>
      </w:numPr>
      <w:tabs>
        <w:tab w:val="left" w:pos="1417"/>
      </w:tabs>
      <w:spacing w:after="220" w:line="287" w:lineRule="auto"/>
      <w:ind w:left="1417" w:hanging="1417"/>
    </w:pPr>
    <w:rPr>
      <w:b/>
      <w:sz w:val="28"/>
    </w:rPr>
  </w:style>
  <w:style w:type="character" w:customStyle="1" w:styleId="Heading7Char">
    <w:name w:val="Heading 7 Char"/>
    <w:basedOn w:val="DefaultParagraphFont"/>
    <w:link w:val="Heading7"/>
    <w:uiPriority w:val="9"/>
    <w:semiHidden/>
    <w:rsid w:val="00727D3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27D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7D3D"/>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727D3D"/>
    <w:pPr>
      <w:spacing w:after="220" w:line="287" w:lineRule="auto"/>
    </w:pPr>
    <w:rPr>
      <w:b/>
      <w:sz w:val="50"/>
    </w:rPr>
  </w:style>
  <w:style w:type="paragraph" w:customStyle="1" w:styleId="EPOTitle2-18pt">
    <w:name w:val="EPO Title 2 - 18pt"/>
    <w:next w:val="EPONormal"/>
    <w:qFormat/>
    <w:rsid w:val="00727D3D"/>
    <w:pPr>
      <w:spacing w:after="220" w:line="287" w:lineRule="auto"/>
    </w:pPr>
    <w:rPr>
      <w:b/>
      <w:sz w:val="36"/>
    </w:rPr>
  </w:style>
  <w:style w:type="paragraph" w:customStyle="1" w:styleId="EPOHeading1">
    <w:name w:val="EPO Heading 1"/>
    <w:next w:val="EPONormal"/>
    <w:qFormat/>
    <w:rsid w:val="00727D3D"/>
    <w:pPr>
      <w:keepNext/>
      <w:tabs>
        <w:tab w:val="num" w:pos="720"/>
      </w:tabs>
      <w:spacing w:before="220" w:after="220" w:line="287" w:lineRule="auto"/>
      <w:ind w:left="720" w:hanging="720"/>
      <w:outlineLvl w:val="0"/>
    </w:pPr>
    <w:rPr>
      <w:b/>
      <w:sz w:val="28"/>
    </w:rPr>
  </w:style>
  <w:style w:type="paragraph" w:customStyle="1" w:styleId="EPOHeading2">
    <w:name w:val="EPO Heading 2"/>
    <w:next w:val="EPONormal"/>
    <w:qFormat/>
    <w:rsid w:val="00727D3D"/>
    <w:pPr>
      <w:keepNext/>
      <w:tabs>
        <w:tab w:val="num" w:pos="1440"/>
      </w:tabs>
      <w:spacing w:before="220" w:after="220" w:line="287" w:lineRule="auto"/>
      <w:ind w:left="1440" w:hanging="720"/>
      <w:outlineLvl w:val="1"/>
    </w:pPr>
    <w:rPr>
      <w:b/>
      <w:sz w:val="24"/>
    </w:rPr>
  </w:style>
  <w:style w:type="paragraph" w:customStyle="1" w:styleId="EPOHeading3">
    <w:name w:val="EPO Heading 3"/>
    <w:next w:val="EPONormal"/>
    <w:qFormat/>
    <w:rsid w:val="00727D3D"/>
    <w:pPr>
      <w:keepNext/>
      <w:tabs>
        <w:tab w:val="num" w:pos="2160"/>
      </w:tabs>
      <w:spacing w:before="220" w:after="220" w:line="287" w:lineRule="auto"/>
      <w:ind w:left="2160" w:hanging="720"/>
      <w:outlineLvl w:val="2"/>
    </w:pPr>
    <w:rPr>
      <w:b/>
    </w:rPr>
  </w:style>
  <w:style w:type="paragraph" w:customStyle="1" w:styleId="EPOHeading4">
    <w:name w:val="EPO Heading 4"/>
    <w:next w:val="EPONormal"/>
    <w:qFormat/>
    <w:rsid w:val="00727D3D"/>
    <w:pPr>
      <w:keepNext/>
      <w:tabs>
        <w:tab w:val="num" w:pos="2880"/>
      </w:tabs>
      <w:spacing w:before="220" w:after="220" w:line="287" w:lineRule="auto"/>
      <w:ind w:left="2880" w:hanging="720"/>
      <w:outlineLvl w:val="3"/>
    </w:pPr>
    <w:rPr>
      <w:b/>
    </w:rPr>
  </w:style>
  <w:style w:type="paragraph" w:customStyle="1" w:styleId="EPOBullet1stlevel">
    <w:name w:val="EPO Bullet 1st level"/>
    <w:qFormat/>
    <w:rsid w:val="00727D3D"/>
    <w:pPr>
      <w:tabs>
        <w:tab w:val="num" w:pos="720"/>
      </w:tabs>
      <w:spacing w:line="287" w:lineRule="auto"/>
      <w:ind w:left="397" w:hanging="397"/>
      <w:jc w:val="both"/>
    </w:pPr>
  </w:style>
  <w:style w:type="paragraph" w:customStyle="1" w:styleId="EPOBullet2ndlevel">
    <w:name w:val="EPO Bullet 2nd level"/>
    <w:qFormat/>
    <w:rsid w:val="00727D3D"/>
    <w:pPr>
      <w:tabs>
        <w:tab w:val="num" w:pos="720"/>
      </w:tabs>
      <w:spacing w:line="287" w:lineRule="auto"/>
      <w:ind w:left="794" w:hanging="397"/>
      <w:jc w:val="both"/>
    </w:pPr>
  </w:style>
  <w:style w:type="paragraph" w:customStyle="1" w:styleId="EPOList-numbers">
    <w:name w:val="EPO List - numbers"/>
    <w:qFormat/>
    <w:rsid w:val="00727D3D"/>
    <w:pPr>
      <w:tabs>
        <w:tab w:val="left" w:pos="397"/>
        <w:tab w:val="num" w:pos="720"/>
      </w:tabs>
      <w:spacing w:line="287" w:lineRule="auto"/>
      <w:ind w:left="720" w:hanging="720"/>
      <w:jc w:val="both"/>
    </w:pPr>
  </w:style>
  <w:style w:type="paragraph" w:customStyle="1" w:styleId="EPOList-letters">
    <w:name w:val="EPO List - letters"/>
    <w:qFormat/>
    <w:rsid w:val="00727D3D"/>
    <w:pPr>
      <w:tabs>
        <w:tab w:val="left" w:pos="397"/>
        <w:tab w:val="num" w:pos="720"/>
      </w:tabs>
      <w:spacing w:line="287" w:lineRule="auto"/>
      <w:ind w:left="720" w:hanging="720"/>
      <w:jc w:val="both"/>
    </w:pPr>
  </w:style>
  <w:style w:type="paragraph" w:styleId="Revision">
    <w:name w:val="Revision"/>
    <w:hidden/>
    <w:uiPriority w:val="99"/>
    <w:semiHidden/>
    <w:rsid w:val="00727D3D"/>
    <w:pPr>
      <w:spacing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0"/>
    <w:link w:val="FootnoteTextChar"/>
    <w:uiPriority w:val="99"/>
    <w:semiHidden/>
    <w:unhideWhenUsed/>
    <w:pPr>
      <w:spacing w:line="240" w:lineRule="auto"/>
    </w:pPr>
    <w:rPr>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NormalTable0"/>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table" w:customStyle="1" w:styleId="a">
    <w:basedOn w:val="NormalTable0"/>
    <w:pPr>
      <w:spacing w:line="240" w:lineRule="auto"/>
    </w:pPr>
    <w:tblPr>
      <w:tblStyleRowBandSize w:val="1"/>
      <w:tblStyleColBandSize w:val="1"/>
    </w:tblPr>
  </w:style>
  <w:style w:type="table" w:customStyle="1" w:styleId="a0">
    <w:basedOn w:val="NormalTable0"/>
    <w:pPr>
      <w:spacing w:line="240" w:lineRule="auto"/>
    </w:pPr>
    <w:tblPr>
      <w:tblStyleRowBandSize w:val="1"/>
      <w:tblStyleColBandSize w:val="1"/>
    </w:tblPr>
  </w:style>
  <w:style w:type="paragraph" w:customStyle="1" w:styleId="Subtitle0">
    <w:name w:val="Subtitle0"/>
    <w:basedOn w:val="Normal0"/>
    <w:next w:val="Normal0"/>
    <w:pPr>
      <w:keepNext/>
      <w:keepLines/>
      <w:spacing w:after="320"/>
    </w:pPr>
    <w:rPr>
      <w:color w:val="666666"/>
      <w:sz w:val="30"/>
      <w:szCs w:val="30"/>
    </w:rPr>
  </w:style>
  <w:style w:type="table" w:customStyle="1" w:styleId="a1">
    <w:basedOn w:val="NormalTable0"/>
    <w:pPr>
      <w:spacing w:line="240" w:lineRule="auto"/>
    </w:pPr>
    <w:tblPr>
      <w:tblStyleRowBandSize w:val="1"/>
      <w:tblStyleColBandSize w:val="1"/>
    </w:tblPr>
  </w:style>
  <w:style w:type="table" w:customStyle="1" w:styleId="a2">
    <w:basedOn w:val="NormalTable0"/>
    <w:pPr>
      <w:spacing w:line="240" w:lineRule="auto"/>
    </w:pPr>
    <w:tblPr>
      <w:tblStyleRowBandSize w:val="1"/>
      <w:tblStyleColBandSize w:val="1"/>
    </w:tblPr>
  </w:style>
  <w:style w:type="paragraph" w:styleId="NormalWeb">
    <w:name w:val="Normal (Web)"/>
    <w:basedOn w:val="Normal"/>
    <w:uiPriority w:val="99"/>
    <w:semiHidden/>
    <w:unhideWhenUsed/>
    <w:rsid w:val="005E2C4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Strong">
    <w:name w:val="Strong"/>
    <w:basedOn w:val="DefaultParagraphFont"/>
    <w:uiPriority w:val="22"/>
    <w:qFormat/>
    <w:rsid w:val="005E2C48"/>
    <w:rPr>
      <w:b/>
      <w:bCs/>
    </w:rPr>
  </w:style>
  <w:style w:type="paragraph" w:customStyle="1" w:styleId="Normal2">
    <w:name w:val="Normal2"/>
    <w:qFormat/>
    <w:rsid w:val="005E2C48"/>
  </w:style>
  <w:style w:type="paragraph" w:styleId="ListParagraph">
    <w:name w:val="List Paragraph"/>
    <w:basedOn w:val="Normal0"/>
    <w:uiPriority w:val="34"/>
    <w:qFormat/>
    <w:rsid w:val="00E51DD6"/>
    <w:pPr>
      <w:ind w:left="720"/>
      <w:contextualSpacing/>
    </w:pPr>
    <w:rPr>
      <w:lang w:eastAsia="en-GB"/>
    </w:rPr>
  </w:style>
  <w:style w:type="character" w:styleId="FollowedHyperlink">
    <w:name w:val="FollowedHyperlink"/>
    <w:basedOn w:val="DefaultParagraphFont"/>
    <w:uiPriority w:val="99"/>
    <w:semiHidden/>
    <w:unhideWhenUsed/>
    <w:rsid w:val="00525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epo.org/de/news-events/european-inventor-award/meet-the-finalists/rhona-togher-und-eimear-ocarroll?mtm_campaign=EIA2023&amp;mtm_keyword=EIA-pressrelease&amp;mtm_medium=press&amp;mtm_group=pres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ntoraward.epo.org/?mtm_campaign=EIA2023&amp;mtm_keyword=EIA-pressrelease&amp;mtm_medium=pr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o.org/index_de.html?mtm_campaign=EIA2023&amp;mtm_keyword=EIA-pressrelease&amp;mtm_medium=press&amp;mtm_group=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ntoraward.epo.org/?mtm_campaign=EIA2023&amp;mtm_keyword=EIA-pressrelease&amp;mtm_medium=press" TargetMode="External"/><Relationship Id="rId5" Type="http://schemas.openxmlformats.org/officeDocument/2006/relationships/numbering" Target="numbering.xml"/><Relationship Id="rId15" Type="http://schemas.openxmlformats.org/officeDocument/2006/relationships/hyperlink" Target="https://new.epo.org/en/news-events/european-inventor-award?mtm_campaign=EIA2023&amp;mtm_keyword=EIA-pressrelease&amp;mtm_medium=pres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p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hFW5MjbOQU4lJV0CRydFUV+6Q==">CgMxLjAyCGguZ2pkZ3hzOAByITFJS3Z0MGZWTVlrRk5OUmRYSm5TM1M4aHRFUUNnVHJxcw==</go:docsCustomData>
</go:gDocsCustomXmlDataStorage>
</file>

<file path=customXml/itemProps1.xml><?xml version="1.0" encoding="utf-8"?>
<ds:datastoreItem xmlns:ds="http://schemas.openxmlformats.org/officeDocument/2006/customXml" ds:itemID="{7489BAD5-D26A-442D-917A-9A611D5FF835}">
  <ds:schemaRefs>
    <ds:schemaRef ds:uri="http://schemas.microsoft.com/office/2006/metadata/properties"/>
    <ds:schemaRef ds:uri="http://schemas.microsoft.com/office/infopath/2007/PartnerControls"/>
    <ds:schemaRef ds:uri="5d429d00-054d-485d-befb-4d01d608e663"/>
    <ds:schemaRef ds:uri="c3d35397-2368-4640-bf82-009dc17c0c43"/>
  </ds:schemaRefs>
</ds:datastoreItem>
</file>

<file path=customXml/itemProps2.xml><?xml version="1.0" encoding="utf-8"?>
<ds:datastoreItem xmlns:ds="http://schemas.openxmlformats.org/officeDocument/2006/customXml" ds:itemID="{091805D9-9208-4CAB-AC24-584513959EBD}">
  <ds:schemaRefs>
    <ds:schemaRef ds:uri="http://schemas.microsoft.com/sharepoint/v3/contenttype/forms"/>
  </ds:schemaRefs>
</ds:datastoreItem>
</file>

<file path=customXml/itemProps3.xml><?xml version="1.0" encoding="utf-8"?>
<ds:datastoreItem xmlns:ds="http://schemas.openxmlformats.org/officeDocument/2006/customXml" ds:itemID="{120EC124-AE7D-4DC7-A4C4-8F4637A1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Wintercross</dc:creator>
  <cp:lastModifiedBy>Jana Kotalik</cp:lastModifiedBy>
  <cp:revision>2</cp:revision>
  <dcterms:created xsi:type="dcterms:W3CDTF">2023-07-03T14:36:00Z</dcterms:created>
  <dcterms:modified xsi:type="dcterms:W3CDTF">2023-07-03T14:36:00Z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0930fe5a1affa114072a6441afe3c9af9186987e7c5e9e5559b0f6bc10fb6fed</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30fc6f2b-4048-401a-a6fc-c48adc7a0d04</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13751037</vt:lpwstr>
  </property>
  <property fmtid="{D5CDD505-2E9C-101B-9397-08002B2CF9AE}" pid="11" name="OtcsNodeVersionID">
    <vt:lpwstr>3</vt:lpwstr>
  </property>
</Properties>
</file>