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02" w:rsidRDefault="00831102" w14:paraId="00000001" w14:textId="77777777">
      <w:pPr>
        <w:widowControl w:val="0"/>
        <w:tabs>
          <w:tab w:val="left" w:pos="939"/>
        </w:tabs>
        <w:spacing w:before="3" w:line="240" w:lineRule="auto"/>
        <w:ind w:left="720"/>
      </w:pPr>
    </w:p>
    <w:p w:rsidR="00831102" w:rsidRDefault="002E6D44" w14:paraId="00000002" w14:textId="77777777">
      <w:pPr>
        <w:spacing w:before="240" w:after="240" w:line="360" w:lineRule="auto"/>
        <w:jc w:val="right"/>
        <w:rPr>
          <w:b/>
          <w:sz w:val="28"/>
          <w:szCs w:val="28"/>
        </w:rPr>
      </w:pPr>
      <w:r>
        <w:rPr>
          <w:b/>
          <w:sz w:val="28"/>
        </w:rPr>
        <w:t xml:space="preserve">COMMUNIQUÉ DE PRESSE</w:t>
      </w:r>
      <w:r>
        <w:rPr>
          <w:b/>
          <w:sz w:val="28"/>
        </w:rPr>
        <w:t xml:space="preserve"> </w:t>
      </w:r>
    </w:p>
    <w:p w:rsidR="00831102" w:rsidP="24E7FE6B" w:rsidRDefault="002E6D44" w14:paraId="00000003" w14:textId="4D2D1885">
      <w:pPr>
        <w:jc w:val="center"/>
        <w:rPr>
          <w:b w:val="1"/>
          <w:bCs w:val="1"/>
          <w:sz w:val="28"/>
          <w:szCs w:val="28"/>
        </w:rPr>
      </w:pPr>
      <w:r>
        <w:rPr>
          <w:b w:val="1"/>
          <w:sz w:val="28"/>
        </w:rPr>
        <w:t xml:space="preserve">La scientifique néerlandaise </w:t>
      </w:r>
      <w:sdt>
        <w:sdtPr>
          <w:id w:val="-155851026"/>
          <w:tag w:val="goog_rdk_2"/>
          <w:placeholder>
            <w:docPart w:val="DefaultPlaceholder_1081868574"/>
          </w:placeholder>
        </w:sdtPr>
        <w:sdtContent>
          <w:r>
            <w:rPr>
              <w:b w:val="1"/>
              <w:sz w:val="28"/>
            </w:rPr>
            <w:t xml:space="preserve">Rochelle Niemeijer </w:t>
          </w:r>
        </w:sdtContent>
      </w:sdt>
      <w:r>
        <w:rPr>
          <w:b w:val="1"/>
          <w:sz w:val="28"/>
        </w:rPr>
        <w:t xml:space="preserve">remporte</w:t>
      </w:r>
      <w:r>
        <w:t xml:space="preserve"> </w:t>
      </w:r>
      <w:r>
        <w:rPr>
          <w:b w:val="1"/>
          <w:sz w:val="28"/>
        </w:rPr>
        <w:t xml:space="preserve">le Young Inventors Prize pour son kit de chimie portable basé sur l'IA et permettant d'identifier les infections bactériennes</w:t>
      </w:r>
      <w:r>
        <w:rPr>
          <w:b w:val="1"/>
          <w:sz w:val="28"/>
        </w:rPr>
        <w:t xml:space="preserve"> </w:t>
      </w:r>
      <w:sdt>
        <w:sdtPr>
          <w:id w:val="-1245410466"/>
          <w:tag w:val="goog_rdk_3"/>
          <w:showingPlcHdr/>
          <w:placeholder>
            <w:docPart w:val="DefaultPlaceholder_1081868574"/>
          </w:placeholder>
        </w:sdtPr>
        <w:sdtContent>
          <w:r>
            <w:t xml:space="preserve">     </w:t>
          </w:r>
        </w:sdtContent>
      </w:sdt>
    </w:p>
    <w:p w:rsidR="00831102" w:rsidRDefault="00831102" w14:paraId="00000004" w14:textId="77777777">
      <w:pPr>
        <w:jc w:val="center"/>
        <w:rPr>
          <w:b/>
          <w:sz w:val="28"/>
          <w:szCs w:val="28"/>
        </w:rPr>
      </w:pPr>
    </w:p>
    <w:p w:rsidR="00831102" w:rsidP="2732A6B2" w:rsidRDefault="002E6D44" w14:paraId="00000005" w14:textId="21D46249">
      <w:pPr>
        <w:numPr>
          <w:ilvl w:val="0"/>
          <w:numId w:val="1"/>
        </w:numPr>
        <w:ind w:left="714" w:hanging="357"/>
        <w:jc w:val="both"/>
        <w:rPr>
          <w:b w:val="1"/>
          <w:bCs w:val="1"/>
        </w:rPr>
      </w:pPr>
      <w:r w:rsidRPr="2732A6B2" w:rsidR="002E6D44">
        <w:rPr>
          <w:b w:val="1"/>
          <w:bCs w:val="1"/>
        </w:rPr>
        <w:t xml:space="preserve">Rochelle </w:t>
      </w:r>
      <w:r w:rsidRPr="2732A6B2" w:rsidR="002E6D44">
        <w:rPr>
          <w:b w:val="1"/>
          <w:bCs w:val="1"/>
        </w:rPr>
        <w:t>Niemeijer</w:t>
      </w:r>
      <w:r w:rsidRPr="2732A6B2" w:rsidR="002E6D44">
        <w:rPr>
          <w:b w:val="1"/>
          <w:bCs w:val="1"/>
        </w:rPr>
        <w:t xml:space="preserve">, </w:t>
      </w:r>
      <w:r w:rsidRPr="2732A6B2" w:rsidR="002E6D44">
        <w:rPr>
          <w:b w:val="1"/>
          <w:bCs w:val="1"/>
        </w:rPr>
        <w:t>agée</w:t>
      </w:r>
      <w:r w:rsidRPr="2732A6B2" w:rsidR="002E6D44">
        <w:rPr>
          <w:b w:val="1"/>
          <w:bCs w:val="1"/>
        </w:rPr>
        <w:t xml:space="preserve"> de 29 ans, s'est classée première pour </w:t>
      </w:r>
      <w:r w:rsidRPr="2732A6B2" w:rsidR="002E6D44">
        <w:rPr>
          <w:b w:val="1"/>
          <w:bCs w:val="1"/>
        </w:rPr>
        <w:t>le</w:t>
      </w:r>
      <w:r w:rsidR="002E6D44">
        <w:rPr/>
        <w:t xml:space="preserve"> </w:t>
      </w:r>
      <w:r w:rsidRPr="2732A6B2" w:rsidR="002E6D44">
        <w:rPr>
          <w:b w:val="1"/>
          <w:bCs w:val="1"/>
        </w:rPr>
        <w:t>Young</w:t>
      </w:r>
      <w:r w:rsidRPr="2732A6B2" w:rsidR="002E6D44">
        <w:rPr>
          <w:b w:val="1"/>
          <w:bCs w:val="1"/>
        </w:rPr>
        <w:t xml:space="preserve"> </w:t>
      </w:r>
      <w:r w:rsidRPr="2732A6B2" w:rsidR="002E6D44">
        <w:rPr>
          <w:b w:val="1"/>
          <w:bCs w:val="1"/>
        </w:rPr>
        <w:t>Inventors</w:t>
      </w:r>
      <w:r w:rsidRPr="2732A6B2" w:rsidR="002E6D44">
        <w:rPr>
          <w:b w:val="1"/>
          <w:bCs w:val="1"/>
        </w:rPr>
        <w:t xml:space="preserve"> </w:t>
      </w:r>
      <w:r w:rsidRPr="2732A6B2" w:rsidR="002E6D44">
        <w:rPr>
          <w:b w:val="1"/>
          <w:bCs w:val="1"/>
        </w:rPr>
        <w:t>Prize</w:t>
      </w:r>
      <w:r w:rsidRPr="2732A6B2" w:rsidR="002E6D44">
        <w:rPr>
          <w:b w:val="1"/>
          <w:bCs w:val="1"/>
        </w:rPr>
        <w:t xml:space="preserve"> dans le cadre du Prix de l'inventeur européen 2024, arrivant en tête des trois finalistes</w:t>
      </w:r>
    </w:p>
    <w:p w:rsidR="00831102" w:rsidRDefault="002E6D44" w14:paraId="00000006" w14:textId="57858253">
      <w:pPr>
        <w:numPr>
          <w:ilvl w:val="0"/>
          <w:numId w:val="1"/>
        </w:numPr>
        <w:ind w:left="714" w:hanging="357"/>
        <w:jc w:val="both"/>
        <w:rPr>
          <w:b/>
        </w:rPr>
      </w:pPr>
      <w:r>
        <w:rPr>
          <w:b/>
        </w:rPr>
        <w:t xml:space="preserve">L'</w:t>
      </w:r>
      <w:sdt>
        <w:sdtPr>
          <w:tag w:val="goog_rdk_5"/>
          <w:id w:val="1260567440"/>
        </w:sdtPr>
        <w:sdtEndPr/>
        <w:sdtContent>
          <w:r>
            <w:rPr>
              <w:b/>
            </w:rPr>
            <w:t xml:space="preserve">Office européen des brevets (OEB)</w:t>
          </w:r>
        </w:sdtContent>
      </w:sdt>
      <w:sdt>
        <w:sdtPr>
          <w:tag w:val="goog_rdk_6"/>
          <w:id w:val="2144618328"/>
        </w:sdtPr>
        <w:sdtEndPr/>
        <w:sdtContent>
          <w:sdt>
            <w:sdtPr>
              <w:tag w:val="goog_rdk_7"/>
              <w:id w:val="-209425923"/>
            </w:sdtPr>
            <w:sdtEndPr/>
            <w:sdtContent/>
          </w:sdt>
        </w:sdtContent>
      </w:sdt>
      <w:r>
        <w:rPr>
          <w:b/>
        </w:rPr>
        <w:t xml:space="preserve"> récompense la jeune inventrice néerlandaise pour avoir mis au point un outil de diagnostic rapide, abordable et fondé sur des données, permettant d'identifier les infections bactériennes et d'améliorer ainsi les possibilités de traitement</w:t>
      </w:r>
    </w:p>
    <w:p w:rsidR="00831102" w:rsidRDefault="002E6D44" w14:paraId="00000007" w14:textId="77777777">
      <w:pPr>
        <w:numPr>
          <w:ilvl w:val="0"/>
          <w:numId w:val="1"/>
        </w:numPr>
        <w:ind w:left="714" w:hanging="357"/>
        <w:jc w:val="both"/>
        <w:rPr>
          <w:b/>
        </w:rPr>
      </w:pPr>
      <w:r>
        <w:rPr>
          <w:b/>
        </w:rPr>
        <w:t xml:space="preserve">L'invention de Rochelle Niemeijer se concentre sur le type d'infection le plus courant, les infections des voies urinaires, qui touchent plus de 400 millions de personnes chaque année</w:t>
      </w:r>
    </w:p>
    <w:p w:rsidR="00831102" w:rsidRDefault="00831102" w14:paraId="00000008" w14:textId="77777777">
      <w:pPr>
        <w:jc w:val="both"/>
        <w:rPr>
          <w:b/>
        </w:rPr>
      </w:pPr>
    </w:p>
    <w:p w:rsidR="00831102" w:rsidP="7CDDCD46" w:rsidRDefault="002E6D44" w14:paraId="00000009" w14:textId="226F443F">
      <w:pPr>
        <w:pStyle w:val="Normal"/>
        <w:spacing w:line="240" w:lineRule="auto"/>
        <w:jc w:val="both"/>
      </w:pPr>
      <w:bookmarkStart w:name="_heading=h.gjdgxs" w:id="3"/>
      <w:bookmarkEnd w:id="3"/>
      <w:r>
        <w:rPr>
          <w:b w:val="1"/>
        </w:rPr>
        <w:t xml:space="preserve">Munich, le 9 juillet 2024 </w:t>
      </w:r>
      <w:r>
        <w:t xml:space="preserve">– L'Office européen des brevets (OEB) a annoncé aujourd'hui que Rochelle Niemeijer, scientifique néerlandaise de 29 ans, s'est classée première pour le Young Inventors Prize dans le cadre du Prix de l'inventeur européen 2024, remportant 20 000 euros, </w:t>
      </w:r>
      <w:r>
        <w:rPr>
          <w:b w:val="1"/>
        </w:rPr>
        <w:t xml:space="preserve">pour son laboratoire de chimie miniature portable basé sur l'intelligence artificielle (IA) et permettant d'identifier rapidement les bactéries à l'origine d'infections telles que les infections des voies urinaires</w:t>
      </w:r>
      <w:r>
        <w:t xml:space="preserve">.</w:t>
      </w:r>
      <w:r>
        <w:t xml:space="preserve"> </w:t>
      </w:r>
      <w:r>
        <w:t xml:space="preserve">L'ukrainien Valentyn Frechka s'est classé deuxième avec sa solution de fabrication de papier durable et va recevoir 10 000 euros, tandis que les tunisiennes Khaoula Ben Ahmed, Ghofrane Ayari, Souleima Ben Temime et Sirine Ayari se sont classées troisièmes avec leur système intelligent de contrôle de fauteuil roulant, recevant 5 000 euros.</w:t>
      </w:r>
    </w:p>
    <w:p w:rsidR="00831102" w:rsidRDefault="00831102" w14:paraId="0000000A" w14:textId="77777777">
      <w:pPr>
        <w:spacing w:line="240" w:lineRule="auto"/>
        <w:jc w:val="both"/>
      </w:pPr>
    </w:p>
    <w:p w:rsidR="00831102" w:rsidP="2732A6B2" w:rsidRDefault="002E6D44" w14:paraId="0000000B" w14:textId="5DCFC2B2">
      <w:pPr>
        <w:pStyle w:val="Normal"/>
        <w:spacing w:line="240" w:lineRule="auto"/>
        <w:jc w:val="both"/>
        <w:rPr>
          <w:rFonts w:ascii="Arial" w:hAnsi="Arial" w:eastAsia="Arial" w:cs="Arial"/>
          <w:noProof w:val="0"/>
          <w:sz w:val="22"/>
          <w:szCs w:val="22"/>
          <w:lang w:val="fr-FR"/>
        </w:rPr>
      </w:pPr>
      <w:r w:rsidRPr="2732A6B2" w:rsidR="5B46FC95">
        <w:rPr>
          <w:rFonts w:ascii="Arial" w:hAnsi="Arial" w:eastAsia="Arial" w:cs="Arial"/>
          <w:b w:val="0"/>
          <w:bCs w:val="0"/>
          <w:i w:val="0"/>
          <w:iCs w:val="0"/>
          <w:caps w:val="0"/>
          <w:smallCaps w:val="0"/>
          <w:noProof w:val="0"/>
          <w:color w:val="212121"/>
          <w:sz w:val="22"/>
          <w:szCs w:val="22"/>
          <w:lang w:val="en-GB"/>
        </w:rPr>
        <w:t xml:space="preserve">« </w:t>
      </w:r>
      <w:r w:rsidRPr="2732A6B2" w:rsidR="002E6D44">
        <w:rPr>
          <w:i w:val="1"/>
          <w:iCs w:val="1"/>
        </w:rPr>
        <w:t>Rendre les nouvelles technologies de diagnostic telles que les nôtres accessibles aux patients nécessite confiance et soutien.</w:t>
      </w:r>
      <w:r w:rsidRPr="2732A6B2" w:rsidR="002E6D44">
        <w:rPr>
          <w:i w:val="1"/>
          <w:iCs w:val="1"/>
        </w:rPr>
        <w:t xml:space="preserve"> </w:t>
      </w:r>
      <w:r w:rsidRPr="2732A6B2" w:rsidR="002E6D44">
        <w:rPr>
          <w:i w:val="1"/>
          <w:iCs w:val="1"/>
        </w:rPr>
        <w:t xml:space="preserve">Recevoir le Young </w:t>
      </w:r>
      <w:r w:rsidRPr="2732A6B2" w:rsidR="002E6D44">
        <w:rPr>
          <w:i w:val="1"/>
          <w:iCs w:val="1"/>
        </w:rPr>
        <w:t>Inventors</w:t>
      </w:r>
      <w:r w:rsidRPr="2732A6B2" w:rsidR="002E6D44">
        <w:rPr>
          <w:i w:val="1"/>
          <w:iCs w:val="1"/>
        </w:rPr>
        <w:t xml:space="preserve"> </w:t>
      </w:r>
      <w:r w:rsidRPr="2732A6B2" w:rsidR="002E6D44">
        <w:rPr>
          <w:i w:val="1"/>
          <w:iCs w:val="1"/>
        </w:rPr>
        <w:t>Prize</w:t>
      </w:r>
      <w:r w:rsidRPr="2732A6B2" w:rsidR="002E6D44">
        <w:rPr>
          <w:i w:val="1"/>
          <w:iCs w:val="1"/>
        </w:rPr>
        <w:t xml:space="preserve"> de l'OEB est un grand pas en avant pour gagner cette confiance et transformer les soins aux patients,</w:t>
      </w:r>
      <w:r w:rsidRPr="2732A6B2" w:rsidR="124E1B27">
        <w:rPr>
          <w:i w:val="1"/>
          <w:iCs w:val="1"/>
        </w:rPr>
        <w:t xml:space="preserve"> </w:t>
      </w:r>
      <w:r w:rsidRPr="2732A6B2" w:rsidR="124E1B27">
        <w:rPr>
          <w:rFonts w:ascii="Arial" w:hAnsi="Arial" w:eastAsia="Arial" w:cs="Arial"/>
          <w:b w:val="0"/>
          <w:bCs w:val="0"/>
          <w:i w:val="0"/>
          <w:iCs w:val="0"/>
          <w:caps w:val="0"/>
          <w:smallCaps w:val="0"/>
          <w:noProof w:val="0"/>
          <w:color w:val="212121"/>
          <w:sz w:val="22"/>
          <w:szCs w:val="22"/>
          <w:lang w:val="en-GB"/>
        </w:rPr>
        <w:t>»</w:t>
      </w:r>
      <w:r w:rsidRPr="2732A6B2" w:rsidR="002E6D44">
        <w:rPr>
          <w:i w:val="1"/>
          <w:iCs w:val="1"/>
        </w:rPr>
        <w:t xml:space="preserve"> </w:t>
      </w:r>
      <w:r w:rsidR="002E6D44">
        <w:rPr/>
        <w:t xml:space="preserve">a déclaré Rochelle </w:t>
      </w:r>
      <w:r w:rsidR="002E6D44">
        <w:rPr/>
        <w:t>Niemeijer</w:t>
      </w:r>
      <w:r w:rsidR="002E6D44">
        <w:rPr/>
        <w:t>.</w:t>
      </w:r>
    </w:p>
    <w:p w:rsidR="00831102" w:rsidRDefault="00831102" w14:paraId="0000000C" w14:textId="77777777">
      <w:pPr>
        <w:spacing w:line="240" w:lineRule="auto"/>
        <w:jc w:val="both"/>
      </w:pPr>
    </w:p>
    <w:p w:rsidR="00831102" w:rsidRDefault="002E6D44" w14:paraId="0000000D" w14:textId="77777777">
      <w:pPr>
        <w:spacing w:line="240" w:lineRule="auto"/>
        <w:jc w:val="both"/>
      </w:pPr>
      <w:r>
        <w:t xml:space="preserve">Plus de 400 millions de personnes dans le monde sont touchées chaque année par des </w:t>
      </w:r>
      <w:hyperlink r:id="rId10">
        <w:r>
          <w:rPr>
            <w:color w:val="0000FF"/>
            <w:u w:val="single"/>
          </w:rPr>
          <w:t xml:space="preserve">infections des voies urinaires (IVU)</w:t>
        </w:r>
      </w:hyperlink>
      <w:r>
        <w:t xml:space="preserve">, 50 à 60 % des femmes subissant au moins une IVU au cours de leur vie.</w:t>
      </w:r>
      <w:r>
        <w:t xml:space="preserve"> </w:t>
      </w:r>
      <w:r>
        <w:rPr>
          <w:b/>
        </w:rPr>
        <w:t xml:space="preserve">De nombreux traitements sont effectués sans diagnostic adéquat, les antibiotiques étant utilisés de manière excessive</w:t>
      </w:r>
      <w:r>
        <w:t xml:space="preserve">. Rochelle Niemeijer a cherché à répondre à cette préoccupation majeure.</w:t>
      </w:r>
    </w:p>
    <w:p w:rsidR="00831102" w:rsidP="24E7FE6B" w:rsidRDefault="002E6D44" w14:paraId="0000000E" w14:textId="77777777">
      <w:pPr>
        <w:spacing w:before="240" w:after="240" w:line="240" w:lineRule="auto"/>
        <w:jc w:val="both"/>
        <w:rPr>
          <w:b w:val="1"/>
          <w:bCs w:val="1"/>
          <w:color w:val="C00000"/>
        </w:rPr>
      </w:pPr>
      <w:r w:rsidRPr="2732A6B2" w:rsidR="002E6D44">
        <w:rPr>
          <w:b w:val="1"/>
          <w:bCs w:val="1"/>
          <w:color w:val="C00000"/>
        </w:rPr>
        <w:t>Améliorer les soins de santé grâce à l'IA</w:t>
      </w:r>
    </w:p>
    <w:p w:rsidR="00831102" w:rsidP="2732A6B2" w:rsidRDefault="002E6D44" w14:paraId="0000000F" w14:textId="6EF01BEC">
      <w:pPr>
        <w:pStyle w:val="Normal"/>
        <w:spacing w:line="240" w:lineRule="auto"/>
        <w:jc w:val="both"/>
        <w:rPr>
          <w:rFonts w:ascii="Arial" w:hAnsi="Arial" w:eastAsia="Arial" w:cs="Arial"/>
          <w:noProof w:val="0"/>
          <w:sz w:val="22"/>
          <w:szCs w:val="22"/>
          <w:lang w:val="fr-FR"/>
        </w:rPr>
      </w:pPr>
      <w:r w:rsidRPr="2732A6B2" w:rsidR="1B272636">
        <w:rPr>
          <w:rFonts w:ascii="Arial" w:hAnsi="Arial" w:eastAsia="Arial" w:cs="Arial"/>
          <w:b w:val="0"/>
          <w:bCs w:val="0"/>
          <w:i w:val="0"/>
          <w:iCs w:val="0"/>
          <w:caps w:val="0"/>
          <w:smallCaps w:val="0"/>
          <w:noProof w:val="0"/>
          <w:color w:val="212121"/>
          <w:sz w:val="22"/>
          <w:szCs w:val="22"/>
          <w:lang w:val="en-GB"/>
        </w:rPr>
        <w:t xml:space="preserve">« </w:t>
      </w:r>
      <w:r w:rsidRPr="2732A6B2" w:rsidR="002E6D44">
        <w:rPr>
          <w:i w:val="1"/>
          <w:iCs w:val="1"/>
        </w:rPr>
        <w:t>Nous ne pourrons bientôt plus traiter les infections avec les antibiotiques existants si nous ne changeons pas rapidement notre comportement.</w:t>
      </w:r>
      <w:r w:rsidRPr="2732A6B2" w:rsidR="002E6D44">
        <w:rPr>
          <w:i w:val="1"/>
          <w:iCs w:val="1"/>
        </w:rPr>
        <w:t xml:space="preserve"> </w:t>
      </w:r>
      <w:r w:rsidRPr="2732A6B2" w:rsidR="002E6D44">
        <w:rPr>
          <w:i w:val="1"/>
          <w:iCs w:val="1"/>
        </w:rPr>
        <w:t>Le domaine des antibiotiques évolue lentement, et le développement de nouveaux antibiotiques est plus lent que l'augmentation des bactéries résistantes.</w:t>
      </w:r>
      <w:r w:rsidRPr="2732A6B2" w:rsidR="002E6D44">
        <w:rPr>
          <w:i w:val="1"/>
          <w:iCs w:val="1"/>
        </w:rPr>
        <w:t xml:space="preserve"> </w:t>
      </w:r>
      <w:r w:rsidRPr="2732A6B2" w:rsidR="002E6D44">
        <w:rPr>
          <w:i w:val="1"/>
          <w:iCs w:val="1"/>
        </w:rPr>
        <w:t>Pour préserver l'efficacité des antibiotiques existants et nouveaux, nous devons nous assurer de les utiliser correctement. Notre test est conçu pour faciliter cette tâche,</w:t>
      </w:r>
      <w:r w:rsidRPr="2732A6B2" w:rsidR="11B2313A">
        <w:rPr>
          <w:i w:val="1"/>
          <w:iCs w:val="1"/>
        </w:rPr>
        <w:t xml:space="preserve"> </w:t>
      </w:r>
      <w:r w:rsidRPr="2732A6B2" w:rsidR="11B2313A">
        <w:rPr>
          <w:rFonts w:ascii="Arial" w:hAnsi="Arial" w:eastAsia="Arial" w:cs="Arial"/>
          <w:b w:val="0"/>
          <w:bCs w:val="0"/>
          <w:i w:val="0"/>
          <w:iCs w:val="0"/>
          <w:caps w:val="0"/>
          <w:smallCaps w:val="0"/>
          <w:noProof w:val="0"/>
          <w:color w:val="212121"/>
          <w:sz w:val="22"/>
          <w:szCs w:val="22"/>
          <w:lang w:val="en-GB"/>
        </w:rPr>
        <w:t>»</w:t>
      </w:r>
      <w:r w:rsidRPr="2732A6B2" w:rsidR="002E6D44">
        <w:rPr>
          <w:i w:val="1"/>
          <w:iCs w:val="1"/>
        </w:rPr>
        <w:t xml:space="preserve"> </w:t>
      </w:r>
      <w:r w:rsidR="002E6D44">
        <w:rPr/>
        <w:t xml:space="preserve">explique Rochelle </w:t>
      </w:r>
      <w:r w:rsidR="002E6D44">
        <w:rPr/>
        <w:t>Niemeijer</w:t>
      </w:r>
      <w:r w:rsidR="002E6D44">
        <w:rPr/>
        <w:t>.</w:t>
      </w:r>
      <w:r w:rsidR="002E6D44">
        <w:rPr/>
        <w:t xml:space="preserve"> </w:t>
      </w:r>
    </w:p>
    <w:p w:rsidR="00831102" w:rsidRDefault="00831102" w14:paraId="00000010" w14:textId="77777777">
      <w:pPr>
        <w:spacing w:line="240" w:lineRule="auto"/>
        <w:jc w:val="both"/>
      </w:pPr>
    </w:p>
    <w:p w:rsidR="00831102" w:rsidRDefault="002E6D44" w14:paraId="00000011" w14:textId="77777777">
      <w:pPr>
        <w:spacing w:line="240" w:lineRule="auto"/>
        <w:jc w:val="both"/>
      </w:pPr>
      <w:r>
        <w:t xml:space="preserve">Afin de résoudre ce problème, Nostics, la start-up MedTech de Rochelle Niemeijer, a levé 10 millions d'euros pour mettre au point des </w:t>
      </w:r>
      <w:r>
        <w:rPr>
          <w:b/>
        </w:rPr>
        <w:t xml:space="preserve">outils de diagnostic rapides, abordables et fondés sur des données, sous la forme d'un kit portable destiné aux médecins</w:t>
      </w:r>
      <w:r>
        <w:t xml:space="preserve">.</w:t>
      </w:r>
      <w:r>
        <w:t xml:space="preserve"> </w:t>
      </w:r>
      <w:r>
        <w:t xml:space="preserve">Ce dispositif optimisé par l'IA identifie rapidement les bactéries, ce qui permet de prescrire des antibiotiques avec précision.</w:t>
      </w:r>
      <w:r>
        <w:t xml:space="preserve"> </w:t>
      </w:r>
      <w:r>
        <w:t xml:space="preserve">Le kit associe des </w:t>
      </w:r>
      <w:r>
        <w:rPr>
          <w:b/>
        </w:rPr>
        <w:t xml:space="preserve">puces SERS (Surface-Enhanced Raman Spectroscopy) (technologie laser) à un logiciel alimenté par l'intelligence artificielle</w:t>
      </w:r>
      <w:r>
        <w:t xml:space="preserve">. Cette combinaison permet d'identifier les bactéries en 15 minutes, sans équipement de laboratoire coûteux, ni expertise dispendieuse.</w:t>
      </w:r>
      <w:r>
        <w:t xml:space="preserve"> </w:t>
      </w:r>
    </w:p>
    <w:p w:rsidR="00831102" w:rsidRDefault="00831102" w14:paraId="00000012" w14:textId="77777777">
      <w:pPr>
        <w:spacing w:line="240" w:lineRule="auto"/>
        <w:jc w:val="both"/>
      </w:pPr>
    </w:p>
    <w:p w:rsidR="00831102" w:rsidRDefault="002E6D44" w14:paraId="00000013" w14:textId="77777777">
      <w:pPr>
        <w:spacing w:line="240" w:lineRule="auto"/>
        <w:jc w:val="both"/>
      </w:pPr>
      <w:r>
        <w:t xml:space="preserve">Cette technologie polyvalente convient aux environnements dont les ressources sont limitées et aux tests sur le lieu de soins et peut être adaptée à différents besoins.</w:t>
      </w:r>
      <w:r>
        <w:t xml:space="preserve"> </w:t>
      </w:r>
      <w:r>
        <w:t xml:space="preserve">Nostics vise à étendre son application à la détection des maladies sexuellement transmissibles, des infections fongiques et des infections sanguines.</w:t>
      </w:r>
    </w:p>
    <w:p w:rsidR="00831102" w:rsidRDefault="00831102" w14:paraId="00000014" w14:textId="77777777">
      <w:pPr>
        <w:pBdr>
          <w:top w:val="nil"/>
          <w:left w:val="nil"/>
          <w:bottom w:val="nil"/>
          <w:right w:val="nil"/>
          <w:between w:val="nil"/>
        </w:pBdr>
        <w:spacing w:line="240" w:lineRule="auto"/>
        <w:jc w:val="both"/>
      </w:pPr>
    </w:p>
    <w:p w:rsidR="00831102" w:rsidP="24E7FE6B" w:rsidRDefault="002E6D44" w14:paraId="00000015" w14:textId="0DAC7850">
      <w:pPr>
        <w:pStyle w:val="Normal"/>
        <w:spacing w:line="240" w:lineRule="auto"/>
        <w:jc w:val="both"/>
        <w:rPr>
          <w:noProof w:val="0"/>
          <w:sz w:val="22"/>
          <w:szCs w:val="22"/>
          <w:rFonts w:ascii="Arial" w:hAnsi="Arial" w:eastAsia="Arial" w:cs="Arial"/>
        </w:rPr>
      </w:pPr>
      <w:r>
        <w:rPr>
          <w:b w:val="1"/>
        </w:rPr>
        <w:t xml:space="preserve">Les lauréats de l'édition 2024 du Prix de l'inventeur européen ont été annoncés lors d'une cérémonie hybride qui s'est tenue aujourd'hui</w:t>
      </w:r>
      <w:r>
        <w:t xml:space="preserve"> à Malte.</w:t>
      </w:r>
      <w:r>
        <w:t xml:space="preserve"> </w:t>
      </w:r>
      <w:r>
        <w:rPr>
          <w:b w:val="0"/>
          <w:i w:val="0"/>
          <w:caps w:val="0"/>
          <w:smallCaps w:val="0"/>
          <w:color w:val="000000" w:themeColor="text1" w:themeTint="FF" w:themeShade="FF"/>
          <w:sz w:val="22"/>
          <w:rFonts w:ascii="Arial" w:hAnsi="Arial"/>
        </w:rPr>
        <w:t xml:space="preserve">Vous pouvez suivre la cérémonie </w:t>
      </w:r>
      <w:hyperlink r:id="Rebc20c76da2a400a">
        <w:r>
          <w:rPr>
            <w:rStyle w:val="Hyperlink"/>
            <w:b w:val="0"/>
            <w:i w:val="0"/>
            <w:caps w:val="0"/>
            <w:smallCaps w:val="0"/>
            <w:strike w:val="0"/>
            <w:dstrike w:val="0"/>
            <w:sz w:val="22"/>
            <w:rFonts w:ascii="Arial" w:hAnsi="Arial"/>
          </w:rPr>
          <w:t xml:space="preserve">en ligne</w:t>
        </w:r>
      </w:hyperlink>
      <w:r>
        <w:rPr>
          <w:b w:val="0"/>
          <w:i w:val="0"/>
          <w:caps w:val="0"/>
          <w:smallCaps w:val="0"/>
          <w:color w:val="000000" w:themeColor="text1" w:themeTint="FF" w:themeShade="FF"/>
          <w:sz w:val="22"/>
          <w:rFonts w:ascii="Arial" w:hAnsi="Arial"/>
        </w:rPr>
        <w:t xml:space="preserve">.</w:t>
      </w:r>
    </w:p>
    <w:p w:rsidR="00831102" w:rsidRDefault="00831102" w14:paraId="00000016" w14:textId="77777777">
      <w:pPr>
        <w:spacing w:line="240" w:lineRule="auto"/>
        <w:jc w:val="both"/>
      </w:pPr>
    </w:p>
    <w:p w:rsidR="002E6D44" w:rsidP="24E7FE6B" w:rsidRDefault="002E6D44" w14:paraId="31F9B2FA" w14:textId="1A2DC20E">
      <w:pPr>
        <w:pStyle w:val="Normal"/>
        <w:suppressLineNumbers w:val="0"/>
        <w:bidi w:val="0"/>
        <w:spacing w:before="0" w:beforeAutospacing="off" w:after="0" w:afterAutospacing="off" w:line="240" w:lineRule="auto"/>
        <w:ind w:left="0" w:right="0"/>
        <w:jc w:val="both"/>
        <w:rPr>
          <w:b w:val="1"/>
          <w:bCs w:val="1"/>
          <w:highlight w:val="yellow"/>
        </w:rPr>
      </w:pPr>
      <w:hyperlink r:id="R583fa0c5acad4e45">
        <w:r>
          <w:rPr>
            <w:rStyle w:val="Hyperlink"/>
          </w:rPr>
          <w:t xml:space="preserve">Découvrez-en plus</w:t>
        </w:r>
      </w:hyperlink>
      <w:r>
        <w:t xml:space="preserve"> sur l'impact de l'invention, la technologie utilisée et le parcours de l'inventeur</w:t>
      </w:r>
    </w:p>
    <w:p w:rsidR="00831102" w:rsidRDefault="00831102" w14:paraId="00000018" w14:textId="77777777">
      <w:pPr>
        <w:spacing w:line="360" w:lineRule="auto"/>
        <w:rPr>
          <w:b/>
        </w:rPr>
      </w:pPr>
    </w:p>
    <w:p w:rsidR="2E6C357E" w:rsidP="24E7FE6B" w:rsidRDefault="2E6C357E" w14:paraId="7E4F6E28" w14:textId="7F34161A">
      <w:pPr>
        <w:shd w:val="clear" w:color="auto" w:fill="FFFFFF" w:themeFill="background1"/>
        <w:spacing w:before="0" w:beforeAutospacing="off" w:after="0" w:afterAutospacing="off" w:line="276" w:lineRule="auto"/>
        <w:jc w:val="both"/>
        <w:rPr>
          <w:b w:val="0"/>
          <w:bCs w:val="0"/>
          <w:i w:val="0"/>
          <w:iCs w:val="0"/>
          <w:caps w:val="0"/>
          <w:smallCaps w:val="0"/>
          <w:noProof w:val="0"/>
          <w:color w:val="C00000"/>
          <w:sz w:val="22"/>
          <w:szCs w:val="22"/>
          <w:rFonts w:ascii="Arial" w:hAnsi="Arial" w:eastAsia="Arial" w:cs="Arial"/>
        </w:rPr>
      </w:pPr>
      <w:r>
        <w:rPr>
          <w:b w:val="1"/>
          <w:i w:val="0"/>
          <w:caps w:val="0"/>
          <w:smallCaps w:val="0"/>
          <w:color w:val="C00000"/>
          <w:sz w:val="22"/>
          <w:rFonts w:ascii="Arial" w:hAnsi="Arial"/>
        </w:rPr>
        <w:t xml:space="preserve">La prochaine génération du prix des jeunes inventeurs 2025 aura lieu en Islande</w:t>
      </w:r>
    </w:p>
    <w:p w:rsidR="2E6C357E" w:rsidP="1D69254C" w:rsidRDefault="2E6C357E" w14:paraId="0CDC946A" w14:textId="6AA222A2">
      <w:pPr>
        <w:pStyle w:val="Normal"/>
        <w:shd w:val="clear" w:color="auto" w:fill="FFFFFF" w:themeFill="background1"/>
        <w:spacing w:before="0" w:beforeAutospacing="off" w:after="0" w:afterAutospacing="off" w:line="276" w:lineRule="auto"/>
        <w:jc w:val="both"/>
        <w:rPr>
          <w:b w:val="0"/>
          <w:bCs w:val="0"/>
          <w:i w:val="0"/>
          <w:iCs w:val="0"/>
          <w:caps w:val="0"/>
          <w:smallCaps w:val="0"/>
          <w:noProof w:val="0"/>
          <w:color w:val="212121"/>
          <w:sz w:val="22"/>
          <w:szCs w:val="22"/>
          <w:rFonts w:ascii="Arial" w:hAnsi="Arial" w:eastAsia="Arial" w:cs="Arial"/>
        </w:rPr>
      </w:pPr>
      <w:r w:rsidRPr="1D69254C" w:rsidR="2E6C357E">
        <w:rPr>
          <w:b w:val="0"/>
          <w:bCs w:val="0"/>
          <w:i w:val="0"/>
          <w:iCs w:val="0"/>
          <w:caps w:val="0"/>
          <w:smallCaps w:val="0"/>
          <w:color w:val="212121"/>
          <w:sz w:val="22"/>
          <w:szCs w:val="22"/>
        </w:rPr>
        <w:t>Lors de la cérémonie qui s'est tenue aujourd'hui à Malte, l'Office européen des brevets (OEB) a eu le plaisir d'annoncer un nouveau concept pour ce prix qui sera mis en place à partir de 2025.</w:t>
      </w:r>
      <w:r w:rsidRPr="1D69254C" w:rsidR="2E6C357E">
        <w:rPr>
          <w:b w:val="0"/>
          <w:bCs w:val="0"/>
          <w:i w:val="0"/>
          <w:iCs w:val="0"/>
          <w:caps w:val="0"/>
          <w:smallCaps w:val="0"/>
          <w:color w:val="212121"/>
          <w:sz w:val="22"/>
          <w:szCs w:val="22"/>
        </w:rPr>
        <w:t xml:space="preserve"> </w:t>
      </w:r>
      <w:r w:rsidRPr="1D69254C" w:rsidR="2E6C357E">
        <w:rPr>
          <w:b w:val="0"/>
          <w:bCs w:val="0"/>
          <w:i w:val="0"/>
          <w:iCs w:val="0"/>
          <w:caps w:val="0"/>
          <w:smallCaps w:val="0"/>
          <w:color w:val="212121"/>
          <w:sz w:val="22"/>
          <w:szCs w:val="22"/>
        </w:rPr>
        <w:t>À partir de l'année prochaine, le prix sera décerné tous les deux ans. La prochaine édition se concentrera sur les jeunes innovateurs de moins de 30 ans dont les inventions répondent à un ou plusieurs des objectifs de développement durable (ODD) des Nations unies.</w:t>
      </w:r>
      <w:r w:rsidRPr="1D69254C" w:rsidR="2E6C357E">
        <w:rPr>
          <w:b w:val="0"/>
          <w:bCs w:val="0"/>
          <w:i w:val="0"/>
          <w:iCs w:val="0"/>
          <w:caps w:val="0"/>
          <w:smallCaps w:val="0"/>
          <w:color w:val="212121"/>
          <w:sz w:val="22"/>
          <w:szCs w:val="22"/>
        </w:rPr>
        <w:t xml:space="preserve"> </w:t>
      </w:r>
      <w:r w:rsidRPr="1D69254C" w:rsidR="2E6C357E">
        <w:rPr>
          <w:b w:val="0"/>
          <w:bCs w:val="0"/>
          <w:i w:val="0"/>
          <w:iCs w:val="0"/>
          <w:caps w:val="0"/>
          <w:smallCaps w:val="0"/>
          <w:color w:val="212121"/>
          <w:sz w:val="22"/>
          <w:szCs w:val="22"/>
        </w:rPr>
        <w:t>Un jury indépendant composé d'anciens finalistes évaluera les candidatures, garantissant ainsi un processus de sélection équitable et éclairé et mettant à l'honneur l'esprit d'innovation et les réalisations de la prochaine génération d'inventeurs.</w:t>
      </w:r>
      <w:r w:rsidRPr="1D69254C" w:rsidR="2E6C357E">
        <w:rPr>
          <w:b w:val="0"/>
          <w:bCs w:val="0"/>
          <w:i w:val="0"/>
          <w:iCs w:val="0"/>
          <w:caps w:val="0"/>
          <w:smallCaps w:val="0"/>
          <w:color w:val="212121"/>
          <w:sz w:val="22"/>
          <w:szCs w:val="22"/>
        </w:rPr>
        <w:t xml:space="preserve"> </w:t>
      </w:r>
      <w:r w:rsidRPr="1D69254C" w:rsidR="2E6C357E">
        <w:rPr>
          <w:b w:val="0"/>
          <w:bCs w:val="0"/>
          <w:i w:val="0"/>
          <w:iCs w:val="0"/>
          <w:caps w:val="0"/>
          <w:smallCaps w:val="0"/>
          <w:color w:val="212121"/>
          <w:sz w:val="22"/>
          <w:szCs w:val="22"/>
        </w:rPr>
        <w:t>L'édition 2025 aura lieu en Islande, marquant ainsi la première de ces nouveaux prix biennaux.</w:t>
      </w:r>
      <w:r w:rsidRPr="1D69254C" w:rsidR="08E2F0D8">
        <w:rPr>
          <w:rFonts w:ascii="Arial" w:hAnsi="Arial" w:eastAsia="Arial" w:cs="Arial"/>
          <w:b w:val="0"/>
          <w:bCs w:val="0"/>
          <w:i w:val="0"/>
          <w:iCs w:val="0"/>
          <w:caps w:val="0"/>
          <w:smallCaps w:val="0"/>
          <w:noProof w:val="0"/>
          <w:color w:val="212121"/>
          <w:sz w:val="22"/>
          <w:szCs w:val="22"/>
          <w:lang w:val="fr-FR"/>
        </w:rPr>
        <w:t xml:space="preserve"> La </w:t>
      </w:r>
      <w:hyperlink r:id="R247024871e3646fb">
        <w:r w:rsidRPr="1D69254C" w:rsidR="08E2F0D8">
          <w:rPr>
            <w:rStyle w:val="Hyperlink"/>
            <w:rFonts w:ascii="Arial" w:hAnsi="Arial" w:eastAsia="Arial" w:cs="Arial"/>
            <w:b w:val="0"/>
            <w:bCs w:val="0"/>
            <w:i w:val="0"/>
            <w:iCs w:val="0"/>
            <w:caps w:val="0"/>
            <w:smallCaps w:val="0"/>
            <w:strike w:val="0"/>
            <w:dstrike w:val="0"/>
            <w:noProof w:val="0"/>
            <w:sz w:val="22"/>
            <w:szCs w:val="22"/>
            <w:lang w:val="fr-FR"/>
          </w:rPr>
          <w:t>période des nominations</w:t>
        </w:r>
      </w:hyperlink>
      <w:r w:rsidRPr="1D69254C" w:rsidR="08E2F0D8">
        <w:rPr>
          <w:rFonts w:ascii="Arial" w:hAnsi="Arial" w:eastAsia="Arial" w:cs="Arial"/>
          <w:noProof w:val="0"/>
          <w:sz w:val="22"/>
          <w:szCs w:val="22"/>
          <w:lang w:val="fr-FR"/>
        </w:rPr>
        <w:t xml:space="preserve"> </w:t>
      </w:r>
      <w:r w:rsidRPr="1D69254C" w:rsidR="2E6C357E">
        <w:rPr>
          <w:b w:val="0"/>
          <w:bCs w:val="0"/>
          <w:i w:val="0"/>
          <w:iCs w:val="0"/>
          <w:caps w:val="0"/>
          <w:smallCaps w:val="0"/>
          <w:color w:val="212121"/>
          <w:sz w:val="22"/>
          <w:szCs w:val="22"/>
        </w:rPr>
        <w:t>pour tous les domaines technologiques est ouverte à partir d'aujourd'hui et jusqu'à la fin du mois de septembre.</w:t>
      </w:r>
    </w:p>
    <w:p w:rsidR="2E6C357E" w:rsidP="24E7FE6B" w:rsidRDefault="2E6C357E" w14:paraId="244B49CE" w14:textId="722C91B0">
      <w:pPr>
        <w:shd w:val="clear" w:color="auto" w:fill="FFFFFF" w:themeFill="background1"/>
        <w:spacing w:before="0" w:beforeAutospacing="off" w:after="0" w:afterAutospacing="off" w:line="276" w:lineRule="auto"/>
        <w:jc w:val="both"/>
        <w:rPr>
          <w:b w:val="0"/>
          <w:bCs w:val="0"/>
          <w:i w:val="0"/>
          <w:iCs w:val="0"/>
          <w:caps w:val="0"/>
          <w:smallCaps w:val="0"/>
          <w:noProof w:val="0"/>
          <w:color w:val="212121"/>
          <w:sz w:val="22"/>
          <w:szCs w:val="22"/>
          <w:rFonts w:ascii="Arial" w:hAnsi="Arial" w:eastAsia="Arial" w:cs="Arial"/>
        </w:rPr>
      </w:pPr>
      <w:r w:rsidRPr="2732A6B2" w:rsidR="2E6C357E">
        <w:rPr>
          <w:b w:val="0"/>
          <w:bCs w:val="0"/>
          <w:i w:val="0"/>
          <w:iCs w:val="0"/>
          <w:caps w:val="0"/>
          <w:smallCaps w:val="0"/>
          <w:color w:val="212121"/>
          <w:sz w:val="22"/>
          <w:szCs w:val="22"/>
        </w:rPr>
        <w:t xml:space="preserve"> </w:t>
      </w:r>
    </w:p>
    <w:p w:rsidR="0BAA389B" w:rsidP="2732A6B2" w:rsidRDefault="0BAA389B" w14:paraId="21703F8F" w14:textId="57A1CB3C">
      <w:pPr>
        <w:shd w:val="clear" w:color="auto" w:fill="FFFFFF" w:themeFill="background1"/>
        <w:spacing w:before="0" w:beforeAutospacing="off" w:after="0" w:afterAutospacing="off" w:line="276" w:lineRule="auto"/>
        <w:jc w:val="both"/>
      </w:pPr>
      <w:r w:rsidRPr="2732A6B2" w:rsidR="0BAA389B">
        <w:rPr>
          <w:rFonts w:ascii="Arial" w:hAnsi="Arial" w:eastAsia="Arial" w:cs="Arial"/>
          <w:b w:val="0"/>
          <w:bCs w:val="0"/>
          <w:i w:val="0"/>
          <w:iCs w:val="0"/>
          <w:caps w:val="0"/>
          <w:smallCaps w:val="0"/>
          <w:noProof w:val="0"/>
          <w:color w:val="212121"/>
          <w:sz w:val="22"/>
          <w:szCs w:val="22"/>
          <w:lang w:val="en-GB"/>
        </w:rPr>
        <w:t xml:space="preserve">En alternance, à </w:t>
      </w:r>
      <w:r w:rsidRPr="2732A6B2" w:rsidR="0BAA389B">
        <w:rPr>
          <w:rFonts w:ascii="Arial" w:hAnsi="Arial" w:eastAsia="Arial" w:cs="Arial"/>
          <w:b w:val="0"/>
          <w:bCs w:val="0"/>
          <w:i w:val="0"/>
          <w:iCs w:val="0"/>
          <w:caps w:val="0"/>
          <w:smallCaps w:val="0"/>
          <w:noProof w:val="0"/>
          <w:color w:val="212121"/>
          <w:sz w:val="22"/>
          <w:szCs w:val="22"/>
          <w:lang w:val="en-GB"/>
        </w:rPr>
        <w:t>partir</w:t>
      </w:r>
      <w:r w:rsidRPr="2732A6B2" w:rsidR="0BAA389B">
        <w:rPr>
          <w:rFonts w:ascii="Arial" w:hAnsi="Arial" w:eastAsia="Arial" w:cs="Arial"/>
          <w:b w:val="0"/>
          <w:bCs w:val="0"/>
          <w:i w:val="0"/>
          <w:iCs w:val="0"/>
          <w:caps w:val="0"/>
          <w:smallCaps w:val="0"/>
          <w:noProof w:val="0"/>
          <w:color w:val="212121"/>
          <w:sz w:val="22"/>
          <w:szCs w:val="22"/>
          <w:lang w:val="en-GB"/>
        </w:rPr>
        <w:t xml:space="preserve"> de 2026, </w:t>
      </w:r>
      <w:r w:rsidRPr="2732A6B2" w:rsidR="0BAA389B">
        <w:rPr>
          <w:rFonts w:ascii="Arial" w:hAnsi="Arial" w:eastAsia="Arial" w:cs="Arial"/>
          <w:b w:val="0"/>
          <w:bCs w:val="0"/>
          <w:i w:val="0"/>
          <w:iCs w:val="0"/>
          <w:caps w:val="0"/>
          <w:smallCaps w:val="0"/>
          <w:noProof w:val="0"/>
          <w:color w:val="212121"/>
          <w:sz w:val="22"/>
          <w:szCs w:val="22"/>
          <w:lang w:val="en-GB"/>
        </w:rPr>
        <w:t>l'OEB</w:t>
      </w:r>
      <w:r w:rsidRPr="2732A6B2" w:rsidR="0BAA389B">
        <w:rPr>
          <w:rFonts w:ascii="Arial" w:hAnsi="Arial" w:eastAsia="Arial" w:cs="Arial"/>
          <w:b w:val="0"/>
          <w:bCs w:val="0"/>
          <w:i w:val="0"/>
          <w:iCs w:val="0"/>
          <w:caps w:val="0"/>
          <w:smallCaps w:val="0"/>
          <w:noProof w:val="0"/>
          <w:color w:val="212121"/>
          <w:sz w:val="22"/>
          <w:szCs w:val="22"/>
          <w:lang w:val="en-GB"/>
        </w:rPr>
        <w:t xml:space="preserve"> </w:t>
      </w:r>
      <w:r w:rsidRPr="2732A6B2" w:rsidR="0BAA389B">
        <w:rPr>
          <w:rFonts w:ascii="Arial" w:hAnsi="Arial" w:eastAsia="Arial" w:cs="Arial"/>
          <w:b w:val="0"/>
          <w:bCs w:val="0"/>
          <w:i w:val="0"/>
          <w:iCs w:val="0"/>
          <w:caps w:val="0"/>
          <w:smallCaps w:val="0"/>
          <w:noProof w:val="0"/>
          <w:color w:val="212121"/>
          <w:sz w:val="22"/>
          <w:szCs w:val="22"/>
          <w:lang w:val="en-GB"/>
        </w:rPr>
        <w:t>reviendra</w:t>
      </w:r>
      <w:r w:rsidRPr="2732A6B2" w:rsidR="0BAA389B">
        <w:rPr>
          <w:rFonts w:ascii="Arial" w:hAnsi="Arial" w:eastAsia="Arial" w:cs="Arial"/>
          <w:b w:val="0"/>
          <w:bCs w:val="0"/>
          <w:i w:val="0"/>
          <w:iCs w:val="0"/>
          <w:caps w:val="0"/>
          <w:smallCaps w:val="0"/>
          <w:noProof w:val="0"/>
          <w:color w:val="212121"/>
          <w:sz w:val="22"/>
          <w:szCs w:val="22"/>
          <w:lang w:val="en-GB"/>
        </w:rPr>
        <w:t xml:space="preserve"> au concept original du Prix de </w:t>
      </w:r>
      <w:r w:rsidRPr="2732A6B2" w:rsidR="0BAA389B">
        <w:rPr>
          <w:rFonts w:ascii="Arial" w:hAnsi="Arial" w:eastAsia="Arial" w:cs="Arial"/>
          <w:b w:val="0"/>
          <w:bCs w:val="0"/>
          <w:i w:val="0"/>
          <w:iCs w:val="0"/>
          <w:caps w:val="0"/>
          <w:smallCaps w:val="0"/>
          <w:noProof w:val="0"/>
          <w:color w:val="212121"/>
          <w:sz w:val="22"/>
          <w:szCs w:val="22"/>
          <w:lang w:val="en-GB"/>
        </w:rPr>
        <w:t>l'inventeur</w:t>
      </w:r>
      <w:r w:rsidRPr="2732A6B2" w:rsidR="0BAA389B">
        <w:rPr>
          <w:rFonts w:ascii="Arial" w:hAnsi="Arial" w:eastAsia="Arial" w:cs="Arial"/>
          <w:b w:val="0"/>
          <w:bCs w:val="0"/>
          <w:i w:val="0"/>
          <w:iCs w:val="0"/>
          <w:caps w:val="0"/>
          <w:smallCaps w:val="0"/>
          <w:noProof w:val="0"/>
          <w:color w:val="212121"/>
          <w:sz w:val="22"/>
          <w:szCs w:val="22"/>
          <w:lang w:val="en-GB"/>
        </w:rPr>
        <w:t xml:space="preserve"> </w:t>
      </w:r>
      <w:r w:rsidRPr="2732A6B2" w:rsidR="0BAA389B">
        <w:rPr>
          <w:rFonts w:ascii="Arial" w:hAnsi="Arial" w:eastAsia="Arial" w:cs="Arial"/>
          <w:b w:val="0"/>
          <w:bCs w:val="0"/>
          <w:i w:val="0"/>
          <w:iCs w:val="0"/>
          <w:caps w:val="0"/>
          <w:smallCaps w:val="0"/>
          <w:noProof w:val="0"/>
          <w:color w:val="212121"/>
          <w:sz w:val="22"/>
          <w:szCs w:val="22"/>
          <w:lang w:val="en-GB"/>
        </w:rPr>
        <w:t>européen</w:t>
      </w:r>
      <w:r w:rsidRPr="2732A6B2" w:rsidR="0BAA389B">
        <w:rPr>
          <w:rFonts w:ascii="Arial" w:hAnsi="Arial" w:eastAsia="Arial" w:cs="Arial"/>
          <w:b w:val="0"/>
          <w:bCs w:val="0"/>
          <w:i w:val="0"/>
          <w:iCs w:val="0"/>
          <w:caps w:val="0"/>
          <w:smallCaps w:val="0"/>
          <w:noProof w:val="0"/>
          <w:color w:val="212121"/>
          <w:sz w:val="22"/>
          <w:szCs w:val="22"/>
          <w:lang w:val="en-GB"/>
        </w:rPr>
        <w:t xml:space="preserve">, avec </w:t>
      </w:r>
      <w:r w:rsidRPr="2732A6B2" w:rsidR="0BAA389B">
        <w:rPr>
          <w:rFonts w:ascii="Arial" w:hAnsi="Arial" w:eastAsia="Arial" w:cs="Arial"/>
          <w:b w:val="0"/>
          <w:bCs w:val="0"/>
          <w:i w:val="0"/>
          <w:iCs w:val="0"/>
          <w:caps w:val="0"/>
          <w:smallCaps w:val="0"/>
          <w:noProof w:val="0"/>
          <w:color w:val="212121"/>
          <w:sz w:val="22"/>
          <w:szCs w:val="22"/>
          <w:lang w:val="en-GB"/>
        </w:rPr>
        <w:t>ses</w:t>
      </w:r>
      <w:r w:rsidRPr="2732A6B2" w:rsidR="0BAA389B">
        <w:rPr>
          <w:rFonts w:ascii="Arial" w:hAnsi="Arial" w:eastAsia="Arial" w:cs="Arial"/>
          <w:b w:val="0"/>
          <w:bCs w:val="0"/>
          <w:i w:val="0"/>
          <w:iCs w:val="0"/>
          <w:caps w:val="0"/>
          <w:smallCaps w:val="0"/>
          <w:noProof w:val="0"/>
          <w:color w:val="212121"/>
          <w:sz w:val="22"/>
          <w:szCs w:val="22"/>
          <w:lang w:val="en-GB"/>
        </w:rPr>
        <w:t xml:space="preserve"> </w:t>
      </w:r>
      <w:r w:rsidRPr="2732A6B2" w:rsidR="0BAA389B">
        <w:rPr>
          <w:rFonts w:ascii="Arial" w:hAnsi="Arial" w:eastAsia="Arial" w:cs="Arial"/>
          <w:b w:val="0"/>
          <w:bCs w:val="0"/>
          <w:i w:val="0"/>
          <w:iCs w:val="0"/>
          <w:caps w:val="0"/>
          <w:smallCaps w:val="0"/>
          <w:noProof w:val="0"/>
          <w:color w:val="212121"/>
          <w:sz w:val="22"/>
          <w:szCs w:val="22"/>
          <w:lang w:val="en-GB"/>
        </w:rPr>
        <w:t>catégories</w:t>
      </w:r>
      <w:r w:rsidRPr="2732A6B2" w:rsidR="0BAA389B">
        <w:rPr>
          <w:rFonts w:ascii="Arial" w:hAnsi="Arial" w:eastAsia="Arial" w:cs="Arial"/>
          <w:b w:val="0"/>
          <w:bCs w:val="0"/>
          <w:i w:val="0"/>
          <w:iCs w:val="0"/>
          <w:caps w:val="0"/>
          <w:smallCaps w:val="0"/>
          <w:noProof w:val="0"/>
          <w:color w:val="212121"/>
          <w:sz w:val="22"/>
          <w:szCs w:val="22"/>
          <w:lang w:val="en-GB"/>
        </w:rPr>
        <w:t xml:space="preserve"> </w:t>
      </w:r>
      <w:r w:rsidRPr="2732A6B2" w:rsidR="0BAA389B">
        <w:rPr>
          <w:rFonts w:ascii="Arial" w:hAnsi="Arial" w:eastAsia="Arial" w:cs="Arial"/>
          <w:b w:val="0"/>
          <w:bCs w:val="0"/>
          <w:i w:val="0"/>
          <w:iCs w:val="0"/>
          <w:caps w:val="0"/>
          <w:smallCaps w:val="0"/>
          <w:noProof w:val="0"/>
          <w:color w:val="212121"/>
          <w:sz w:val="22"/>
          <w:szCs w:val="22"/>
          <w:lang w:val="en-GB"/>
        </w:rPr>
        <w:t>traditionnelles</w:t>
      </w:r>
      <w:r w:rsidRPr="2732A6B2" w:rsidR="0BAA389B">
        <w:rPr>
          <w:rFonts w:ascii="Arial" w:hAnsi="Arial" w:eastAsia="Arial" w:cs="Arial"/>
          <w:b w:val="0"/>
          <w:bCs w:val="0"/>
          <w:i w:val="0"/>
          <w:iCs w:val="0"/>
          <w:caps w:val="0"/>
          <w:smallCaps w:val="0"/>
          <w:noProof w:val="0"/>
          <w:color w:val="212121"/>
          <w:sz w:val="22"/>
          <w:szCs w:val="22"/>
          <w:lang w:val="en-GB"/>
        </w:rPr>
        <w:t> : « Industrie</w:t>
      </w:r>
      <w:r w:rsidRPr="2732A6B2" w:rsidR="0BAA389B">
        <w:rPr>
          <w:rFonts w:ascii="Arial" w:hAnsi="Arial" w:eastAsia="Arial" w:cs="Arial"/>
          <w:b w:val="0"/>
          <w:bCs w:val="0"/>
          <w:i w:val="0"/>
          <w:iCs w:val="0"/>
          <w:caps w:val="0"/>
          <w:smallCaps w:val="0"/>
          <w:noProof w:val="0"/>
          <w:color w:val="000000" w:themeColor="text1" w:themeTint="FF" w:themeShade="FF"/>
          <w:sz w:val="22"/>
          <w:szCs w:val="22"/>
          <w:lang w:val="fr-FR"/>
        </w:rPr>
        <w:t xml:space="preserve"> »</w:t>
      </w:r>
      <w:r w:rsidRPr="2732A6B2" w:rsidR="0BAA389B">
        <w:rPr>
          <w:rFonts w:ascii="Arial" w:hAnsi="Arial" w:eastAsia="Arial" w:cs="Arial"/>
          <w:b w:val="0"/>
          <w:bCs w:val="0"/>
          <w:i w:val="0"/>
          <w:iCs w:val="0"/>
          <w:caps w:val="0"/>
          <w:smallCaps w:val="0"/>
          <w:noProof w:val="0"/>
          <w:color w:val="212121"/>
          <w:sz w:val="22"/>
          <w:szCs w:val="22"/>
          <w:lang w:val="en-GB"/>
        </w:rPr>
        <w:t xml:space="preserve">, « Recherche </w:t>
      </w:r>
      <w:r w:rsidRPr="2732A6B2" w:rsidR="0BAA389B">
        <w:rPr>
          <w:rFonts w:ascii="Arial" w:hAnsi="Arial" w:eastAsia="Arial" w:cs="Arial"/>
          <w:b w:val="0"/>
          <w:bCs w:val="0"/>
          <w:i w:val="0"/>
          <w:iCs w:val="0"/>
          <w:caps w:val="0"/>
          <w:smallCaps w:val="0"/>
          <w:noProof w:val="0"/>
          <w:color w:val="000000" w:themeColor="text1" w:themeTint="FF" w:themeShade="FF"/>
          <w:sz w:val="22"/>
          <w:szCs w:val="22"/>
          <w:lang w:val="fr-FR"/>
        </w:rPr>
        <w:t>»</w:t>
      </w:r>
      <w:r w:rsidRPr="2732A6B2" w:rsidR="0BAA389B">
        <w:rPr>
          <w:rFonts w:ascii="Arial" w:hAnsi="Arial" w:eastAsia="Arial" w:cs="Arial"/>
          <w:b w:val="0"/>
          <w:bCs w:val="0"/>
          <w:i w:val="0"/>
          <w:iCs w:val="0"/>
          <w:caps w:val="0"/>
          <w:smallCaps w:val="0"/>
          <w:noProof w:val="0"/>
          <w:color w:val="212121"/>
          <w:sz w:val="22"/>
          <w:szCs w:val="22"/>
          <w:lang w:val="en-GB"/>
        </w:rPr>
        <w:t xml:space="preserve">, « PME », « Pays non </w:t>
      </w:r>
      <w:r w:rsidRPr="2732A6B2" w:rsidR="0BAA389B">
        <w:rPr>
          <w:rFonts w:ascii="Arial" w:hAnsi="Arial" w:eastAsia="Arial" w:cs="Arial"/>
          <w:b w:val="0"/>
          <w:bCs w:val="0"/>
          <w:i w:val="0"/>
          <w:iCs w:val="0"/>
          <w:caps w:val="0"/>
          <w:smallCaps w:val="0"/>
          <w:noProof w:val="0"/>
          <w:color w:val="212121"/>
          <w:sz w:val="22"/>
          <w:szCs w:val="22"/>
          <w:lang w:val="en-GB"/>
        </w:rPr>
        <w:t>membres</w:t>
      </w:r>
      <w:r w:rsidRPr="2732A6B2" w:rsidR="0BAA389B">
        <w:rPr>
          <w:rFonts w:ascii="Arial" w:hAnsi="Arial" w:eastAsia="Arial" w:cs="Arial"/>
          <w:b w:val="0"/>
          <w:bCs w:val="0"/>
          <w:i w:val="0"/>
          <w:iCs w:val="0"/>
          <w:caps w:val="0"/>
          <w:smallCaps w:val="0"/>
          <w:noProof w:val="0"/>
          <w:color w:val="212121"/>
          <w:sz w:val="22"/>
          <w:szCs w:val="22"/>
          <w:lang w:val="en-GB"/>
        </w:rPr>
        <w:t xml:space="preserve"> de </w:t>
      </w:r>
      <w:r w:rsidRPr="2732A6B2" w:rsidR="0BAA389B">
        <w:rPr>
          <w:rFonts w:ascii="Arial" w:hAnsi="Arial" w:eastAsia="Arial" w:cs="Arial"/>
          <w:b w:val="0"/>
          <w:bCs w:val="0"/>
          <w:i w:val="0"/>
          <w:iCs w:val="0"/>
          <w:caps w:val="0"/>
          <w:smallCaps w:val="0"/>
          <w:noProof w:val="0"/>
          <w:color w:val="212121"/>
          <w:sz w:val="22"/>
          <w:szCs w:val="22"/>
          <w:lang w:val="en-GB"/>
        </w:rPr>
        <w:t>l'OEB</w:t>
      </w:r>
      <w:r w:rsidRPr="2732A6B2" w:rsidR="0BAA389B">
        <w:rPr>
          <w:rFonts w:ascii="Arial" w:hAnsi="Arial" w:eastAsia="Arial" w:cs="Arial"/>
          <w:b w:val="0"/>
          <w:bCs w:val="0"/>
          <w:i w:val="0"/>
          <w:iCs w:val="0"/>
          <w:caps w:val="0"/>
          <w:smallCaps w:val="0"/>
          <w:noProof w:val="0"/>
          <w:color w:val="212121"/>
          <w:sz w:val="22"/>
          <w:szCs w:val="22"/>
          <w:lang w:val="en-GB"/>
        </w:rPr>
        <w:t xml:space="preserve"> », « Œuvre </w:t>
      </w:r>
      <w:r w:rsidRPr="2732A6B2" w:rsidR="0BAA389B">
        <w:rPr>
          <w:rFonts w:ascii="Arial" w:hAnsi="Arial" w:eastAsia="Arial" w:cs="Arial"/>
          <w:b w:val="0"/>
          <w:bCs w:val="0"/>
          <w:i w:val="0"/>
          <w:iCs w:val="0"/>
          <w:caps w:val="0"/>
          <w:smallCaps w:val="0"/>
          <w:noProof w:val="0"/>
          <w:color w:val="212121"/>
          <w:sz w:val="22"/>
          <w:szCs w:val="22"/>
          <w:lang w:val="en-GB"/>
        </w:rPr>
        <w:t>d'une</w:t>
      </w:r>
      <w:r w:rsidRPr="2732A6B2" w:rsidR="0BAA389B">
        <w:rPr>
          <w:rFonts w:ascii="Arial" w:hAnsi="Arial" w:eastAsia="Arial" w:cs="Arial"/>
          <w:b w:val="0"/>
          <w:bCs w:val="0"/>
          <w:i w:val="0"/>
          <w:iCs w:val="0"/>
          <w:caps w:val="0"/>
          <w:smallCaps w:val="0"/>
          <w:noProof w:val="0"/>
          <w:color w:val="212121"/>
          <w:sz w:val="22"/>
          <w:szCs w:val="22"/>
          <w:lang w:val="en-GB"/>
        </w:rPr>
        <w:t xml:space="preserve"> vie » et « Prix du public »</w:t>
      </w:r>
      <w:r w:rsidRPr="2732A6B2" w:rsidR="0BAA389B">
        <w:rPr>
          <w:rFonts w:ascii="Arial" w:hAnsi="Arial" w:eastAsia="Arial" w:cs="Arial"/>
          <w:b w:val="0"/>
          <w:bCs w:val="0"/>
          <w:i w:val="0"/>
          <w:iCs w:val="0"/>
          <w:caps w:val="0"/>
          <w:smallCaps w:val="0"/>
          <w:noProof w:val="0"/>
          <w:color w:val="212121"/>
          <w:sz w:val="22"/>
          <w:szCs w:val="22"/>
          <w:lang w:val="en-GB"/>
        </w:rPr>
        <w:t xml:space="preserve">.  </w:t>
      </w:r>
      <w:r w:rsidRPr="2732A6B2" w:rsidR="0BAA389B">
        <w:rPr>
          <w:rFonts w:ascii="Arial" w:hAnsi="Arial" w:eastAsia="Arial" w:cs="Arial"/>
          <w:b w:val="0"/>
          <w:bCs w:val="0"/>
          <w:i w:val="0"/>
          <w:iCs w:val="0"/>
          <w:caps w:val="0"/>
          <w:smallCaps w:val="0"/>
          <w:noProof w:val="0"/>
          <w:color w:val="212121"/>
          <w:sz w:val="22"/>
          <w:szCs w:val="22"/>
          <w:lang w:val="en-GB"/>
        </w:rPr>
        <w:t xml:space="preserve"> </w:t>
      </w:r>
      <w:r w:rsidRPr="2732A6B2" w:rsidR="0BAA389B">
        <w:rPr>
          <w:rFonts w:ascii="Arial" w:hAnsi="Arial" w:eastAsia="Arial" w:cs="Arial"/>
          <w:noProof w:val="0"/>
          <w:sz w:val="22"/>
          <w:szCs w:val="22"/>
          <w:lang w:val="fr-FR"/>
        </w:rPr>
        <w:t xml:space="preserve"> </w:t>
      </w:r>
    </w:p>
    <w:p w:rsidR="00831102" w:rsidRDefault="00831102" w14:paraId="0000001A" w14:textId="77777777">
      <w:pPr>
        <w:spacing w:line="360" w:lineRule="auto"/>
        <w:rPr>
          <w:b/>
        </w:rPr>
      </w:pPr>
    </w:p>
    <w:p w:rsidR="00831102" w:rsidRDefault="002E6D44" w14:paraId="0000001B" w14:textId="77777777">
      <w:pPr>
        <w:spacing w:after="160" w:line="259" w:lineRule="auto"/>
        <w:rPr>
          <w:sz w:val="20"/>
          <w:szCs w:val="20"/>
        </w:rPr>
      </w:pPr>
      <w:r>
        <w:rPr>
          <w:b/>
          <w:sz w:val="20"/>
        </w:rPr>
        <w:t xml:space="preserve">Relations avec les médias – Office européen des brevets</w:t>
      </w:r>
    </w:p>
    <w:p w:rsidR="00831102" w:rsidRDefault="002E6D44" w14:paraId="0000001C" w14:textId="77777777">
      <w:pPr>
        <w:spacing w:line="240" w:lineRule="auto"/>
        <w:rPr>
          <w:sz w:val="20"/>
          <w:szCs w:val="20"/>
        </w:rPr>
      </w:pPr>
      <w:r w:rsidRPr="2732A6B2" w:rsidR="002E6D44">
        <w:rPr>
          <w:b w:val="1"/>
          <w:bCs w:val="1"/>
          <w:sz w:val="20"/>
          <w:szCs w:val="20"/>
        </w:rPr>
        <w:t>Luis Berenguer </w:t>
      </w:r>
      <w:r w:rsidRPr="2732A6B2" w:rsidR="002E6D44">
        <w:rPr>
          <w:b w:val="1"/>
          <w:bCs w:val="1"/>
          <w:sz w:val="20"/>
          <w:szCs w:val="20"/>
        </w:rPr>
        <w:t>Giménez</w:t>
      </w:r>
      <w:r w:rsidRPr="2732A6B2" w:rsidR="002E6D44">
        <w:rPr>
          <w:b w:val="1"/>
          <w:bCs w:val="1"/>
          <w:sz w:val="20"/>
          <w:szCs w:val="20"/>
        </w:rPr>
        <w:t xml:space="preserve"> </w:t>
      </w:r>
      <w:r>
        <w:br/>
      </w:r>
      <w:r w:rsidRPr="2732A6B2" w:rsidR="002E6D44">
        <w:rPr>
          <w:sz w:val="20"/>
          <w:szCs w:val="20"/>
        </w:rPr>
        <w:t>Directeur principal Communication / Porte-parole de l'OEB</w:t>
      </w:r>
    </w:p>
    <w:p w:rsidR="00831102" w:rsidRDefault="00831102" w14:paraId="0000001D" w14:textId="77777777">
      <w:pPr>
        <w:spacing w:line="240" w:lineRule="auto"/>
        <w:rPr>
          <w:b/>
          <w:sz w:val="20"/>
          <w:szCs w:val="20"/>
        </w:rPr>
      </w:pPr>
    </w:p>
    <w:p w:rsidR="00831102" w:rsidRDefault="002E6D44" w14:paraId="0000001E" w14:textId="77777777">
      <w:pPr>
        <w:spacing w:line="240" w:lineRule="auto"/>
        <w:rPr>
          <w:sz w:val="20"/>
          <w:szCs w:val="20"/>
        </w:rPr>
      </w:pPr>
      <w:r>
        <w:rPr>
          <w:b/>
          <w:sz w:val="20"/>
        </w:rPr>
        <w:t xml:space="preserve">Service presse de l'OEB</w:t>
      </w:r>
    </w:p>
    <w:p w:rsidR="00831102" w:rsidRDefault="002E6D44" w14:paraId="0000001F" w14:textId="77777777">
      <w:pPr>
        <w:rPr>
          <w:sz w:val="20"/>
          <w:szCs w:val="20"/>
        </w:rPr>
      </w:pPr>
      <w:hyperlink r:id="rId11">
        <w:r>
          <w:rPr>
            <w:color w:val="0000FF"/>
            <w:sz w:val="20"/>
            <w:u w:val="single"/>
          </w:rPr>
          <w:t xml:space="preserve">press@epo.org</w:t>
        </w:r>
      </w:hyperlink>
      <w:r>
        <w:rPr>
          <w:sz w:val="20"/>
        </w:rPr>
        <w:t xml:space="preserve"> </w:t>
      </w:r>
      <w:r>
        <w:br/>
      </w:r>
      <w:r>
        <w:rPr>
          <w:sz w:val="20"/>
        </w:rPr>
        <w:t xml:space="preserve">Tél. : +49 89 2399-1833</w:t>
      </w:r>
    </w:p>
    <w:p w:rsidR="00831102" w:rsidP="2732A6B2" w:rsidRDefault="002E6D44" w14:paraId="00000020" w14:textId="77777777">
      <w:pPr>
        <w:jc w:val="both"/>
        <w:rPr>
          <w:sz w:val="18"/>
          <w:szCs w:val="18"/>
        </w:rPr>
      </w:pPr>
      <w:r>
        <w:br/>
      </w:r>
      <w:r w:rsidRPr="2732A6B2" w:rsidR="002E6D44">
        <w:rPr>
          <w:b w:val="1"/>
          <w:bCs w:val="1"/>
          <w:sz w:val="18"/>
          <w:szCs w:val="18"/>
        </w:rPr>
        <w:t>À propos de l'inventrice</w:t>
      </w:r>
      <w:r>
        <w:br/>
      </w:r>
      <w:r>
        <w:br/>
      </w:r>
      <w:r w:rsidRPr="2732A6B2" w:rsidR="002E6D44">
        <w:rPr>
          <w:sz w:val="18"/>
          <w:szCs w:val="18"/>
        </w:rPr>
        <w:t xml:space="preserve">L'aspiration de Rochelle </w:t>
      </w:r>
      <w:r w:rsidRPr="2732A6B2" w:rsidR="002E6D44">
        <w:rPr>
          <w:sz w:val="18"/>
          <w:szCs w:val="18"/>
        </w:rPr>
        <w:t>Niemeijer</w:t>
      </w:r>
      <w:r w:rsidRPr="2732A6B2" w:rsidR="002E6D44">
        <w:rPr>
          <w:sz w:val="18"/>
          <w:szCs w:val="18"/>
        </w:rPr>
        <w:t xml:space="preserve"> à aider les autres en devenant médecin a évolué au cours de son travail bénévole dans un hôpital de </w:t>
      </w:r>
      <w:r w:rsidRPr="2732A6B2" w:rsidR="002E6D44">
        <w:rPr>
          <w:sz w:val="18"/>
          <w:szCs w:val="18"/>
        </w:rPr>
        <w:t>Samraong</w:t>
      </w:r>
      <w:r w:rsidRPr="2732A6B2" w:rsidR="002E6D44">
        <w:rPr>
          <w:sz w:val="18"/>
          <w:szCs w:val="18"/>
        </w:rPr>
        <w:t>, au Cambodge, en 2012.</w:t>
      </w:r>
      <w:r w:rsidRPr="2732A6B2" w:rsidR="002E6D44">
        <w:rPr>
          <w:sz w:val="18"/>
          <w:szCs w:val="18"/>
        </w:rPr>
        <w:t xml:space="preserve"> </w:t>
      </w:r>
      <w:r w:rsidRPr="2732A6B2" w:rsidR="002E6D44">
        <w:rPr>
          <w:sz w:val="18"/>
          <w:szCs w:val="18"/>
        </w:rPr>
        <w:t>Elle y a été confrontée à d'importantes pénuries de ressources, ce qui l'a amenée à s'intéresser à la nanobiologie associant technologie et soins de santé.</w:t>
      </w:r>
      <w:r w:rsidRPr="2732A6B2" w:rsidR="002E6D44">
        <w:rPr>
          <w:sz w:val="18"/>
          <w:szCs w:val="18"/>
        </w:rPr>
        <w:t xml:space="preserve"> </w:t>
      </w:r>
    </w:p>
    <w:p w:rsidR="00831102" w:rsidRDefault="00831102" w14:paraId="00000021" w14:textId="77777777">
      <w:pPr>
        <w:jc w:val="both"/>
        <w:rPr>
          <w:sz w:val="18"/>
          <w:szCs w:val="18"/>
        </w:rPr>
      </w:pPr>
    </w:p>
    <w:p w:rsidR="00831102" w:rsidRDefault="002E6D44" w14:paraId="00000022" w14:textId="77777777">
      <w:pPr>
        <w:jc w:val="both"/>
        <w:rPr>
          <w:sz w:val="18"/>
          <w:szCs w:val="18"/>
        </w:rPr>
      </w:pPr>
      <w:r>
        <w:rPr>
          <w:sz w:val="18"/>
        </w:rPr>
        <w:t xml:space="preserve">Après avoir obtenu sa licence et sa maîtrise à l'université de technologie de Delft, elle a travaillé comme ingénieur, développant des dispositifs durables avec des nanoparticules.</w:t>
      </w:r>
      <w:r>
        <w:rPr>
          <w:sz w:val="18"/>
        </w:rPr>
        <w:t xml:space="preserve"> </w:t>
      </w:r>
      <w:r>
        <w:rPr>
          <w:sz w:val="18"/>
        </w:rPr>
        <w:t xml:space="preserve">En avril 2020, elle a co-fondé Nostics et en est devenue directrice scientifique, tirant parti de la nanotechnologie, de la photonique et de l'apprentissage automatique pour innover en matière de diagnostic.</w:t>
      </w:r>
    </w:p>
    <w:p w:rsidR="00831102" w:rsidRDefault="002E6D44" w14:paraId="00000023" w14:textId="77777777">
      <w:pPr>
        <w:spacing w:before="240" w:after="240"/>
        <w:jc w:val="both"/>
        <w:rPr>
          <w:sz w:val="18"/>
          <w:szCs w:val="18"/>
        </w:rPr>
      </w:pPr>
      <w:r>
        <w:rPr>
          <w:b/>
          <w:sz w:val="18"/>
        </w:rPr>
        <w:t xml:space="preserve">À propos du Prix de l'inventeur européen</w:t>
      </w:r>
    </w:p>
    <w:p w:rsidR="00831102" w:rsidRDefault="002E6D44" w14:paraId="00000024" w14:textId="77777777">
      <w:pPr>
        <w:spacing w:before="240" w:after="240" w:line="240" w:lineRule="auto"/>
        <w:jc w:val="both"/>
        <w:rPr>
          <w:sz w:val="18"/>
          <w:szCs w:val="18"/>
          <w:highlight w:val="yellow"/>
        </w:rPr>
      </w:pPr>
      <w:r>
        <w:rPr>
          <w:sz w:val="18"/>
        </w:rPr>
        <w:t xml:space="preserve">Le Prix de l'inventeur européen est l'une des plus prestigieuses distinctions d'Europe récompensant l'innovation.</w:t>
      </w:r>
      <w:r>
        <w:rPr>
          <w:sz w:val="18"/>
        </w:rPr>
        <w:t xml:space="preserve"> </w:t>
      </w:r>
      <w:r>
        <w:rPr>
          <w:sz w:val="18"/>
        </w:rPr>
        <w:t xml:space="preserve">Lancé par l'OEB en 2006, ce prix annuel récompense, individuellement ou en équipe, les inventeurs et les inventrices dont les innovations ont apporté des réponses aux grands défis de notre temps.</w:t>
      </w:r>
      <w:r>
        <w:rPr>
          <w:sz w:val="18"/>
        </w:rPr>
        <w:t xml:space="preserve"> </w:t>
      </w:r>
      <w:r>
        <w:rPr>
          <w:sz w:val="18"/>
        </w:rPr>
        <w:t xml:space="preserve">Les finalistes et les lauréats sont sélectionnés par un jury indépendant composé d'anciens finalistes du prix.</w:t>
      </w:r>
      <w:r>
        <w:rPr>
          <w:sz w:val="18"/>
        </w:rPr>
        <w:t xml:space="preserve"> </w:t>
      </w:r>
      <w:r>
        <w:rPr>
          <w:sz w:val="18"/>
        </w:rPr>
        <w:t xml:space="preserve">Ensemble, ils examinent les propositions au regard de leur contribution au progrès technique, au développement social et durable et à la prospérité économique.</w:t>
      </w:r>
      <w:r>
        <w:rPr>
          <w:sz w:val="18"/>
        </w:rPr>
        <w:t xml:space="preserve"> </w:t>
      </w:r>
      <w:r>
        <w:rPr>
          <w:sz w:val="18"/>
        </w:rPr>
        <w:t xml:space="preserve">L'ensemble des inventeurs et des inventrices doivent avoir obtenu un brevet européen pour leur invention.</w:t>
      </w:r>
      <w:r>
        <w:rPr>
          <w:sz w:val="18"/>
        </w:rPr>
        <w:t xml:space="preserve"> </w:t>
      </w:r>
    </w:p>
    <w:p w:rsidR="00831102" w:rsidRDefault="002E6D44" w14:paraId="00000025" w14:textId="77777777">
      <w:pPr>
        <w:spacing w:before="240" w:after="240"/>
        <w:jc w:val="both"/>
        <w:rPr>
          <w:sz w:val="18"/>
          <w:szCs w:val="18"/>
        </w:rPr>
      </w:pPr>
      <w:r>
        <w:rPr>
          <w:b/>
          <w:sz w:val="18"/>
        </w:rPr>
        <w:t xml:space="preserve">À propos de l'OEB</w:t>
      </w:r>
    </w:p>
    <w:p w:rsidR="00831102" w:rsidRDefault="002E6D44" w14:paraId="00000026" w14:textId="77777777">
      <w:pPr>
        <w:spacing w:before="240" w:after="240"/>
        <w:jc w:val="both"/>
        <w:rPr>
          <w:sz w:val="18"/>
          <w:szCs w:val="18"/>
        </w:rPr>
      </w:pPr>
      <w:r>
        <w:t xml:space="preserve">Fort d'un effectif de 6 300 personnes</w:t>
      </w:r>
      <w:r>
        <w:rPr>
          <w:sz w:val="18"/>
        </w:rPr>
        <w:t xml:space="preserve">, l'</w:t>
      </w:r>
      <w:hyperlink r:id="rId12">
        <w:r>
          <w:rPr>
            <w:color w:val="0000FF"/>
            <w:sz w:val="18"/>
            <w:u w:val="single"/>
          </w:rPr>
          <w:t xml:space="preserve">Office européen des brevets (OEB)</w:t>
        </w:r>
      </w:hyperlink>
      <w:r>
        <w:rPr>
          <w:sz w:val="18"/>
        </w:rPr>
        <w:t xml:space="preserve"> est l'une des plus grandes institutions de service public en Europe.</w:t>
      </w:r>
      <w:r>
        <w:rPr>
          <w:sz w:val="18"/>
        </w:rPr>
        <w:t xml:space="preserve"> </w:t>
      </w:r>
      <w:r>
        <w:rPr>
          <w:sz w:val="18"/>
        </w:rPr>
        <w:t xml:space="preserve">Son siège est à Munich et il dispose de bureaux à Berlin, Bruxelles, La Haye et Vienne. L'OEB a été créé dans l'objectif de renforcer la coopération en matière de brevets en Europe.</w:t>
      </w:r>
      <w:r>
        <w:rPr>
          <w:sz w:val="18"/>
        </w:rPr>
        <w:t xml:space="preserve"> </w:t>
      </w:r>
      <w:r>
        <w:rPr>
          <w:sz w:val="18"/>
        </w:rPr>
        <w:t xml:space="preserve">Grâce à la procédure centralisée de délivrance des brevets de l'OEB, les inventeurs et les inventrices peuvent obtenir une protection par brevet de haute qualité dans 45 pays, couvrant un marché de quelque 700 millions de personnes.</w:t>
      </w:r>
      <w:r>
        <w:rPr>
          <w:sz w:val="18"/>
        </w:rPr>
        <w:t xml:space="preserve"> </w:t>
      </w:r>
      <w:r>
        <w:rPr>
          <w:sz w:val="18"/>
        </w:rPr>
        <w:t xml:space="preserve">L'OEB constitue également la référence mondiale en matière d'informations relatives aux brevets et de recherche de brevets.</w:t>
      </w:r>
    </w:p>
    <w:p w:rsidR="00831102" w:rsidRDefault="00831102" w14:paraId="00000027" w14:textId="77777777">
      <w:pPr>
        <w:widowControl w:val="0"/>
        <w:tabs>
          <w:tab w:val="left" w:pos="939"/>
        </w:tabs>
        <w:spacing w:before="3" w:line="240" w:lineRule="auto"/>
      </w:pPr>
    </w:p>
    <w:p w:rsidR="00831102" w:rsidRDefault="00831102" w14:paraId="00000028" w14:textId="77777777">
      <w:pPr>
        <w:widowControl w:val="0"/>
        <w:tabs>
          <w:tab w:val="left" w:pos="939"/>
        </w:tabs>
        <w:spacing w:before="3" w:line="240" w:lineRule="auto"/>
        <w:ind w:left="939"/>
      </w:pPr>
    </w:p>
    <w:sectPr w:rsidR="00831102">
      <w:headerReference w:type="default" r:id="rId13"/>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44" w:rsidRDefault="002E6D44" w14:paraId="263B9C9F" w14:textId="77777777">
      <w:pPr>
        <w:spacing w:line="240" w:lineRule="auto"/>
      </w:pPr>
      <w:r>
        <w:separator/>
      </w:r>
    </w:p>
  </w:endnote>
  <w:endnote w:type="continuationSeparator" w:id="0">
    <w:p w:rsidR="002E6D44" w:rsidRDefault="002E6D44" w14:paraId="52918C7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44" w:rsidRDefault="002E6D44" w14:paraId="27DAC195" w14:textId="77777777">
      <w:pPr>
        <w:spacing w:line="240" w:lineRule="auto"/>
      </w:pPr>
      <w:r>
        <w:separator/>
      </w:r>
    </w:p>
  </w:footnote>
  <w:footnote w:type="continuationSeparator" w:id="0">
    <w:p w:rsidR="002E6D44" w:rsidRDefault="002E6D44" w14:paraId="78AF6BB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831102" w:rsidRDefault="002E6D44" w14:paraId="00000029" w14:textId="77777777">
    <w:pPr>
      <w:jc w:val="right"/>
    </w:pPr>
    <w:r>
      <w:drawing>
        <wp:inline distT="114300" distB="114300" distL="114300" distR="114300" wp14:anchorId="31CA0AC5" wp14:editId="7777777">
          <wp:extent cx="1414463" cy="53116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4463" cy="531169"/>
                  </a:xfrm>
                  <a:prstGeom prst="rect">
                    <a:avLst/>
                  </a:prstGeom>
                  <a:ln/>
                </pic:spPr>
              </pic:pic>
            </a:graphicData>
          </a:graphic>
        </wp:inline>
      </w:drawing>
    </w:r>
    <w:r>
      <w:tab/>
    </w:r>
    <w:r>
      <w:tab/>
    </w:r>
    <w:r>
      <w:tab/>
    </w:r>
    <w:r>
      <w:t xml:space="preserve">                                               </w:t>
    </w:r>
    <w:r>
      <w:tab/>
    </w:r>
    <w:r>
      <w:drawing>
        <wp:inline distT="114300" distB="114300" distL="114300" distR="114300" wp14:anchorId="3CF5E4E9" wp14:editId="7777777">
          <wp:extent cx="918195" cy="45588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18195" cy="455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84EA1"/>
    <w:multiLevelType w:val="multilevel"/>
    <w:tmpl w:val="6F9EA44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02"/>
    <w:rsid w:val="002E6D44"/>
    <w:rsid w:val="00535F7F"/>
    <w:rsid w:val="00831102"/>
    <w:rsid w:val="08E2F0D8"/>
    <w:rsid w:val="0BAA389B"/>
    <w:rsid w:val="11B2313A"/>
    <w:rsid w:val="124E1B27"/>
    <w:rsid w:val="18D416FD"/>
    <w:rsid w:val="1B272636"/>
    <w:rsid w:val="1CE651D6"/>
    <w:rsid w:val="1D69254C"/>
    <w:rsid w:val="1FB873D4"/>
    <w:rsid w:val="24E7FE6B"/>
    <w:rsid w:val="2732A6B2"/>
    <w:rsid w:val="2E6C357E"/>
    <w:rsid w:val="44994B76"/>
    <w:rsid w:val="47BACCF4"/>
    <w:rsid w:val="50705D75"/>
    <w:rsid w:val="51C23ACB"/>
    <w:rsid w:val="545DE357"/>
    <w:rsid w:val="5B46FC95"/>
    <w:rsid w:val="64E2D5D9"/>
    <w:rsid w:val="6C1C182C"/>
    <w:rsid w:val="7CDDCD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51DE"/>
  <w15:docId w15:val="{C7BCCF50-5BB0-4170-9883-3DAD1A8729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fr-FR"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50A1A"/>
    <w:rPr>
      <w:b/>
      <w:bCs/>
    </w:rPr>
  </w:style>
  <w:style w:type="character" w:styleId="CommentSubjectChar" w:customStyle="1">
    <w:name w:val="Comment Subject Char"/>
    <w:basedOn w:val="CommentTextChar"/>
    <w:link w:val="CommentSubject"/>
    <w:uiPriority w:val="99"/>
    <w:semiHidden/>
    <w:rsid w:val="00850A1A"/>
    <w:rPr>
      <w:b/>
      <w:bCs/>
      <w:sz w:val="20"/>
      <w:szCs w:val="20"/>
    </w:rPr>
  </w:style>
  <w:style w:type="paragraph" w:styleId="BalloonText">
    <w:name w:val="Balloon Text"/>
    <w:basedOn w:val="Normal"/>
    <w:link w:val="BalloonTextChar"/>
    <w:uiPriority w:val="99"/>
    <w:semiHidden/>
    <w:unhideWhenUsed/>
    <w:rsid w:val="00B44D52"/>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4D52"/>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hyperlink" Target="https://www.epo.org/fr/news-events/european-inventor-award/meet-the-finalists/rochelle-niemeijer?mtm_campaign=EIA2024&amp;mtm_keyword=pressrelease&amp;mtm_medium=press" TargetMode="External" Id="R583fa0c5acad4e45"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epo.org/fr?mtm_campaign=EIA2023&amp;mtm_group=press&amp;mtm_keyword=EIA-pressrelease&amp;mtm_medium=press" TargetMode="External" Id="rId12" /><Relationship Type="http://schemas.openxmlformats.org/officeDocument/2006/relationships/hyperlink" Target="https://www.epo.org/fr/news-events/european-inventor-award/streaming?mtm_campaign=EIA2024&amp;mtm_keyword=pressrelease&amp;mtm_medium=press" TargetMode="External" Id="Rebc20c76da2a400a"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6.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press@epo.org"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ncbi.nlm.nih.gov/pmc/articles/PMC9363895/" TargetMode="External" Id="rId10" /><Relationship Type="http://schemas.microsoft.com/office/2016/09/relationships/commentsIds" Target="commentsIds.xml" Id="R59d47a63ab7442a9" /><Relationship Type="http://schemas.openxmlformats.org/officeDocument/2006/relationships/customXml" Target="../customXml/item5.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ntTable" Target="fontTable.xml" Id="rId14" /><Relationship Type="http://schemas.openxmlformats.org/officeDocument/2006/relationships/hyperlink" Target="https://www.epo.org/fr/news-events/young-inventors-prize/nominations?mtm_campaign=EIA2024&amp;mtm_keyword=pressrelease&amp;mtm_medium=press" TargetMode="External" Id="R247024871e3646fb"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3LuivWwgfgOjbm5eVxqjLlNtJg==">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7" ma:contentTypeDescription="The standard content type for document management documents." ma:contentTypeScope="" ma:versionID="6a2087d8a798ac184d75514626af6db0">
  <xsd:schema xmlns:xsd="http://www.w3.org/2001/XMLSchema" xmlns:xs="http://www.w3.org/2001/XMLSchema" xmlns:p="http://schemas.microsoft.com/office/2006/metadata/properties" xmlns:ns2="f2e99cb4-f4f9-415e-b3d9-1292be195fdc" xmlns:ns3="http://schemas.microsoft.com/sharepoint/v3/fields" xmlns:ns4="c19017b9-b632-4fd7-b272-8e1706ce9985" targetNamespace="http://schemas.microsoft.com/office/2006/metadata/properties" ma:root="true" ma:fieldsID="e71387e9d4f639189bd694c462f23f5a" ns2:_="" ns3:_="" ns4:_="">
    <xsd:import namespace="f2e99cb4-f4f9-415e-b3d9-1292be195fdc"/>
    <xsd:import namespace="http://schemas.microsoft.com/sharepoint/v3/fields"/>
    <xsd:import namespace="c19017b9-b632-4fd7-b272-8e1706ce9985"/>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17b9-b632-4fd7-b272-8e1706ce99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fe85f9d-14b9-4f9c-9861-ae262a00135d" ContentTypeId="0x0101004B4BAD3DDDE0F84A8E56A09DD9B2FAD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2e99cb4-f4f9-415e-b3d9-1292be195fdc">TAS0-850928080-104068</_dlc_DocId>
    <_dlc_DocIdUrl xmlns="f2e99cb4-f4f9-415e-b3d9-1292be195fdc">
      <Url>https://byblos2019.internal.epo.org/sites/TAS/_layouts/15/DocIdRedir.aspx?ID=TAS0-850928080-104068</Url>
      <Description>TAS0-850928080-104068</Description>
    </_dlc_DocIdUrl>
    <EpoSource xmlns="f2e99cb4-f4f9-415e-b3d9-1292be195fdc" xsi:nil="true"/>
    <a641881c17b74053ba819cacede073f8 xmlns="f2e99cb4-f4f9-415e-b3d9-1292be195fdc">
      <Terms xmlns="http://schemas.microsoft.com/office/infopath/2007/PartnerControls"/>
    </a641881c17b74053ba819cacede073f8>
    <TaxCatchAll xmlns="f2e99cb4-f4f9-415e-b3d9-1292be195fdc"/>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1CF041-26BC-4C6A-9F89-F0424BF0D07F}"/>
</file>

<file path=customXml/itemProps3.xml><?xml version="1.0" encoding="utf-8"?>
<ds:datastoreItem xmlns:ds="http://schemas.openxmlformats.org/officeDocument/2006/customXml" ds:itemID="{43C31637-795B-4BC8-92A7-3FFB0B3E51AB}"/>
</file>

<file path=customXml/itemProps4.xml><?xml version="1.0" encoding="utf-8"?>
<ds:datastoreItem xmlns:ds="http://schemas.openxmlformats.org/officeDocument/2006/customXml" ds:itemID="{27DA75B6-E076-4379-8B3E-9182EFC01722}"/>
</file>

<file path=customXml/itemProps5.xml><?xml version="1.0" encoding="utf-8"?>
<ds:datastoreItem xmlns:ds="http://schemas.openxmlformats.org/officeDocument/2006/customXml" ds:itemID="{1E676D61-8B44-4D2A-95A4-102D925D16BA}"/>
</file>

<file path=customXml/itemProps6.xml><?xml version="1.0" encoding="utf-8"?>
<ds:datastoreItem xmlns:ds="http://schemas.openxmlformats.org/officeDocument/2006/customXml" ds:itemID="{74F231DA-05C3-4687-8D7A-699BD8FD91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Maria-Christina Doulami</dc:creator>
  <lastModifiedBy>Sophie Rasbash (External)</lastModifiedBy>
  <revision>6</revision>
  <dcterms:created xsi:type="dcterms:W3CDTF">2024-06-17T12:47:00.0000000Z</dcterms:created>
  <dcterms:modified xsi:type="dcterms:W3CDTF">2024-07-03T17:53:20.8003911Z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f108fb5495b90550f4c9ae17a634bafdbeef0e74305ffb1c16d3c9cbe2c9bea1</vt:lpwstr>
  </property>
  <property fmtid="{D5CDD505-2E9C-101B-9397-08002B2CF9AE}" pid="3" name="ContentTypeId">
    <vt:lpwstr>0x0101004B4BAD3DDDE0F84A8E56A09DD9B2FAD700589673E0CE02EC4FA69E3DADD58EC854</vt:lpwstr>
  </property>
  <property fmtid="{D5CDD505-2E9C-101B-9397-08002B2CF9AE}" pid="4" name="_dlc_DocIdItemGuid">
    <vt:lpwstr>782849aa-cf21-40f4-aff4-7e03c17924b5</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ies>
</file>