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0A56F" w14:textId="77777777" w:rsidR="007A53B7" w:rsidRDefault="003D4525">
      <w:pPr>
        <w:pBdr>
          <w:top w:val="nil"/>
          <w:left w:val="nil"/>
          <w:bottom w:val="nil"/>
          <w:right w:val="nil"/>
          <w:between w:val="nil"/>
        </w:pBdr>
        <w:spacing w:before="240" w:after="240" w:line="360" w:lineRule="auto"/>
        <w:jc w:val="right"/>
        <w:rPr>
          <w:rFonts w:ascii="Yu Gothic" w:eastAsia="Yu Gothic" w:hAnsi="Yu Gothic" w:cs="Yu Gothic"/>
          <w:b/>
          <w:color w:val="000000"/>
          <w:sz w:val="21"/>
          <w:szCs w:val="21"/>
          <w:lang w:eastAsia="ja-JP"/>
        </w:rPr>
      </w:pPr>
      <w:r>
        <w:rPr>
          <w:rFonts w:ascii="Yu Gothic" w:eastAsia="Yu Gothic" w:hAnsi="Yu Gothic" w:cs="Yu Gothic"/>
          <w:color w:val="000000"/>
          <w:sz w:val="21"/>
          <w:szCs w:val="21"/>
          <w:lang w:eastAsia="ja-JP"/>
        </w:rPr>
        <w:t>2024年7月10日</w:t>
      </w:r>
      <w:r>
        <w:rPr>
          <w:rFonts w:ascii="Yu Gothic" w:eastAsia="Yu Gothic" w:hAnsi="Yu Gothic" w:cs="Yu Gothic"/>
          <w:b/>
          <w:color w:val="000000"/>
          <w:sz w:val="21"/>
          <w:szCs w:val="21"/>
          <w:lang w:eastAsia="ja-JP"/>
        </w:rPr>
        <w:t xml:space="preserve"> </w:t>
      </w:r>
    </w:p>
    <w:p w14:paraId="36178105" w14:textId="77777777" w:rsidR="007A53B7" w:rsidRDefault="003D4525">
      <w:pPr>
        <w:pBdr>
          <w:top w:val="nil"/>
          <w:left w:val="nil"/>
          <w:bottom w:val="nil"/>
          <w:right w:val="nil"/>
          <w:between w:val="nil"/>
        </w:pBdr>
        <w:jc w:val="center"/>
        <w:rPr>
          <w:rFonts w:ascii="Yu Gothic" w:eastAsia="Yu Gothic" w:hAnsi="Yu Gothic" w:cs="Yu Gothic"/>
          <w:b/>
          <w:color w:val="000000"/>
          <w:sz w:val="28"/>
          <w:szCs w:val="28"/>
          <w:lang w:eastAsia="ja-JP"/>
        </w:rPr>
      </w:pPr>
      <w:r>
        <w:rPr>
          <w:rFonts w:ascii="Yu Gothic" w:eastAsia="Yu Gothic" w:hAnsi="Yu Gothic" w:cs="Yu Gothic"/>
          <w:b/>
          <w:color w:val="000000"/>
          <w:sz w:val="28"/>
          <w:szCs w:val="28"/>
          <w:lang w:eastAsia="ja-JP"/>
        </w:rPr>
        <w:t>世界最強の永久磁石開発の功績により</w:t>
      </w:r>
    </w:p>
    <w:p w14:paraId="3EBD73A9" w14:textId="77777777" w:rsidR="007A53B7" w:rsidRDefault="003D4525">
      <w:pPr>
        <w:pBdr>
          <w:top w:val="nil"/>
          <w:left w:val="nil"/>
          <w:bottom w:val="nil"/>
          <w:right w:val="nil"/>
          <w:between w:val="nil"/>
        </w:pBdr>
        <w:jc w:val="center"/>
        <w:rPr>
          <w:rFonts w:ascii="Yu Gothic" w:eastAsia="Yu Gothic" w:hAnsi="Yu Gothic" w:cs="Yu Gothic"/>
          <w:b/>
          <w:color w:val="000000"/>
          <w:sz w:val="28"/>
          <w:szCs w:val="28"/>
          <w:lang w:eastAsia="ja-JP"/>
        </w:rPr>
      </w:pPr>
      <w:r>
        <w:rPr>
          <w:rFonts w:ascii="Yu Gothic" w:eastAsia="Yu Gothic" w:hAnsi="Yu Gothic" w:cs="Yu Gothic"/>
          <w:b/>
          <w:color w:val="000000"/>
          <w:sz w:val="28"/>
          <w:szCs w:val="28"/>
          <w:lang w:eastAsia="ja-JP"/>
        </w:rPr>
        <w:t>日本人科学者が2024年度欧州発明家賞を受賞</w:t>
      </w:r>
    </w:p>
    <w:p w14:paraId="050AE1E1" w14:textId="77777777" w:rsidR="007A53B7" w:rsidRDefault="007A53B7">
      <w:pPr>
        <w:pBdr>
          <w:top w:val="nil"/>
          <w:left w:val="nil"/>
          <w:bottom w:val="nil"/>
          <w:right w:val="nil"/>
          <w:between w:val="nil"/>
        </w:pBdr>
        <w:jc w:val="center"/>
        <w:rPr>
          <w:rFonts w:ascii="Yu Gothic" w:eastAsia="Yu Gothic" w:hAnsi="Yu Gothic" w:cs="Yu Gothic"/>
          <w:b/>
          <w:color w:val="000000"/>
          <w:sz w:val="21"/>
          <w:szCs w:val="21"/>
          <w:lang w:eastAsia="ja-JP"/>
        </w:rPr>
      </w:pPr>
    </w:p>
    <w:p w14:paraId="0D883328" w14:textId="5E745E14" w:rsidR="007A53B7" w:rsidRDefault="003D4525">
      <w:pPr>
        <w:numPr>
          <w:ilvl w:val="0"/>
          <w:numId w:val="1"/>
        </w:numPr>
        <w:pBdr>
          <w:top w:val="nil"/>
          <w:left w:val="nil"/>
          <w:bottom w:val="nil"/>
          <w:right w:val="nil"/>
          <w:between w:val="nil"/>
        </w:pBdr>
        <w:ind w:left="714" w:hanging="357"/>
        <w:jc w:val="both"/>
        <w:rPr>
          <w:rFonts w:ascii="Yu Gothic" w:eastAsia="Yu Gothic" w:hAnsi="Yu Gothic" w:cs="Yu Gothic"/>
          <w:b/>
          <w:color w:val="000000"/>
          <w:sz w:val="21"/>
          <w:szCs w:val="21"/>
          <w:lang w:eastAsia="ja-JP"/>
        </w:rPr>
      </w:pPr>
      <w:r>
        <w:rPr>
          <w:rFonts w:ascii="Yu Gothic" w:eastAsia="Yu Gothic" w:hAnsi="Yu Gothic" w:cs="Yu Gothic"/>
          <w:b/>
          <w:color w:val="000000"/>
          <w:sz w:val="21"/>
          <w:szCs w:val="21"/>
          <w:lang w:eastAsia="ja-JP"/>
        </w:rPr>
        <w:t>佐川眞人博士が新しい元素の配合と独自の焼結技術で開発した世界最強の永久磁石は、医療、携帯電話、セキュリティシステム、コンピューターのハード</w:t>
      </w:r>
      <w:r w:rsidR="006C3127" w:rsidRPr="00A3563E">
        <w:rPr>
          <w:rFonts w:ascii="Yu Gothic" w:eastAsia="Yu Gothic" w:hAnsi="Yu Gothic" w:cs="Yu Gothic" w:hint="eastAsia"/>
          <w:b/>
          <w:color w:val="000000"/>
          <w:sz w:val="21"/>
          <w:szCs w:val="21"/>
          <w:lang w:eastAsia="ja-JP"/>
        </w:rPr>
        <w:t>ディスク</w:t>
      </w:r>
      <w:r>
        <w:rPr>
          <w:rFonts w:ascii="Yu Gothic" w:eastAsia="Yu Gothic" w:hAnsi="Yu Gothic" w:cs="Yu Gothic"/>
          <w:b/>
          <w:color w:val="000000"/>
          <w:sz w:val="21"/>
          <w:szCs w:val="21"/>
          <w:lang w:eastAsia="ja-JP"/>
        </w:rPr>
        <w:t>ドライブ、グリーンエネルギー発電機まで、幅広い分野で使用されています。</w:t>
      </w:r>
    </w:p>
    <w:p w14:paraId="3D1F44C5" w14:textId="77777777" w:rsidR="007A53B7" w:rsidRDefault="003D4525">
      <w:pPr>
        <w:numPr>
          <w:ilvl w:val="0"/>
          <w:numId w:val="1"/>
        </w:numPr>
        <w:pBdr>
          <w:top w:val="nil"/>
          <w:left w:val="nil"/>
          <w:bottom w:val="nil"/>
          <w:right w:val="nil"/>
          <w:between w:val="nil"/>
        </w:pBdr>
        <w:ind w:left="714" w:hanging="357"/>
        <w:jc w:val="both"/>
        <w:rPr>
          <w:rFonts w:ascii="Yu Gothic" w:eastAsia="Yu Gothic" w:hAnsi="Yu Gothic" w:cs="Yu Gothic"/>
          <w:b/>
          <w:color w:val="000000"/>
          <w:sz w:val="21"/>
          <w:szCs w:val="21"/>
          <w:lang w:eastAsia="ja-JP"/>
        </w:rPr>
      </w:pPr>
      <w:r>
        <w:rPr>
          <w:rFonts w:ascii="Yu Gothic" w:eastAsia="Yu Gothic" w:hAnsi="Yu Gothic" w:cs="Yu Gothic"/>
          <w:b/>
          <w:color w:val="000000"/>
          <w:sz w:val="21"/>
          <w:szCs w:val="21"/>
          <w:lang w:eastAsia="ja-JP"/>
        </w:rPr>
        <w:t>この功績により、佐川氏はEPO 加盟国以外のすべての発明者を対象とした2024年度欧州発明家賞非ヨーロッパ諸国部門において最優秀賞を受賞しました。</w:t>
      </w:r>
    </w:p>
    <w:p w14:paraId="739E1F17" w14:textId="77777777" w:rsidR="007A53B7" w:rsidRDefault="007A53B7">
      <w:pPr>
        <w:pBdr>
          <w:top w:val="nil"/>
          <w:left w:val="nil"/>
          <w:bottom w:val="nil"/>
          <w:right w:val="nil"/>
          <w:between w:val="nil"/>
        </w:pBdr>
        <w:spacing w:line="240" w:lineRule="auto"/>
        <w:jc w:val="both"/>
        <w:rPr>
          <w:rFonts w:ascii="Yu Gothic" w:eastAsia="Yu Gothic" w:hAnsi="Yu Gothic" w:cs="Yu Gothic"/>
          <w:b/>
          <w:color w:val="000000"/>
          <w:sz w:val="21"/>
          <w:szCs w:val="21"/>
          <w:lang w:eastAsia="ja-JP"/>
        </w:rPr>
      </w:pPr>
    </w:p>
    <w:p w14:paraId="141BBA48" w14:textId="77777777"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r w:rsidRPr="00595174">
        <w:rPr>
          <w:rFonts w:ascii="Yu Gothic" w:eastAsia="Yu Gothic" w:hAnsi="Yu Gothic" w:cs="Yu Gothic"/>
          <w:color w:val="000000"/>
          <w:sz w:val="21"/>
          <w:szCs w:val="21"/>
          <w:lang w:eastAsia="ja-JP"/>
        </w:rPr>
        <w:t>（ミュンヘン発）</w:t>
      </w:r>
    </w:p>
    <w:p w14:paraId="06C618A1" w14:textId="77777777" w:rsidR="007A53B7" w:rsidRPr="00595174" w:rsidRDefault="007A53B7"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p>
    <w:p w14:paraId="78AB7C00" w14:textId="77777777"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sz w:val="21"/>
          <w:szCs w:val="21"/>
          <w:lang w:eastAsia="ja-JP"/>
        </w:rPr>
      </w:pPr>
      <w:r w:rsidRPr="00595174">
        <w:rPr>
          <w:rFonts w:ascii="Yu Gothic" w:eastAsia="Yu Gothic" w:hAnsi="Yu Gothic" w:cs="Yu Gothic"/>
          <w:sz w:val="21"/>
          <w:szCs w:val="21"/>
          <w:lang w:eastAsia="ja-JP"/>
        </w:rPr>
        <w:t>欧州特許庁（EPO）は、このたび佐川眞人氏が2024年度欧州発明家賞の非ヨーロッパ諸国部門最優秀賞を受賞したことを発表しました。佐川氏は1982年に世界最強の永久磁石を開発し、コンピューター、医療技術、グリーンエネルギーなど様々な分野の変革を牽引したことが評価されました。本部門では、スクリーン用のメガネを使わずに本物の3D画像の作成を可能とした米国系フランス人のデビッド・ファタル氏や、二酸化炭素排出量と騒音が削減されたジェット機を発明したブラジルのフェルナンド・カタラーノ氏、ミカエル・カルモ氏らのチームも候補に挙がっていました。</w:t>
      </w:r>
    </w:p>
    <w:p w14:paraId="65C10FF2" w14:textId="77777777" w:rsidR="007A53B7" w:rsidRPr="00595174" w:rsidRDefault="007A53B7" w:rsidP="00595174">
      <w:pPr>
        <w:pBdr>
          <w:top w:val="nil"/>
          <w:left w:val="nil"/>
          <w:bottom w:val="nil"/>
          <w:right w:val="nil"/>
          <w:between w:val="nil"/>
        </w:pBdr>
        <w:spacing w:line="240" w:lineRule="auto"/>
        <w:jc w:val="both"/>
        <w:rPr>
          <w:rFonts w:ascii="Yu Gothic" w:eastAsia="Yu Gothic" w:hAnsi="Yu Gothic" w:cs="Yu Gothic"/>
          <w:b/>
          <w:sz w:val="21"/>
          <w:szCs w:val="21"/>
          <w:lang w:eastAsia="ja-JP"/>
        </w:rPr>
      </w:pPr>
    </w:p>
    <w:p w14:paraId="3A8DB22C" w14:textId="77777777"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sz w:val="21"/>
          <w:szCs w:val="21"/>
          <w:lang w:eastAsia="ja-JP"/>
        </w:rPr>
      </w:pPr>
      <w:r w:rsidRPr="00595174">
        <w:rPr>
          <w:rFonts w:ascii="Yu Gothic" w:eastAsia="Yu Gothic" w:hAnsi="Yu Gothic" w:cs="Yu Gothic"/>
          <w:sz w:val="21"/>
          <w:szCs w:val="21"/>
          <w:lang w:eastAsia="ja-JP"/>
        </w:rPr>
        <w:t>受賞にあたり佐川眞人氏は「新しい永久磁石材料とその製造方法に関する発明が欧州発明家賞に認められたことを大変光栄に思います。今回の受賞が、材料科学や技術の研究開発がよりよい社会を作るために役立つことを実感してもらい、材料科学者を目指す若い方々の励みとなることを願っています。」と話しています。</w:t>
      </w:r>
    </w:p>
    <w:p w14:paraId="68F9141B" w14:textId="77777777" w:rsidR="007A53B7" w:rsidRPr="00595174" w:rsidRDefault="007A53B7" w:rsidP="00595174">
      <w:pPr>
        <w:pBdr>
          <w:top w:val="nil"/>
          <w:left w:val="nil"/>
          <w:bottom w:val="nil"/>
          <w:right w:val="nil"/>
          <w:between w:val="nil"/>
        </w:pBdr>
        <w:spacing w:line="240" w:lineRule="auto"/>
        <w:jc w:val="both"/>
        <w:rPr>
          <w:rFonts w:ascii="Yu Gothic" w:eastAsia="Yu Gothic" w:hAnsi="Yu Gothic" w:cs="Yu Gothic"/>
          <w:sz w:val="21"/>
          <w:szCs w:val="21"/>
          <w:lang w:eastAsia="ja-JP"/>
        </w:rPr>
      </w:pPr>
    </w:p>
    <w:p w14:paraId="36852CA5" w14:textId="495FEC34"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sz w:val="21"/>
          <w:szCs w:val="21"/>
          <w:lang w:eastAsia="ja-JP"/>
        </w:rPr>
      </w:pPr>
      <w:r w:rsidRPr="00595174">
        <w:rPr>
          <w:rFonts w:ascii="Yu Gothic" w:eastAsia="Yu Gothic" w:hAnsi="Yu Gothic" w:cs="Yu Gothic"/>
          <w:sz w:val="21"/>
          <w:szCs w:val="21"/>
          <w:lang w:eastAsia="ja-JP"/>
        </w:rPr>
        <w:t>佐川氏は、当時の磁石に広く使われていたコバルトに比べ、鉄は入手しやすく安価であることに着想を得て、鉄</w:t>
      </w:r>
      <w:r w:rsidR="00C70A93" w:rsidRPr="00595174">
        <w:rPr>
          <w:rFonts w:ascii="Yu Gothic" w:eastAsia="Yu Gothic" w:hAnsi="Yu Gothic" w:cs="Yu Gothic" w:hint="eastAsia"/>
          <w:sz w:val="21"/>
          <w:szCs w:val="21"/>
          <w:lang w:eastAsia="ja-JP"/>
        </w:rPr>
        <w:t>と希土類元素の合金</w:t>
      </w:r>
      <w:r w:rsidRPr="00595174">
        <w:rPr>
          <w:rFonts w:ascii="Yu Gothic" w:eastAsia="Yu Gothic" w:hAnsi="Yu Gothic" w:cs="Yu Gothic"/>
          <w:sz w:val="21"/>
          <w:szCs w:val="21"/>
          <w:lang w:eastAsia="ja-JP"/>
        </w:rPr>
        <w:t>に様々な</w:t>
      </w:r>
      <w:r w:rsidR="0098434F" w:rsidRPr="00595174">
        <w:rPr>
          <w:rFonts w:ascii="Yu Gothic" w:eastAsia="Yu Gothic" w:hAnsi="Yu Gothic" w:cs="Yu Gothic" w:hint="eastAsia"/>
          <w:sz w:val="21"/>
          <w:szCs w:val="21"/>
          <w:lang w:eastAsia="ja-JP"/>
        </w:rPr>
        <w:t>元素</w:t>
      </w:r>
      <w:r w:rsidRPr="00595174">
        <w:rPr>
          <w:rFonts w:ascii="Yu Gothic" w:eastAsia="Yu Gothic" w:hAnsi="Yu Gothic" w:cs="Yu Gothic"/>
          <w:sz w:val="21"/>
          <w:szCs w:val="21"/>
          <w:lang w:eastAsia="ja-JP"/>
        </w:rPr>
        <w:t>を配合する研究に着手しました。鉄原子間の距離を広げるためにホウ素を混ぜたところ、鉄原子の磁化が</w:t>
      </w:r>
      <w:r w:rsidR="002329E3" w:rsidRPr="00595174">
        <w:rPr>
          <w:rFonts w:ascii="Yu Gothic" w:eastAsia="Yu Gothic" w:hAnsi="Yu Gothic" w:cs="Yu Gothic" w:hint="eastAsia"/>
          <w:sz w:val="21"/>
          <w:szCs w:val="21"/>
          <w:lang w:eastAsia="ja-JP"/>
        </w:rPr>
        <w:t>増大し</w:t>
      </w:r>
      <w:r w:rsidRPr="00595174">
        <w:rPr>
          <w:rFonts w:ascii="Yu Gothic" w:eastAsia="Yu Gothic" w:hAnsi="Yu Gothic" w:cs="Yu Gothic"/>
          <w:sz w:val="21"/>
          <w:szCs w:val="21"/>
          <w:lang w:eastAsia="ja-JP"/>
        </w:rPr>
        <w:t>、永久磁石に不可欠な特性が大幅に向上</w:t>
      </w:r>
      <w:r w:rsidR="00354551" w:rsidRPr="00595174">
        <w:rPr>
          <w:rFonts w:ascii="Yu Gothic" w:eastAsia="Yu Gothic" w:hAnsi="Yu Gothic" w:cs="Yu Gothic" w:hint="eastAsia"/>
          <w:sz w:val="21"/>
          <w:szCs w:val="21"/>
          <w:lang w:eastAsia="ja-JP"/>
        </w:rPr>
        <w:t>することを発見しました</w:t>
      </w:r>
      <w:r w:rsidR="002405D9" w:rsidRPr="00595174">
        <w:rPr>
          <w:rFonts w:ascii="Yu Gothic" w:eastAsia="Yu Gothic" w:hAnsi="Yu Gothic" w:cs="Yu Gothic" w:hint="eastAsia"/>
          <w:sz w:val="21"/>
          <w:szCs w:val="21"/>
          <w:lang w:eastAsia="ja-JP"/>
        </w:rPr>
        <w:t>。</w:t>
      </w:r>
      <w:r w:rsidRPr="00595174">
        <w:rPr>
          <w:rFonts w:ascii="Yu Gothic" w:eastAsia="Yu Gothic" w:hAnsi="Yu Gothic" w:cs="Yu Gothic"/>
          <w:sz w:val="21"/>
          <w:szCs w:val="21"/>
          <w:lang w:eastAsia="ja-JP"/>
        </w:rPr>
        <w:t>最終的に現在のネオジム、鉄、ホウ素の</w:t>
      </w:r>
      <w:r w:rsidR="00446556" w:rsidRPr="00595174">
        <w:rPr>
          <w:rFonts w:ascii="Yu Gothic" w:eastAsia="Yu Gothic" w:hAnsi="Yu Gothic" w:cs="Yu Gothic" w:hint="eastAsia"/>
          <w:sz w:val="21"/>
          <w:szCs w:val="21"/>
          <w:lang w:eastAsia="ja-JP"/>
        </w:rPr>
        <w:t>組み合わせの</w:t>
      </w:r>
      <w:r w:rsidRPr="00595174">
        <w:rPr>
          <w:rFonts w:ascii="Yu Gothic" w:eastAsia="Yu Gothic" w:hAnsi="Yu Gothic" w:cs="Yu Gothic"/>
          <w:sz w:val="21"/>
          <w:szCs w:val="21"/>
          <w:lang w:eastAsia="ja-JP"/>
        </w:rPr>
        <w:t>合金（Nd-Fe-B）となりました。佐川氏が開発した磁石を真に際立たせているのは、製造に使用された複数の特許を持つ焼結技術です。この技術により開発から40年以上経った現在でも、世界で最も強力な磁石を生み出しています。</w:t>
      </w:r>
    </w:p>
    <w:p w14:paraId="2E0E91CE" w14:textId="77777777" w:rsidR="007A53B7" w:rsidRPr="00595174" w:rsidRDefault="007A53B7"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p>
    <w:p w14:paraId="4F538A14" w14:textId="77777777" w:rsidR="00595174" w:rsidRDefault="00595174" w:rsidP="00595174">
      <w:pPr>
        <w:pBdr>
          <w:top w:val="nil"/>
          <w:left w:val="nil"/>
          <w:bottom w:val="nil"/>
          <w:right w:val="nil"/>
          <w:between w:val="nil"/>
        </w:pBdr>
        <w:spacing w:line="240" w:lineRule="auto"/>
        <w:jc w:val="both"/>
        <w:rPr>
          <w:rFonts w:ascii="Yu Gothic" w:eastAsia="Yu Gothic" w:hAnsi="Yu Gothic" w:cs="Yu Gothic"/>
          <w:b/>
          <w:color w:val="C00000"/>
          <w:sz w:val="21"/>
          <w:szCs w:val="21"/>
          <w:lang w:eastAsia="ja-JP"/>
        </w:rPr>
      </w:pPr>
    </w:p>
    <w:p w14:paraId="3836CD50" w14:textId="77777777" w:rsidR="00595174" w:rsidRDefault="00595174" w:rsidP="00595174">
      <w:pPr>
        <w:pBdr>
          <w:top w:val="nil"/>
          <w:left w:val="nil"/>
          <w:bottom w:val="nil"/>
          <w:right w:val="nil"/>
          <w:between w:val="nil"/>
        </w:pBdr>
        <w:spacing w:line="240" w:lineRule="auto"/>
        <w:jc w:val="both"/>
        <w:rPr>
          <w:rFonts w:ascii="Yu Gothic" w:eastAsia="Yu Gothic" w:hAnsi="Yu Gothic" w:cs="Yu Gothic"/>
          <w:b/>
          <w:color w:val="C00000"/>
          <w:sz w:val="21"/>
          <w:szCs w:val="21"/>
          <w:lang w:eastAsia="ja-JP"/>
        </w:rPr>
      </w:pPr>
    </w:p>
    <w:p w14:paraId="7A60A327" w14:textId="52E50D29" w:rsidR="00595174" w:rsidRPr="00595174" w:rsidRDefault="003D4525" w:rsidP="00595174">
      <w:pPr>
        <w:pBdr>
          <w:top w:val="nil"/>
          <w:left w:val="nil"/>
          <w:bottom w:val="nil"/>
          <w:right w:val="nil"/>
          <w:between w:val="nil"/>
        </w:pBdr>
        <w:spacing w:line="240" w:lineRule="auto"/>
        <w:jc w:val="both"/>
        <w:rPr>
          <w:rFonts w:ascii="Yu Gothic" w:eastAsia="Yu Gothic" w:hAnsi="Yu Gothic" w:cs="Yu Gothic"/>
          <w:b/>
          <w:color w:val="C00000"/>
          <w:sz w:val="21"/>
          <w:szCs w:val="21"/>
          <w:lang w:eastAsia="ja-JP"/>
        </w:rPr>
      </w:pPr>
      <w:r w:rsidRPr="00595174">
        <w:rPr>
          <w:rFonts w:ascii="Yu Gothic" w:eastAsia="Yu Gothic" w:hAnsi="Yu Gothic" w:cs="Yu Gothic"/>
          <w:b/>
          <w:color w:val="C00000"/>
          <w:sz w:val="21"/>
          <w:szCs w:val="21"/>
          <w:lang w:eastAsia="ja-JP"/>
        </w:rPr>
        <w:lastRenderedPageBreak/>
        <w:t>世界最強の永久磁石の作り方</w:t>
      </w:r>
    </w:p>
    <w:p w14:paraId="0F0F43F5" w14:textId="7C91A47F" w:rsidR="007A53B7" w:rsidRDefault="00A07383" w:rsidP="00595174">
      <w:pPr>
        <w:pBdr>
          <w:top w:val="nil"/>
          <w:left w:val="nil"/>
          <w:bottom w:val="nil"/>
          <w:right w:val="nil"/>
          <w:between w:val="nil"/>
        </w:pBdr>
        <w:spacing w:line="240" w:lineRule="auto"/>
        <w:jc w:val="both"/>
        <w:rPr>
          <w:rFonts w:ascii="Yu Gothic" w:eastAsia="Yu Gothic" w:hAnsi="Yu Gothic" w:cs="Yu Gothic"/>
          <w:sz w:val="21"/>
          <w:szCs w:val="21"/>
          <w:lang w:val="en-US" w:eastAsia="ja-JP"/>
        </w:rPr>
      </w:pPr>
      <w:r w:rsidRPr="00595174">
        <w:rPr>
          <w:rFonts w:ascii="Yu Gothic" w:eastAsia="Yu Gothic" w:hAnsi="Yu Gothic" w:cs="Yu Gothic" w:hint="eastAsia"/>
          <w:sz w:val="21"/>
          <w:szCs w:val="21"/>
          <w:lang w:eastAsia="ja-JP"/>
        </w:rPr>
        <w:t>開発当初、</w:t>
      </w:r>
      <w:r w:rsidRPr="00595174">
        <w:rPr>
          <w:rFonts w:ascii="Yu Gothic" w:eastAsia="Yu Gothic" w:hAnsi="Yu Gothic" w:cs="Yu Gothic"/>
          <w:sz w:val="21"/>
          <w:szCs w:val="21"/>
          <w:lang w:eastAsia="ja-JP"/>
        </w:rPr>
        <w:t>佐川博士は、研究者が適職か疑問に感じていた</w:t>
      </w:r>
      <w:r w:rsidRPr="00595174">
        <w:rPr>
          <w:rFonts w:ascii="Yu Gothic" w:eastAsia="Yu Gothic" w:hAnsi="Yu Gothic" w:cs="Yu Gothic" w:hint="eastAsia"/>
          <w:sz w:val="21"/>
          <w:szCs w:val="21"/>
          <w:lang w:eastAsia="ja-JP"/>
        </w:rPr>
        <w:t>が</w:t>
      </w:r>
      <w:r w:rsidR="002405D9" w:rsidRPr="00595174">
        <w:rPr>
          <w:rFonts w:ascii="Yu Gothic" w:eastAsia="Yu Gothic" w:hAnsi="Yu Gothic" w:cs="Yu Gothic" w:hint="eastAsia"/>
          <w:sz w:val="21"/>
          <w:szCs w:val="21"/>
          <w:lang w:eastAsia="ja-JP"/>
        </w:rPr>
        <w:t>、</w:t>
      </w:r>
      <w:r w:rsidRPr="00595174">
        <w:rPr>
          <w:rFonts w:ascii="Yu Gothic" w:eastAsia="Yu Gothic" w:hAnsi="Yu Gothic" w:cs="Yu Gothic"/>
          <w:sz w:val="21"/>
          <w:szCs w:val="21"/>
          <w:lang w:eastAsia="ja-JP"/>
        </w:rPr>
        <w:t>粘り強い努力と独自の視点</w:t>
      </w:r>
      <w:r w:rsidRPr="00595174">
        <w:rPr>
          <w:rFonts w:ascii="Yu Gothic" w:eastAsia="Yu Gothic" w:hAnsi="Yu Gothic" w:cs="Yu Gothic" w:hint="eastAsia"/>
          <w:sz w:val="21"/>
          <w:szCs w:val="21"/>
          <w:lang w:eastAsia="ja-JP"/>
        </w:rPr>
        <w:t>を持つことで成功につながった</w:t>
      </w:r>
      <w:r w:rsidRPr="00595174">
        <w:rPr>
          <w:rFonts w:ascii="Yu Gothic" w:eastAsia="Yu Gothic" w:hAnsi="Yu Gothic" w:cs="Yu Gothic"/>
          <w:sz w:val="21"/>
          <w:szCs w:val="21"/>
          <w:lang w:eastAsia="ja-JP"/>
        </w:rPr>
        <w:t>と述べています。</w:t>
      </w:r>
    </w:p>
    <w:p w14:paraId="29485219" w14:textId="77777777" w:rsidR="00BE7D99" w:rsidRPr="00BE7D99" w:rsidRDefault="00BE7D99" w:rsidP="00595174">
      <w:pPr>
        <w:pBdr>
          <w:top w:val="nil"/>
          <w:left w:val="nil"/>
          <w:bottom w:val="nil"/>
          <w:right w:val="nil"/>
          <w:between w:val="nil"/>
        </w:pBdr>
        <w:spacing w:line="240" w:lineRule="auto"/>
        <w:jc w:val="both"/>
        <w:rPr>
          <w:rFonts w:ascii="Yu Gothic" w:eastAsia="Yu Gothic" w:hAnsi="Yu Gothic" w:cs="Yu Gothic"/>
          <w:b/>
          <w:color w:val="C00000"/>
          <w:sz w:val="21"/>
          <w:szCs w:val="21"/>
          <w:lang w:val="en-US" w:eastAsia="ja-JP"/>
        </w:rPr>
      </w:pPr>
    </w:p>
    <w:p w14:paraId="57AEBFFB" w14:textId="77777777" w:rsidR="007A53B7" w:rsidRPr="00595174" w:rsidRDefault="003D4525" w:rsidP="00595174">
      <w:pPr>
        <w:spacing w:line="240" w:lineRule="auto"/>
        <w:jc w:val="both"/>
        <w:rPr>
          <w:rFonts w:ascii="Yu Gothic" w:eastAsia="Yu Gothic" w:hAnsi="Yu Gothic" w:cs="Yu Gothic"/>
          <w:sz w:val="21"/>
          <w:szCs w:val="21"/>
          <w:lang w:eastAsia="ja-JP"/>
        </w:rPr>
      </w:pPr>
      <w:r w:rsidRPr="00595174">
        <w:rPr>
          <w:rFonts w:ascii="Yu Gothic" w:eastAsia="Yu Gothic" w:hAnsi="Yu Gothic" w:cs="Yu Gothic"/>
          <w:sz w:val="21"/>
          <w:szCs w:val="21"/>
          <w:lang w:eastAsia="ja-JP"/>
        </w:rPr>
        <w:t>「私はずっと科学者、研究者になりたかったのですが、自分の研究が優れているとは思えませんでした。教授になりたかったのですが、そのポストは与えられず、ある企業の研究チームに入りました。そこで、磁石の研究をするように言われたのです。それまで磁石を研究したことがなかったので、本当に大変でしたが、ある意味ではそれが助けになりました。なぜなら、何が達成できるか、何が達成できないかについての先入観を持たずに、新鮮な目で対象を見ることができたからです。」</w:t>
      </w:r>
    </w:p>
    <w:p w14:paraId="6607DFF1" w14:textId="77777777" w:rsidR="007A53B7" w:rsidRPr="00595174" w:rsidRDefault="007A53B7" w:rsidP="00595174">
      <w:pPr>
        <w:spacing w:line="240" w:lineRule="auto"/>
        <w:jc w:val="both"/>
        <w:rPr>
          <w:rFonts w:ascii="Yu Gothic" w:eastAsia="Yu Gothic" w:hAnsi="Yu Gothic" w:cs="Yu Gothic"/>
          <w:sz w:val="21"/>
          <w:szCs w:val="21"/>
          <w:lang w:eastAsia="ja-JP"/>
        </w:rPr>
      </w:pPr>
    </w:p>
    <w:p w14:paraId="5726FFA2" w14:textId="27778448"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sz w:val="21"/>
          <w:szCs w:val="21"/>
          <w:lang w:eastAsia="ja-JP"/>
        </w:rPr>
      </w:pPr>
      <w:bookmarkStart w:id="0" w:name="_Hlk171366870"/>
      <w:r w:rsidRPr="00595174">
        <w:rPr>
          <w:rFonts w:ascii="Yu Gothic" w:eastAsia="Yu Gothic" w:hAnsi="Yu Gothic" w:cs="Yu Gothic"/>
          <w:sz w:val="21"/>
          <w:szCs w:val="21"/>
          <w:lang w:eastAsia="ja-JP"/>
        </w:rPr>
        <w:t>Nd-Fe-B磁石のおかげで、コンピューターメーカーはハードディスクドライブのサイズを劇的に</w:t>
      </w:r>
      <w:r w:rsidR="00A07383" w:rsidRPr="00595174">
        <w:rPr>
          <w:rFonts w:ascii="Yu Gothic" w:eastAsia="Yu Gothic" w:hAnsi="Yu Gothic" w:cs="Yu Gothic" w:hint="eastAsia"/>
          <w:sz w:val="21"/>
          <w:szCs w:val="21"/>
          <w:lang w:eastAsia="ja-JP"/>
        </w:rPr>
        <w:t>小さく</w:t>
      </w:r>
      <w:r w:rsidRPr="00595174">
        <w:rPr>
          <w:rFonts w:ascii="Yu Gothic" w:eastAsia="Yu Gothic" w:hAnsi="Yu Gothic" w:cs="Yu Gothic"/>
          <w:sz w:val="21"/>
          <w:szCs w:val="21"/>
          <w:lang w:eastAsia="ja-JP"/>
        </w:rPr>
        <w:t>することができ、パーソナル・コンピューティング革命の原動力となりました。現在、永久磁石の約</w:t>
      </w:r>
      <w:r w:rsidR="00FC17CF" w:rsidRPr="00595174">
        <w:rPr>
          <w:rFonts w:ascii="Yu Gothic" w:eastAsia="Yu Gothic" w:hAnsi="Yu Gothic" w:cs="Yu Gothic"/>
          <w:sz w:val="21"/>
          <w:szCs w:val="21"/>
          <w:lang w:eastAsia="ja-JP"/>
        </w:rPr>
        <w:t>60</w:t>
      </w:r>
      <w:r w:rsidR="004D2B99" w:rsidRPr="00595174">
        <w:rPr>
          <w:rFonts w:ascii="Yu Gothic" w:eastAsia="Yu Gothic" w:hAnsi="Yu Gothic" w:cs="Yu Gothic"/>
          <w:sz w:val="21"/>
          <w:szCs w:val="21"/>
          <w:lang w:eastAsia="ja-JP"/>
        </w:rPr>
        <w:t>%</w:t>
      </w:r>
      <w:r w:rsidRPr="00595174">
        <w:rPr>
          <w:rFonts w:ascii="Yu Gothic" w:eastAsia="Yu Gothic" w:hAnsi="Yu Gothic" w:cs="Yu Gothic"/>
          <w:sz w:val="21"/>
          <w:szCs w:val="21"/>
          <w:lang w:eastAsia="ja-JP"/>
        </w:rPr>
        <w:t>はNd-Fe-B磁石です。これらは、電子機器、玩具、パッケージング、ハードウェア機械、</w:t>
      </w:r>
      <w:r w:rsidR="00FC17CF" w:rsidRPr="00595174">
        <w:rPr>
          <w:rFonts w:ascii="Yu Gothic" w:eastAsia="Yu Gothic" w:hAnsi="Yu Gothic" w:cs="Yu Gothic" w:hint="eastAsia"/>
          <w:sz w:val="21"/>
          <w:szCs w:val="21"/>
          <w:lang w:eastAsia="ja-JP"/>
        </w:rPr>
        <w:t>電気自動車、</w:t>
      </w:r>
      <w:r w:rsidRPr="00595174">
        <w:rPr>
          <w:rFonts w:ascii="Yu Gothic" w:eastAsia="Yu Gothic" w:hAnsi="Yu Gothic" w:cs="Yu Gothic"/>
          <w:sz w:val="21"/>
          <w:szCs w:val="21"/>
          <w:lang w:eastAsia="ja-JP"/>
        </w:rPr>
        <w:t>航空宇宙などの多様な分野で見つけることができ、新しい技術の進歩で発明者によって使用され続けています。</w:t>
      </w:r>
    </w:p>
    <w:bookmarkEnd w:id="0"/>
    <w:p w14:paraId="0E29D6F3" w14:textId="77777777" w:rsidR="007A53B7" w:rsidRPr="00595174" w:rsidRDefault="007A53B7" w:rsidP="00595174">
      <w:pPr>
        <w:pBdr>
          <w:top w:val="nil"/>
          <w:left w:val="nil"/>
          <w:bottom w:val="nil"/>
          <w:right w:val="nil"/>
          <w:between w:val="nil"/>
        </w:pBdr>
        <w:spacing w:line="240" w:lineRule="auto"/>
        <w:jc w:val="both"/>
        <w:rPr>
          <w:rFonts w:ascii="Yu Gothic" w:eastAsia="Yu Gothic" w:hAnsi="Yu Gothic" w:cs="Yu Gothic"/>
          <w:sz w:val="21"/>
          <w:szCs w:val="21"/>
          <w:lang w:eastAsia="ja-JP"/>
        </w:rPr>
      </w:pPr>
    </w:p>
    <w:p w14:paraId="7627EDBC" w14:textId="2F74A72E"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sz w:val="21"/>
          <w:szCs w:val="21"/>
          <w:lang w:eastAsia="ja-JP"/>
        </w:rPr>
      </w:pPr>
      <w:r w:rsidRPr="00595174">
        <w:rPr>
          <w:rFonts w:ascii="Yu Gothic" w:eastAsia="Yu Gothic" w:hAnsi="Yu Gothic" w:cs="Yu Gothic"/>
          <w:sz w:val="21"/>
          <w:szCs w:val="21"/>
          <w:lang w:eastAsia="ja-JP"/>
        </w:rPr>
        <w:t>80歳の佐川氏は、世界中で</w:t>
      </w:r>
      <w:r w:rsidR="00A07383" w:rsidRPr="00595174">
        <w:rPr>
          <w:rFonts w:ascii="Yu Gothic" w:eastAsia="Yu Gothic" w:hAnsi="Yu Gothic" w:cs="Yu Gothic" w:hint="eastAsia"/>
          <w:sz w:val="21"/>
          <w:szCs w:val="21"/>
          <w:lang w:eastAsia="ja-JP"/>
        </w:rPr>
        <w:t>過去</w:t>
      </w:r>
      <w:r w:rsidRPr="00595174">
        <w:rPr>
          <w:rFonts w:ascii="Yu Gothic" w:eastAsia="Yu Gothic" w:hAnsi="Yu Gothic" w:cs="Yu Gothic"/>
          <w:sz w:val="21"/>
          <w:szCs w:val="21"/>
          <w:lang w:eastAsia="ja-JP"/>
        </w:rPr>
        <w:t>60件以上の特許を取得して</w:t>
      </w:r>
      <w:r w:rsidR="00A07383" w:rsidRPr="00595174">
        <w:rPr>
          <w:rFonts w:ascii="Yu Gothic" w:eastAsia="Yu Gothic" w:hAnsi="Yu Gothic" w:cs="Yu Gothic" w:hint="eastAsia"/>
          <w:sz w:val="21"/>
          <w:szCs w:val="21"/>
          <w:lang w:eastAsia="ja-JP"/>
        </w:rPr>
        <w:t>おり</w:t>
      </w:r>
      <w:r w:rsidRPr="00595174">
        <w:rPr>
          <w:rFonts w:ascii="Yu Gothic" w:eastAsia="Yu Gothic" w:hAnsi="Yu Gothic" w:cs="Yu Gothic"/>
          <w:sz w:val="21"/>
          <w:szCs w:val="21"/>
          <w:lang w:eastAsia="ja-JP"/>
        </w:rPr>
        <w:t>、</w:t>
      </w:r>
      <w:r w:rsidR="00A07383" w:rsidRPr="00595174">
        <w:rPr>
          <w:rFonts w:ascii="Yu Gothic" w:eastAsia="Yu Gothic" w:hAnsi="Yu Gothic" w:cs="Yu Gothic" w:hint="eastAsia"/>
          <w:sz w:val="21"/>
          <w:szCs w:val="21"/>
          <w:lang w:eastAsia="ja-JP"/>
        </w:rPr>
        <w:t>今なお</w:t>
      </w:r>
      <w:r w:rsidRPr="00595174">
        <w:rPr>
          <w:rFonts w:ascii="Yu Gothic" w:eastAsia="Yu Gothic" w:hAnsi="Yu Gothic" w:cs="Yu Gothic"/>
          <w:sz w:val="21"/>
          <w:szCs w:val="21"/>
          <w:lang w:eastAsia="ja-JP"/>
        </w:rPr>
        <w:t>磁石の組成と製造技術を改良し続けています。現在は、希少なジスプロシウムの必要量を減らす方法を模索しています。</w:t>
      </w:r>
    </w:p>
    <w:p w14:paraId="74D82DBE" w14:textId="77777777" w:rsidR="007A53B7" w:rsidRPr="00595174" w:rsidRDefault="007A53B7" w:rsidP="00595174">
      <w:pPr>
        <w:pBdr>
          <w:top w:val="nil"/>
          <w:left w:val="nil"/>
          <w:bottom w:val="nil"/>
          <w:right w:val="nil"/>
          <w:between w:val="nil"/>
        </w:pBdr>
        <w:spacing w:line="240" w:lineRule="auto"/>
        <w:jc w:val="both"/>
        <w:rPr>
          <w:rFonts w:ascii="Yu Gothic" w:eastAsia="Yu Gothic" w:hAnsi="Yu Gothic" w:cs="Yu Gothic"/>
          <w:sz w:val="21"/>
          <w:szCs w:val="21"/>
          <w:lang w:eastAsia="ja-JP"/>
        </w:rPr>
      </w:pPr>
    </w:p>
    <w:p w14:paraId="245FDA52" w14:textId="77777777"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r w:rsidRPr="00595174">
        <w:rPr>
          <w:rFonts w:ascii="Yu Gothic" w:eastAsia="Yu Gothic" w:hAnsi="Yu Gothic" w:cs="Yu Gothic"/>
          <w:color w:val="000000"/>
          <w:sz w:val="21"/>
          <w:szCs w:val="21"/>
          <w:lang w:eastAsia="ja-JP"/>
        </w:rPr>
        <w:t>2024 年欧州発明家賞の全受賞者は、マルタでのハイブリッド式典で発表されました。授賞式の模様は</w:t>
      </w:r>
      <w:hyperlink r:id="rId8">
        <w:r w:rsidRPr="00A3563E">
          <w:rPr>
            <w:rFonts w:ascii="Yu Gothic" w:eastAsia="Yu Gothic" w:hAnsi="Yu Gothic" w:cs="Yu Gothic"/>
            <w:color w:val="1155CC"/>
            <w:sz w:val="21"/>
            <w:szCs w:val="21"/>
            <w:u w:val="single"/>
            <w:lang w:eastAsia="ja-JP"/>
          </w:rPr>
          <w:t>オンライン</w:t>
        </w:r>
      </w:hyperlink>
      <w:r w:rsidRPr="00595174">
        <w:rPr>
          <w:rFonts w:ascii="Yu Gothic" w:eastAsia="Yu Gothic" w:hAnsi="Yu Gothic" w:cs="Yu Gothic"/>
          <w:color w:val="000000"/>
          <w:sz w:val="21"/>
          <w:szCs w:val="21"/>
          <w:lang w:eastAsia="ja-JP"/>
        </w:rPr>
        <w:t>でご覧いただけます。</w:t>
      </w:r>
    </w:p>
    <w:p w14:paraId="0C473EDA" w14:textId="77777777" w:rsidR="007A53B7" w:rsidRPr="00595174" w:rsidRDefault="007A53B7"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p>
    <w:p w14:paraId="2442FA7A" w14:textId="77777777"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r w:rsidRPr="00595174">
        <w:rPr>
          <w:rFonts w:ascii="Yu Gothic" w:eastAsia="Yu Gothic" w:hAnsi="Yu Gothic" w:cs="Yu Gothic"/>
          <w:color w:val="000000"/>
          <w:sz w:val="21"/>
          <w:szCs w:val="21"/>
          <w:lang w:eastAsia="ja-JP"/>
        </w:rPr>
        <w:t>この発明と技術について詳しくは</w:t>
      </w:r>
      <w:hyperlink r:id="rId9">
        <w:r w:rsidRPr="00A3563E">
          <w:rPr>
            <w:rFonts w:ascii="Yu Gothic" w:eastAsia="Yu Gothic" w:hAnsi="Yu Gothic" w:cs="Yu Gothic"/>
            <w:color w:val="1155CC"/>
            <w:sz w:val="21"/>
            <w:szCs w:val="21"/>
            <w:u w:val="single"/>
            <w:lang w:eastAsia="ja-JP"/>
          </w:rPr>
          <w:t>こちら</w:t>
        </w:r>
      </w:hyperlink>
      <w:r w:rsidRPr="00595174">
        <w:rPr>
          <w:rFonts w:ascii="Yu Gothic" w:eastAsia="Yu Gothic" w:hAnsi="Yu Gothic" w:cs="Yu Gothic"/>
          <w:color w:val="000000"/>
          <w:sz w:val="21"/>
          <w:szCs w:val="21"/>
          <w:lang w:eastAsia="ja-JP"/>
        </w:rPr>
        <w:t>をご覧ください。</w:t>
      </w:r>
    </w:p>
    <w:p w14:paraId="388FE686" w14:textId="77777777" w:rsidR="007A53B7" w:rsidRPr="00595174" w:rsidRDefault="007A53B7"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p>
    <w:p w14:paraId="2C997768" w14:textId="77777777" w:rsidR="00595174" w:rsidRPr="00595174" w:rsidRDefault="003D4525" w:rsidP="00595174">
      <w:pPr>
        <w:shd w:val="clear" w:color="auto" w:fill="FFFFFF"/>
        <w:spacing w:line="240" w:lineRule="auto"/>
        <w:jc w:val="both"/>
        <w:rPr>
          <w:rFonts w:ascii="Yu Gothic" w:eastAsia="Yu Gothic" w:hAnsi="Yu Gothic" w:cs="Yu Gothic"/>
          <w:b/>
          <w:color w:val="C00000"/>
          <w:sz w:val="21"/>
          <w:szCs w:val="21"/>
          <w:lang w:eastAsia="ja-JP"/>
        </w:rPr>
      </w:pPr>
      <w:r w:rsidRPr="00595174">
        <w:rPr>
          <w:rFonts w:ascii="Yu Gothic" w:eastAsia="Yu Gothic" w:hAnsi="Yu Gothic" w:cs="Yu Gothic"/>
          <w:b/>
          <w:color w:val="C00000"/>
          <w:sz w:val="21"/>
          <w:szCs w:val="21"/>
          <w:lang w:eastAsia="ja-JP"/>
        </w:rPr>
        <w:t>2025年若手発明家賞はアイスランドで開催</w:t>
      </w:r>
    </w:p>
    <w:p w14:paraId="17A53DF8" w14:textId="4A11EC0C" w:rsidR="007A53B7" w:rsidRPr="00595174" w:rsidRDefault="003D4525" w:rsidP="00595174">
      <w:pPr>
        <w:shd w:val="clear" w:color="auto" w:fill="FFFFFF"/>
        <w:spacing w:line="240" w:lineRule="auto"/>
        <w:jc w:val="both"/>
        <w:rPr>
          <w:rFonts w:ascii="Yu Gothic" w:eastAsia="Yu Gothic" w:hAnsi="Yu Gothic" w:cs="Yu Gothic"/>
          <w:b/>
          <w:color w:val="C00000"/>
          <w:sz w:val="21"/>
          <w:szCs w:val="21"/>
          <w:lang w:eastAsia="ja-JP"/>
        </w:rPr>
      </w:pPr>
      <w:r w:rsidRPr="00595174">
        <w:rPr>
          <w:rFonts w:ascii="Yu Gothic" w:eastAsia="Yu Gothic" w:hAnsi="Yu Gothic" w:cs="Yu Gothic"/>
          <w:sz w:val="21"/>
          <w:szCs w:val="21"/>
          <w:lang w:eastAsia="ja-JP"/>
        </w:rPr>
        <w:t>マルタで開催された授賞式で、欧州特許庁（EPO）は、2025年からの同賞の新しいコンセプトを発表しました。来年以降、同賞は2年ごとに開催され、次回は、国連の持続可能な開発目標（SDGs）に取り組む30歳未満の若手イノベーターに焦点が当てられます。次世代を担う発明家たちの革新的な精神と功績を称えるため、元ファイナリストで構成される独立した審査委員会が応募作品を評価し、公正で見識ある選考プロセスを確保します。2025年はアイスランドで開催され、2年に1度開催されるこの新しい賞の第1回目となります。すべての技術分野の</w:t>
      </w:r>
      <w:hyperlink r:id="rId10">
        <w:r w:rsidRPr="00595174">
          <w:rPr>
            <w:rFonts w:ascii="Yu Gothic" w:eastAsia="Yu Gothic" w:hAnsi="Yu Gothic" w:cs="Yu Gothic"/>
            <w:color w:val="1155CC"/>
            <w:sz w:val="21"/>
            <w:szCs w:val="21"/>
            <w:u w:val="single"/>
            <w:lang w:eastAsia="ja-JP"/>
          </w:rPr>
          <w:t>ノミネート期間</w:t>
        </w:r>
      </w:hyperlink>
      <w:r w:rsidRPr="00595174">
        <w:rPr>
          <w:rFonts w:ascii="Yu Gothic" w:eastAsia="Yu Gothic" w:hAnsi="Yu Gothic" w:cs="Yu Gothic"/>
          <w:sz w:val="21"/>
          <w:szCs w:val="21"/>
          <w:lang w:eastAsia="ja-JP"/>
        </w:rPr>
        <w:t>は、本日から9月末までです。</w:t>
      </w:r>
    </w:p>
    <w:p w14:paraId="39470380" w14:textId="77777777" w:rsidR="007A53B7" w:rsidRPr="00595174" w:rsidRDefault="007A53B7" w:rsidP="00595174">
      <w:pPr>
        <w:shd w:val="clear" w:color="auto" w:fill="FFFFFF"/>
        <w:spacing w:line="240" w:lineRule="auto"/>
        <w:jc w:val="both"/>
        <w:rPr>
          <w:rFonts w:ascii="Yu Gothic" w:eastAsia="Yu Gothic" w:hAnsi="Yu Gothic" w:cs="Yu Gothic"/>
          <w:color w:val="C00000"/>
          <w:sz w:val="21"/>
          <w:szCs w:val="21"/>
          <w:lang w:eastAsia="ja-JP"/>
        </w:rPr>
      </w:pPr>
    </w:p>
    <w:p w14:paraId="745E0603" w14:textId="77777777" w:rsidR="007A53B7" w:rsidRPr="00595174" w:rsidRDefault="003D4525" w:rsidP="00595174">
      <w:pPr>
        <w:shd w:val="clear" w:color="auto" w:fill="FFFFFF"/>
        <w:spacing w:line="240" w:lineRule="auto"/>
        <w:jc w:val="both"/>
        <w:rPr>
          <w:rFonts w:ascii="Yu Gothic" w:eastAsia="Yu Gothic" w:hAnsi="Yu Gothic" w:cs="Yu Gothic"/>
          <w:sz w:val="21"/>
          <w:szCs w:val="21"/>
          <w:lang w:eastAsia="ja-JP"/>
        </w:rPr>
      </w:pPr>
      <w:r w:rsidRPr="00595174">
        <w:rPr>
          <w:rFonts w:ascii="Yu Gothic" w:eastAsia="Yu Gothic" w:hAnsi="Yu Gothic" w:cs="Yu Gothic"/>
          <w:sz w:val="21"/>
          <w:szCs w:val="21"/>
          <w:lang w:eastAsia="ja-JP"/>
        </w:rPr>
        <w:t>2026年からは、EPOが従来の「産業」、「研究」、「中小企業」、「非 EPO 加盟国」、「生涯功労」、「ポピュラー賞」のカテゴリーを持つ欧州発明家賞の本来のコンセプトに戻り、交互に開催される予定です。</w:t>
      </w:r>
    </w:p>
    <w:p w14:paraId="2CCF9424" w14:textId="77777777" w:rsidR="007A53B7" w:rsidRDefault="007A53B7" w:rsidP="00595174">
      <w:pPr>
        <w:shd w:val="clear" w:color="auto" w:fill="FFFFFF"/>
        <w:spacing w:line="240" w:lineRule="auto"/>
        <w:jc w:val="both"/>
        <w:rPr>
          <w:rFonts w:ascii="Yu Gothic" w:eastAsia="Yu Gothic" w:hAnsi="Yu Gothic" w:cs="Yu Gothic"/>
          <w:color w:val="212121"/>
          <w:sz w:val="21"/>
          <w:szCs w:val="21"/>
          <w:lang w:eastAsia="ja-JP"/>
        </w:rPr>
      </w:pPr>
    </w:p>
    <w:p w14:paraId="2EEBBBFF" w14:textId="77777777" w:rsidR="00595174" w:rsidRPr="00595174" w:rsidRDefault="00595174" w:rsidP="00595174">
      <w:pPr>
        <w:shd w:val="clear" w:color="auto" w:fill="FFFFFF"/>
        <w:spacing w:line="240" w:lineRule="auto"/>
        <w:jc w:val="both"/>
        <w:rPr>
          <w:rFonts w:ascii="Yu Gothic" w:eastAsia="Yu Gothic" w:hAnsi="Yu Gothic" w:cs="Yu Gothic"/>
          <w:color w:val="212121"/>
          <w:sz w:val="21"/>
          <w:szCs w:val="21"/>
          <w:lang w:eastAsia="ja-JP"/>
        </w:rPr>
      </w:pPr>
    </w:p>
    <w:p w14:paraId="3272EBC4" w14:textId="77777777" w:rsidR="007A53B7" w:rsidRPr="00595174" w:rsidRDefault="003D4525" w:rsidP="00595174">
      <w:pPr>
        <w:pBdr>
          <w:top w:val="nil"/>
          <w:left w:val="nil"/>
          <w:bottom w:val="nil"/>
          <w:right w:val="nil"/>
          <w:between w:val="nil"/>
        </w:pBdr>
        <w:spacing w:line="240" w:lineRule="auto"/>
        <w:rPr>
          <w:rFonts w:ascii="Yu Gothic" w:eastAsia="Yu Gothic" w:hAnsi="Yu Gothic" w:cs="Yu Gothic"/>
          <w:b/>
          <w:color w:val="000000"/>
          <w:sz w:val="21"/>
          <w:szCs w:val="21"/>
          <w:lang w:eastAsia="ja-JP"/>
        </w:rPr>
      </w:pPr>
      <w:r w:rsidRPr="00595174">
        <w:rPr>
          <w:rFonts w:ascii="Yu Gothic" w:eastAsia="Yu Gothic" w:hAnsi="Yu Gothic" w:cs="Yu Gothic"/>
          <w:b/>
          <w:color w:val="000000"/>
          <w:sz w:val="21"/>
          <w:szCs w:val="21"/>
          <w:lang w:eastAsia="ja-JP"/>
        </w:rPr>
        <w:t>佐川眞人氏　経歴</w:t>
      </w:r>
    </w:p>
    <w:p w14:paraId="7DCB8B00" w14:textId="5D18737F" w:rsidR="007A53B7" w:rsidRPr="00595174" w:rsidRDefault="003D4525" w:rsidP="00595174">
      <w:pPr>
        <w:pBdr>
          <w:top w:val="nil"/>
          <w:left w:val="nil"/>
          <w:bottom w:val="nil"/>
          <w:right w:val="nil"/>
          <w:between w:val="nil"/>
        </w:pBdr>
        <w:spacing w:line="240" w:lineRule="auto"/>
        <w:rPr>
          <w:rFonts w:ascii="Yu Gothic" w:eastAsia="Yu Gothic" w:hAnsi="Yu Gothic" w:cs="Yu Gothic"/>
          <w:sz w:val="21"/>
          <w:szCs w:val="21"/>
          <w:lang w:eastAsia="ja-JP"/>
        </w:rPr>
      </w:pPr>
      <w:r w:rsidRPr="00595174">
        <w:rPr>
          <w:rFonts w:ascii="Yu Gothic" w:eastAsia="Yu Gothic" w:hAnsi="Yu Gothic" w:cs="Yu Gothic"/>
          <w:sz w:val="21"/>
          <w:szCs w:val="21"/>
          <w:lang w:eastAsia="ja-JP"/>
        </w:rPr>
        <w:t>1943年8月3日、徳島県生まれ。世界最強の永久磁石、焼結ネオジム磁石の発明者として知られています。東北大学で金属材料工学の博士号を取得後、1972年に富士通研究所に入社。その後、退職して住友特殊金属株式会社に入社し、</w:t>
      </w:r>
      <w:r w:rsidR="00A07383" w:rsidRPr="00595174">
        <w:rPr>
          <w:rFonts w:ascii="Yu Gothic" w:eastAsia="Yu Gothic" w:hAnsi="Yu Gothic" w:cs="Yu Gothic" w:hint="eastAsia"/>
          <w:sz w:val="21"/>
          <w:szCs w:val="21"/>
          <w:lang w:eastAsia="ja-JP"/>
        </w:rPr>
        <w:t>焼結ネオジム磁石を発明し、</w:t>
      </w:r>
      <w:r w:rsidRPr="00595174">
        <w:rPr>
          <w:rFonts w:ascii="Yu Gothic" w:eastAsia="Yu Gothic" w:hAnsi="Yu Gothic" w:cs="Yu Gothic"/>
          <w:sz w:val="21"/>
          <w:szCs w:val="21"/>
          <w:lang w:eastAsia="ja-JP"/>
        </w:rPr>
        <w:t>特許を取得しました。</w:t>
      </w:r>
    </w:p>
    <w:p w14:paraId="04A0862D" w14:textId="77777777" w:rsidR="007A53B7" w:rsidRPr="00595174" w:rsidRDefault="007A53B7" w:rsidP="00595174">
      <w:pPr>
        <w:pBdr>
          <w:top w:val="nil"/>
          <w:left w:val="nil"/>
          <w:bottom w:val="nil"/>
          <w:right w:val="nil"/>
          <w:between w:val="nil"/>
        </w:pBdr>
        <w:spacing w:line="240" w:lineRule="auto"/>
        <w:rPr>
          <w:rFonts w:ascii="Yu Gothic" w:eastAsia="Yu Gothic" w:hAnsi="Yu Gothic" w:cs="Yu Gothic"/>
          <w:sz w:val="21"/>
          <w:szCs w:val="21"/>
          <w:lang w:eastAsia="ja-JP"/>
        </w:rPr>
      </w:pPr>
    </w:p>
    <w:p w14:paraId="1D48138A" w14:textId="3E54E939" w:rsidR="007A53B7" w:rsidRPr="00595174" w:rsidRDefault="003D4525" w:rsidP="00595174">
      <w:pPr>
        <w:pBdr>
          <w:top w:val="nil"/>
          <w:left w:val="nil"/>
          <w:bottom w:val="nil"/>
          <w:right w:val="nil"/>
          <w:between w:val="nil"/>
        </w:pBdr>
        <w:spacing w:line="240" w:lineRule="auto"/>
        <w:rPr>
          <w:rFonts w:ascii="Yu Gothic" w:eastAsia="Yu Gothic" w:hAnsi="Yu Gothic" w:cs="Yu Gothic"/>
          <w:sz w:val="21"/>
          <w:szCs w:val="21"/>
          <w:lang w:eastAsia="ja-JP"/>
        </w:rPr>
      </w:pPr>
      <w:r w:rsidRPr="00595174">
        <w:rPr>
          <w:rFonts w:ascii="Yu Gothic" w:eastAsia="Yu Gothic" w:hAnsi="Yu Gothic" w:cs="Yu Gothic"/>
          <w:sz w:val="21"/>
          <w:szCs w:val="21"/>
          <w:lang w:eastAsia="ja-JP"/>
        </w:rPr>
        <w:t>1983年にピッツバーグで開催された磁気・磁性材料学会でこの画期的な発明を発表し、1988年にはネオジム磁石の進歩に特化した研究開発会社インターメタリックスを設立。 現在、東北大学特別招聘教授、名城大学カーボンニュートラル研究推進機構シニアフェローを務め、現在もNd-Fe-B磁石の</w:t>
      </w:r>
      <w:r w:rsidR="00A07383" w:rsidRPr="00595174">
        <w:rPr>
          <w:rFonts w:ascii="Yu Gothic" w:eastAsia="Yu Gothic" w:hAnsi="Yu Gothic" w:cs="Yu Gothic" w:hint="eastAsia"/>
          <w:sz w:val="21"/>
          <w:szCs w:val="21"/>
          <w:lang w:eastAsia="ja-JP"/>
        </w:rPr>
        <w:t>さらなる特性向上</w:t>
      </w:r>
      <w:r w:rsidRPr="00595174">
        <w:rPr>
          <w:rFonts w:ascii="Yu Gothic" w:eastAsia="Yu Gothic" w:hAnsi="Yu Gothic" w:cs="Yu Gothic"/>
          <w:strike/>
          <w:sz w:val="21"/>
          <w:szCs w:val="21"/>
          <w:lang w:eastAsia="ja-JP"/>
        </w:rPr>
        <w:t>完成</w:t>
      </w:r>
      <w:r w:rsidRPr="00595174">
        <w:rPr>
          <w:rFonts w:ascii="Yu Gothic" w:eastAsia="Yu Gothic" w:hAnsi="Yu Gothic" w:cs="Yu Gothic"/>
          <w:sz w:val="21"/>
          <w:szCs w:val="21"/>
          <w:lang w:eastAsia="ja-JP"/>
        </w:rPr>
        <w:t>に向けて研究を続けています。</w:t>
      </w:r>
    </w:p>
    <w:p w14:paraId="71224888" w14:textId="203EAEF7"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b/>
          <w:color w:val="000000"/>
          <w:sz w:val="21"/>
          <w:szCs w:val="21"/>
          <w:lang w:eastAsia="ja-JP"/>
        </w:rPr>
      </w:pPr>
      <w:r w:rsidRPr="00595174">
        <w:rPr>
          <w:rFonts w:ascii="Yu Gothic" w:eastAsia="Yu Gothic" w:hAnsi="Yu Gothic" w:cs="Yu Gothic"/>
          <w:color w:val="000000"/>
          <w:sz w:val="21"/>
          <w:szCs w:val="21"/>
          <w:lang w:eastAsia="ja-JP"/>
        </w:rPr>
        <w:br/>
      </w:r>
      <w:r w:rsidRPr="00595174">
        <w:rPr>
          <w:rFonts w:ascii="Yu Gothic" w:eastAsia="Yu Gothic" w:hAnsi="Yu Gothic" w:cs="Yu Gothic"/>
          <w:b/>
          <w:color w:val="000000"/>
          <w:sz w:val="21"/>
          <w:szCs w:val="21"/>
          <w:lang w:eastAsia="ja-JP"/>
        </w:rPr>
        <w:t>欧州発明家賞について</w:t>
      </w:r>
    </w:p>
    <w:p w14:paraId="4B457A79" w14:textId="77777777"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r w:rsidRPr="00595174">
        <w:rPr>
          <w:rFonts w:ascii="Yu Gothic" w:eastAsia="Yu Gothic" w:hAnsi="Yu Gothic" w:cs="Yu Gothic"/>
          <w:color w:val="000000"/>
          <w:sz w:val="21"/>
          <w:szCs w:val="21"/>
          <w:lang w:eastAsia="ja-JP"/>
        </w:rPr>
        <w:t>欧州発明家賞は、欧州で最も権威あるイノベーション賞のひとつです。2006年にEPOによって創設されたこの賞は、現代における最も大きな課題の解決策を考え出した個人やチームを表彰するものです。ファイナリストと受賞者は、同賞の元ファイナリストで構成される独立審査員によって選出されます。審査員は、技術的進歩、社会的・持続可能な発展、経済的繁栄に貢献する提案を審査します。すべての発明家は、その発明に対して欧州特許を取得している必要があります。各カテゴリー、賞、選考基準、7月9日にマルタで開催されるライブストリーミング授賞式の詳細は</w:t>
      </w:r>
      <w:hyperlink r:id="rId11">
        <w:r w:rsidRPr="00A3563E">
          <w:rPr>
            <w:rFonts w:ascii="Yu Gothic" w:eastAsia="Yu Gothic" w:hAnsi="Yu Gothic" w:cs="Yu Gothic"/>
            <w:color w:val="1155CC"/>
            <w:sz w:val="21"/>
            <w:szCs w:val="21"/>
            <w:u w:val="single"/>
            <w:lang w:eastAsia="ja-JP"/>
          </w:rPr>
          <w:t>こちら</w:t>
        </w:r>
      </w:hyperlink>
      <w:r w:rsidRPr="00595174">
        <w:rPr>
          <w:rFonts w:ascii="Yu Gothic" w:eastAsia="Yu Gothic" w:hAnsi="Yu Gothic" w:cs="Yu Gothic"/>
          <w:color w:val="000000"/>
          <w:sz w:val="21"/>
          <w:szCs w:val="21"/>
          <w:lang w:eastAsia="ja-JP"/>
        </w:rPr>
        <w:t>をご覧ください。</w:t>
      </w:r>
    </w:p>
    <w:p w14:paraId="4378518B" w14:textId="77777777" w:rsidR="007A53B7" w:rsidRPr="00595174" w:rsidRDefault="007A53B7"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p>
    <w:p w14:paraId="79DD1650" w14:textId="77777777"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b/>
          <w:color w:val="000000"/>
          <w:sz w:val="21"/>
          <w:szCs w:val="21"/>
          <w:lang w:eastAsia="ja-JP"/>
        </w:rPr>
      </w:pPr>
      <w:r w:rsidRPr="00595174">
        <w:rPr>
          <w:rFonts w:ascii="Yu Gothic" w:eastAsia="Yu Gothic" w:hAnsi="Yu Gothic" w:cs="Yu Gothic"/>
          <w:b/>
          <w:color w:val="000000"/>
          <w:sz w:val="21"/>
          <w:szCs w:val="21"/>
          <w:lang w:eastAsia="ja-JP"/>
        </w:rPr>
        <w:t>欧州特許庁（EPO）について</w:t>
      </w:r>
    </w:p>
    <w:p w14:paraId="31ADEC94" w14:textId="77777777" w:rsidR="007A53B7" w:rsidRPr="00595174" w:rsidRDefault="00000000" w:rsidP="00595174">
      <w:pPr>
        <w:pBdr>
          <w:top w:val="nil"/>
          <w:left w:val="nil"/>
          <w:bottom w:val="nil"/>
          <w:right w:val="nil"/>
          <w:between w:val="nil"/>
        </w:pBdr>
        <w:spacing w:line="240" w:lineRule="auto"/>
        <w:rPr>
          <w:rFonts w:ascii="Yu Gothic" w:eastAsia="Yu Gothic" w:hAnsi="Yu Gothic" w:cs="Yu Gothic"/>
          <w:color w:val="000000"/>
          <w:sz w:val="21"/>
          <w:szCs w:val="21"/>
          <w:lang w:eastAsia="ja-JP"/>
        </w:rPr>
      </w:pPr>
      <w:hyperlink r:id="rId12">
        <w:r w:rsidR="003D4525" w:rsidRPr="00A3563E">
          <w:rPr>
            <w:rFonts w:ascii="Yu Gothic" w:eastAsia="Yu Gothic" w:hAnsi="Yu Gothic" w:cs="Yu Gothic"/>
            <w:color w:val="1155CC"/>
            <w:sz w:val="21"/>
            <w:szCs w:val="21"/>
            <w:u w:val="single"/>
            <w:lang w:eastAsia="ja-JP"/>
          </w:rPr>
          <w:t>欧州特許庁（EPO）</w:t>
        </w:r>
      </w:hyperlink>
      <w:r w:rsidR="003D4525" w:rsidRPr="00595174">
        <w:rPr>
          <w:rFonts w:ascii="Yu Gothic" w:eastAsia="Yu Gothic" w:hAnsi="Yu Gothic" w:cs="Yu Gothic"/>
          <w:color w:val="000000"/>
          <w:sz w:val="21"/>
          <w:szCs w:val="21"/>
          <w:lang w:eastAsia="ja-JP"/>
        </w:rPr>
        <w:t>は、6,300人のスタッフを擁する欧州最大級の公的機関です。ミュンヘンに本部を置き、ベルリン、ブリュッセル、ハーグ、ウィーンに事務所を構えるEPOは、欧州における特許協力の強化を目的として設立されました。EPOの集中化された特許付与手続きにより、発明者は最大45カ国で質の高い特許保護を受けることができ、約7億人の市場をカバーしています。EPOはまた、特許情報と特許検索の世界的権威でもあります。</w:t>
      </w:r>
    </w:p>
    <w:p w14:paraId="4211FCB4" w14:textId="77777777" w:rsidR="00595174" w:rsidRPr="00595174" w:rsidRDefault="00595174" w:rsidP="00595174">
      <w:pPr>
        <w:pBdr>
          <w:top w:val="nil"/>
          <w:left w:val="nil"/>
          <w:bottom w:val="nil"/>
          <w:right w:val="nil"/>
          <w:between w:val="nil"/>
        </w:pBdr>
        <w:spacing w:line="240" w:lineRule="auto"/>
        <w:rPr>
          <w:rFonts w:ascii="Yu Gothic" w:eastAsia="Yu Gothic" w:hAnsi="Yu Gothic" w:cs="Yu Gothic"/>
          <w:color w:val="000000"/>
          <w:sz w:val="21"/>
          <w:szCs w:val="21"/>
          <w:lang w:eastAsia="ja-JP"/>
        </w:rPr>
      </w:pPr>
    </w:p>
    <w:p w14:paraId="27C5D691" w14:textId="77777777"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b/>
          <w:color w:val="000000"/>
          <w:sz w:val="21"/>
          <w:szCs w:val="21"/>
          <w:u w:val="single"/>
          <w:lang w:eastAsia="ja-JP"/>
        </w:rPr>
      </w:pPr>
      <w:r w:rsidRPr="00595174">
        <w:rPr>
          <w:rFonts w:ascii="Yu Gothic" w:eastAsia="Yu Gothic" w:hAnsi="Yu Gothic" w:cs="Yu Gothic"/>
          <w:b/>
          <w:color w:val="000000"/>
          <w:sz w:val="21"/>
          <w:szCs w:val="21"/>
          <w:u w:val="single"/>
          <w:lang w:eastAsia="ja-JP"/>
        </w:rPr>
        <w:t>メディアのお問合せ先：欧州特許庁</w:t>
      </w:r>
    </w:p>
    <w:p w14:paraId="6BC54639" w14:textId="77777777"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r w:rsidRPr="00595174">
        <w:rPr>
          <w:rFonts w:ascii="Yu Gothic" w:eastAsia="Yu Gothic" w:hAnsi="Yu Gothic" w:cs="Yu Gothic"/>
          <w:b/>
          <w:color w:val="000000"/>
          <w:sz w:val="21"/>
          <w:szCs w:val="21"/>
          <w:lang w:eastAsia="ja-JP"/>
        </w:rPr>
        <w:t xml:space="preserve">ルイス・ベレンゲル・ヒメネス </w:t>
      </w:r>
    </w:p>
    <w:p w14:paraId="0A23F8D7" w14:textId="77777777" w:rsidR="007A53B7" w:rsidRPr="00595174" w:rsidRDefault="003D4525"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r w:rsidRPr="00595174">
        <w:rPr>
          <w:rFonts w:ascii="Yu Gothic" w:eastAsia="Yu Gothic" w:hAnsi="Yu Gothic" w:cs="Yu Gothic"/>
          <w:color w:val="000000"/>
          <w:sz w:val="21"/>
          <w:szCs w:val="21"/>
          <w:lang w:eastAsia="ja-JP"/>
        </w:rPr>
        <w:t>プリンシパル・ディレクター・コミュニケーション/EPOスポークスパーソン</w:t>
      </w:r>
    </w:p>
    <w:p w14:paraId="08D64C6D" w14:textId="77777777" w:rsidR="002405D9" w:rsidRPr="00595174" w:rsidRDefault="002405D9" w:rsidP="00595174">
      <w:pPr>
        <w:pBdr>
          <w:top w:val="nil"/>
          <w:left w:val="nil"/>
          <w:bottom w:val="nil"/>
          <w:right w:val="nil"/>
          <w:between w:val="nil"/>
        </w:pBdr>
        <w:spacing w:line="240" w:lineRule="auto"/>
        <w:jc w:val="both"/>
        <w:rPr>
          <w:rFonts w:ascii="Yu Gothic" w:eastAsia="Yu Gothic" w:hAnsi="Yu Gothic" w:cs="Yu Gothic"/>
          <w:color w:val="000000"/>
          <w:sz w:val="21"/>
          <w:szCs w:val="21"/>
          <w:lang w:eastAsia="ja-JP"/>
        </w:rPr>
      </w:pPr>
    </w:p>
    <w:p w14:paraId="2F6D56AB" w14:textId="77777777" w:rsidR="007A53B7" w:rsidRPr="00595174" w:rsidRDefault="003D4525" w:rsidP="00864C04">
      <w:pPr>
        <w:pBdr>
          <w:top w:val="nil"/>
          <w:left w:val="nil"/>
          <w:bottom w:val="nil"/>
          <w:right w:val="nil"/>
          <w:between w:val="nil"/>
        </w:pBdr>
        <w:spacing w:line="260" w:lineRule="exact"/>
        <w:jc w:val="both"/>
        <w:rPr>
          <w:rFonts w:ascii="Yu Gothic" w:eastAsia="Yu Gothic" w:hAnsi="Yu Gothic" w:cs="Yu Gothic"/>
          <w:b/>
          <w:color w:val="000000"/>
          <w:sz w:val="21"/>
          <w:szCs w:val="21"/>
        </w:rPr>
      </w:pPr>
      <w:r w:rsidRPr="00595174">
        <w:rPr>
          <w:rFonts w:ascii="Yu Gothic" w:eastAsia="Yu Gothic" w:hAnsi="Yu Gothic" w:cs="Yu Gothic"/>
          <w:b/>
          <w:color w:val="000000"/>
          <w:sz w:val="21"/>
          <w:szCs w:val="21"/>
        </w:rPr>
        <w:t>EPOプレスデスク</w:t>
      </w:r>
    </w:p>
    <w:p w14:paraId="10A2A3BC" w14:textId="77777777" w:rsidR="007A53B7" w:rsidRPr="00595174" w:rsidRDefault="00000000" w:rsidP="00864C04">
      <w:pPr>
        <w:pBdr>
          <w:top w:val="nil"/>
          <w:left w:val="nil"/>
          <w:bottom w:val="nil"/>
          <w:right w:val="nil"/>
          <w:between w:val="nil"/>
        </w:pBdr>
        <w:spacing w:line="260" w:lineRule="exact"/>
        <w:jc w:val="both"/>
        <w:rPr>
          <w:rFonts w:ascii="Yu Gothic" w:eastAsia="Yu Gothic" w:hAnsi="Yu Gothic" w:cs="Yu Gothic"/>
          <w:color w:val="000000"/>
          <w:sz w:val="21"/>
          <w:szCs w:val="21"/>
        </w:rPr>
      </w:pPr>
      <w:hyperlink r:id="rId13">
        <w:r w:rsidR="003D4525" w:rsidRPr="00A3563E">
          <w:rPr>
            <w:rFonts w:ascii="Yu Gothic" w:eastAsia="Yu Gothic" w:hAnsi="Yu Gothic" w:cs="Yu Gothic"/>
            <w:color w:val="1155CC"/>
            <w:sz w:val="21"/>
            <w:szCs w:val="21"/>
            <w:u w:val="single"/>
            <w:lang w:eastAsia="ja-JP"/>
          </w:rPr>
          <w:t>press@epo.org</w:t>
        </w:r>
      </w:hyperlink>
      <w:r w:rsidR="003D4525" w:rsidRPr="00595174">
        <w:rPr>
          <w:rFonts w:ascii="Yu Gothic" w:eastAsia="Yu Gothic" w:hAnsi="Yu Gothic" w:cs="Yu Gothic"/>
          <w:color w:val="000000"/>
          <w:sz w:val="21"/>
          <w:szCs w:val="21"/>
        </w:rPr>
        <w:t xml:space="preserve"> </w:t>
      </w:r>
      <w:r w:rsidR="003D4525" w:rsidRPr="00595174">
        <w:rPr>
          <w:rFonts w:ascii="Yu Gothic" w:eastAsia="Yu Gothic" w:hAnsi="Yu Gothic" w:cs="Yu Gothic"/>
          <w:color w:val="000000"/>
          <w:sz w:val="21"/>
          <w:szCs w:val="21"/>
        </w:rPr>
        <w:br/>
        <w:t>電話：+49 89 2399 1833</w:t>
      </w:r>
    </w:p>
    <w:p w14:paraId="4A700CF5" w14:textId="77777777" w:rsidR="007A53B7" w:rsidRPr="00595174" w:rsidRDefault="007A53B7" w:rsidP="00864C04">
      <w:pPr>
        <w:pBdr>
          <w:top w:val="nil"/>
          <w:left w:val="nil"/>
          <w:bottom w:val="nil"/>
          <w:right w:val="nil"/>
          <w:between w:val="nil"/>
        </w:pBdr>
        <w:spacing w:line="260" w:lineRule="exact"/>
        <w:jc w:val="both"/>
        <w:rPr>
          <w:rFonts w:ascii="Yu Gothic" w:eastAsia="Yu Gothic" w:hAnsi="Yu Gothic" w:cs="Yu Gothic"/>
          <w:b/>
          <w:color w:val="000000"/>
          <w:sz w:val="21"/>
          <w:szCs w:val="21"/>
        </w:rPr>
      </w:pPr>
    </w:p>
    <w:p w14:paraId="47ADEC8B" w14:textId="77777777" w:rsidR="007A53B7" w:rsidRPr="00595174" w:rsidRDefault="003D4525" w:rsidP="00864C04">
      <w:pPr>
        <w:pBdr>
          <w:top w:val="nil"/>
          <w:left w:val="nil"/>
          <w:bottom w:val="nil"/>
          <w:right w:val="nil"/>
          <w:between w:val="nil"/>
        </w:pBdr>
        <w:spacing w:line="260" w:lineRule="exact"/>
        <w:jc w:val="both"/>
        <w:rPr>
          <w:rFonts w:ascii="Yu Gothic" w:eastAsia="Yu Gothic" w:hAnsi="Yu Gothic" w:cs="Yu Gothic"/>
          <w:b/>
          <w:color w:val="000000"/>
          <w:sz w:val="21"/>
          <w:szCs w:val="21"/>
          <w:lang w:eastAsia="ja-JP"/>
        </w:rPr>
      </w:pPr>
      <w:r w:rsidRPr="00595174">
        <w:rPr>
          <w:rFonts w:ascii="Yu Gothic" w:eastAsia="Yu Gothic" w:hAnsi="Yu Gothic" w:cs="Yu Gothic"/>
          <w:b/>
          <w:color w:val="000000"/>
          <w:sz w:val="21"/>
          <w:szCs w:val="21"/>
          <w:lang w:eastAsia="ja-JP"/>
        </w:rPr>
        <w:t>EPOプレスデスク（日本国内）</w:t>
      </w:r>
    </w:p>
    <w:p w14:paraId="76586CA8" w14:textId="77777777" w:rsidR="007A53B7" w:rsidRPr="00595174" w:rsidRDefault="003D4525" w:rsidP="00864C04">
      <w:pPr>
        <w:pBdr>
          <w:top w:val="nil"/>
          <w:left w:val="nil"/>
          <w:bottom w:val="nil"/>
          <w:right w:val="nil"/>
          <w:between w:val="nil"/>
        </w:pBdr>
        <w:spacing w:line="260" w:lineRule="exact"/>
        <w:jc w:val="both"/>
        <w:rPr>
          <w:rFonts w:ascii="Yu Gothic" w:eastAsia="Yu Gothic" w:hAnsi="Yu Gothic" w:cs="Yu Gothic"/>
          <w:color w:val="000000"/>
          <w:sz w:val="21"/>
          <w:szCs w:val="21"/>
        </w:rPr>
      </w:pPr>
      <w:r w:rsidRPr="00595174">
        <w:rPr>
          <w:rFonts w:ascii="Yu Gothic" w:eastAsia="Yu Gothic" w:hAnsi="Yu Gothic" w:cs="Yu Gothic"/>
          <w:color w:val="000000"/>
          <w:sz w:val="21"/>
          <w:szCs w:val="21"/>
        </w:rPr>
        <w:t>担当：鈴村（MSL内）</w:t>
      </w:r>
    </w:p>
    <w:p w14:paraId="394D52E8" w14:textId="77777777" w:rsidR="007A53B7" w:rsidRPr="00A3563E" w:rsidRDefault="00000000" w:rsidP="00864C04">
      <w:pPr>
        <w:pBdr>
          <w:top w:val="nil"/>
          <w:left w:val="nil"/>
          <w:bottom w:val="nil"/>
          <w:right w:val="nil"/>
          <w:between w:val="nil"/>
        </w:pBdr>
        <w:spacing w:line="260" w:lineRule="exact"/>
        <w:jc w:val="both"/>
        <w:rPr>
          <w:rFonts w:ascii="Yu Gothic" w:eastAsia="Yu Gothic" w:hAnsi="Yu Gothic" w:cs="Yu Gothic"/>
          <w:color w:val="1155CC"/>
          <w:sz w:val="21"/>
          <w:szCs w:val="21"/>
          <w:u w:val="single"/>
          <w:lang w:eastAsia="ja-JP"/>
        </w:rPr>
      </w:pPr>
      <w:hyperlink r:id="rId14">
        <w:r w:rsidR="003D4525" w:rsidRPr="00A3563E">
          <w:rPr>
            <w:rFonts w:ascii="Yu Gothic" w:eastAsia="Yu Gothic" w:hAnsi="Yu Gothic" w:cs="Yu Gothic"/>
            <w:color w:val="1155CC"/>
            <w:sz w:val="21"/>
            <w:szCs w:val="21"/>
            <w:u w:val="single"/>
            <w:lang w:eastAsia="ja-JP"/>
          </w:rPr>
          <w:t>mai.suzumura@mslgroup.com</w:t>
        </w:r>
      </w:hyperlink>
    </w:p>
    <w:p w14:paraId="4C1D1570" w14:textId="2497ECAC" w:rsidR="007A53B7" w:rsidRPr="00595174" w:rsidRDefault="003D4525" w:rsidP="00864C04">
      <w:pPr>
        <w:pBdr>
          <w:top w:val="nil"/>
          <w:left w:val="nil"/>
          <w:bottom w:val="nil"/>
          <w:right w:val="nil"/>
          <w:between w:val="nil"/>
        </w:pBdr>
        <w:spacing w:line="260" w:lineRule="exact"/>
        <w:jc w:val="both"/>
        <w:rPr>
          <w:rFonts w:ascii="Yu Gothic" w:eastAsia="Yu Gothic" w:hAnsi="Yu Gothic" w:cs="Yu Gothic"/>
          <w:color w:val="000000"/>
          <w:sz w:val="21"/>
          <w:szCs w:val="21"/>
          <w:lang w:eastAsia="ja-JP"/>
        </w:rPr>
      </w:pPr>
      <w:r w:rsidRPr="00595174">
        <w:rPr>
          <w:rFonts w:ascii="Yu Gothic" w:eastAsia="Yu Gothic" w:hAnsi="Yu Gothic" w:cs="Yu Gothic"/>
          <w:color w:val="000000"/>
          <w:sz w:val="21"/>
          <w:szCs w:val="21"/>
        </w:rPr>
        <w:t>電話：03-5719-8901</w:t>
      </w:r>
    </w:p>
    <w:sectPr w:rsidR="007A53B7" w:rsidRPr="00595174">
      <w:headerReference w:type="default" r:id="rId15"/>
      <w:footerReference w:type="default" r:id="rId16"/>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1C4B0" w14:textId="77777777" w:rsidR="009807F7" w:rsidRDefault="009807F7">
      <w:pPr>
        <w:spacing w:line="240" w:lineRule="auto"/>
      </w:pPr>
      <w:r>
        <w:separator/>
      </w:r>
    </w:p>
  </w:endnote>
  <w:endnote w:type="continuationSeparator" w:id="0">
    <w:p w14:paraId="1A7C75ED" w14:textId="77777777" w:rsidR="009807F7" w:rsidRDefault="00980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73F09" w14:textId="77777777" w:rsidR="007A53B7" w:rsidRDefault="007A53B7">
    <w:pPr>
      <w:widowControl w:val="0"/>
      <w:pBdr>
        <w:top w:val="nil"/>
        <w:left w:val="nil"/>
        <w:bottom w:val="nil"/>
        <w:right w:val="nil"/>
        <w:between w:val="nil"/>
      </w:pBdr>
      <w:rPr>
        <w:color w:val="000000"/>
      </w:rPr>
    </w:pPr>
  </w:p>
  <w:tbl>
    <w:tblPr>
      <w:tblStyle w:val="a"/>
      <w:tblW w:w="9015" w:type="dxa"/>
      <w:tblInd w:w="0" w:type="dxa"/>
      <w:tblLayout w:type="fixed"/>
      <w:tblLook w:val="0600" w:firstRow="0" w:lastRow="0" w:firstColumn="0" w:lastColumn="0" w:noHBand="1" w:noVBand="1"/>
    </w:tblPr>
    <w:tblGrid>
      <w:gridCol w:w="3005"/>
      <w:gridCol w:w="3005"/>
      <w:gridCol w:w="3005"/>
    </w:tblGrid>
    <w:tr w:rsidR="007A53B7" w14:paraId="1128AB96" w14:textId="77777777">
      <w:trPr>
        <w:trHeight w:val="300"/>
      </w:trPr>
      <w:tc>
        <w:tcPr>
          <w:tcW w:w="3005" w:type="dxa"/>
        </w:tcPr>
        <w:p w14:paraId="73FA04F2" w14:textId="77777777" w:rsidR="007A53B7" w:rsidRDefault="007A53B7">
          <w:pPr>
            <w:pBdr>
              <w:top w:val="nil"/>
              <w:left w:val="nil"/>
              <w:bottom w:val="nil"/>
              <w:right w:val="nil"/>
              <w:between w:val="nil"/>
            </w:pBdr>
            <w:tabs>
              <w:tab w:val="center" w:pos="4680"/>
              <w:tab w:val="right" w:pos="9360"/>
            </w:tabs>
            <w:spacing w:line="240" w:lineRule="auto"/>
            <w:ind w:left="-115"/>
            <w:rPr>
              <w:color w:val="000000"/>
            </w:rPr>
          </w:pPr>
        </w:p>
      </w:tc>
      <w:tc>
        <w:tcPr>
          <w:tcW w:w="3005" w:type="dxa"/>
        </w:tcPr>
        <w:p w14:paraId="599CBF75" w14:textId="77777777" w:rsidR="007A53B7" w:rsidRDefault="007A53B7">
          <w:pPr>
            <w:pBdr>
              <w:top w:val="nil"/>
              <w:left w:val="nil"/>
              <w:bottom w:val="nil"/>
              <w:right w:val="nil"/>
              <w:between w:val="nil"/>
            </w:pBdr>
            <w:tabs>
              <w:tab w:val="center" w:pos="4680"/>
              <w:tab w:val="right" w:pos="9360"/>
            </w:tabs>
            <w:spacing w:line="240" w:lineRule="auto"/>
            <w:jc w:val="center"/>
            <w:rPr>
              <w:color w:val="000000"/>
            </w:rPr>
          </w:pPr>
        </w:p>
      </w:tc>
      <w:tc>
        <w:tcPr>
          <w:tcW w:w="3005" w:type="dxa"/>
        </w:tcPr>
        <w:p w14:paraId="6D69DBF8" w14:textId="77777777" w:rsidR="007A53B7" w:rsidRDefault="007A53B7">
          <w:pPr>
            <w:pBdr>
              <w:top w:val="nil"/>
              <w:left w:val="nil"/>
              <w:bottom w:val="nil"/>
              <w:right w:val="nil"/>
              <w:between w:val="nil"/>
            </w:pBdr>
            <w:tabs>
              <w:tab w:val="center" w:pos="4680"/>
              <w:tab w:val="right" w:pos="9360"/>
            </w:tabs>
            <w:spacing w:line="240" w:lineRule="auto"/>
            <w:ind w:right="-115"/>
            <w:jc w:val="right"/>
            <w:rPr>
              <w:color w:val="000000"/>
            </w:rPr>
          </w:pPr>
        </w:p>
      </w:tc>
    </w:tr>
  </w:tbl>
  <w:p w14:paraId="604B61F2" w14:textId="77777777" w:rsidR="007A53B7" w:rsidRDefault="007A53B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D7446" w14:textId="77777777" w:rsidR="009807F7" w:rsidRDefault="009807F7">
      <w:pPr>
        <w:spacing w:line="240" w:lineRule="auto"/>
      </w:pPr>
      <w:r>
        <w:separator/>
      </w:r>
    </w:p>
  </w:footnote>
  <w:footnote w:type="continuationSeparator" w:id="0">
    <w:p w14:paraId="6FB230D3" w14:textId="77777777" w:rsidR="009807F7" w:rsidRDefault="009807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6ED7B" w14:textId="77777777" w:rsidR="007A53B7" w:rsidRDefault="007A53B7">
    <w:pPr>
      <w:jc w:val="right"/>
    </w:pPr>
  </w:p>
  <w:p w14:paraId="463177A0" w14:textId="77777777" w:rsidR="007A53B7" w:rsidRDefault="007A53B7">
    <w:pPr>
      <w:jc w:val="right"/>
    </w:pPr>
  </w:p>
  <w:p w14:paraId="72C71D33" w14:textId="77777777" w:rsidR="007A53B7" w:rsidRDefault="003D4525">
    <w:pPr>
      <w:jc w:val="right"/>
      <w:rPr>
        <w:color w:val="000000"/>
      </w:rPr>
    </w:pPr>
    <w:r>
      <w:rPr>
        <w:noProof/>
        <w:color w:val="000000"/>
      </w:rPr>
      <w:drawing>
        <wp:inline distT="114300" distB="114300" distL="114300" distR="114300" wp14:anchorId="37A73538" wp14:editId="24B17C7D">
          <wp:extent cx="1414463" cy="53116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rPr>
        <w:color w:val="000000"/>
      </w:rPr>
      <w:tab/>
    </w:r>
    <w:r>
      <w:rPr>
        <w:color w:val="000000"/>
      </w:rPr>
      <w:tab/>
    </w:r>
    <w:r>
      <w:rPr>
        <w:color w:val="000000"/>
      </w:rPr>
      <w:tab/>
      <w:t xml:space="preserve">                                               </w:t>
    </w:r>
    <w:r>
      <w:rPr>
        <w:color w:val="000000"/>
      </w:rPr>
      <w:tab/>
    </w:r>
    <w:r>
      <w:rPr>
        <w:noProof/>
        <w:color w:val="000000"/>
      </w:rPr>
      <w:drawing>
        <wp:inline distT="114300" distB="114300" distL="114300" distR="114300" wp14:anchorId="48018467" wp14:editId="7D4137B5">
          <wp:extent cx="918195" cy="45588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C57BB"/>
    <w:multiLevelType w:val="multilevel"/>
    <w:tmpl w:val="B1BE7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940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B7"/>
    <w:rsid w:val="001C494D"/>
    <w:rsid w:val="00207651"/>
    <w:rsid w:val="002329E3"/>
    <w:rsid w:val="002405D9"/>
    <w:rsid w:val="00354551"/>
    <w:rsid w:val="003D4525"/>
    <w:rsid w:val="00446556"/>
    <w:rsid w:val="004D2B99"/>
    <w:rsid w:val="005414D6"/>
    <w:rsid w:val="00595174"/>
    <w:rsid w:val="00612537"/>
    <w:rsid w:val="006C3127"/>
    <w:rsid w:val="00703898"/>
    <w:rsid w:val="00761A74"/>
    <w:rsid w:val="007A53B7"/>
    <w:rsid w:val="00864C04"/>
    <w:rsid w:val="009807F7"/>
    <w:rsid w:val="0098434F"/>
    <w:rsid w:val="009F7D32"/>
    <w:rsid w:val="00A07383"/>
    <w:rsid w:val="00A3563E"/>
    <w:rsid w:val="00B40456"/>
    <w:rsid w:val="00BE7D99"/>
    <w:rsid w:val="00C70A93"/>
    <w:rsid w:val="00FA1B72"/>
    <w:rsid w:val="00FC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2AC3C8"/>
  <w15:docId w15:val="{2D0A0070-B9C6-4686-B5AC-34BA42FF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F9B253A"/>
    <w:rPr>
      <w:lang w:eastAsia="zh-CN" w:bidi="hi-IN"/>
    </w:rPr>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paragraph" w:styleId="Heading7">
    <w:name w:val="heading 7"/>
    <w:basedOn w:val="Normal"/>
    <w:next w:val="Normal"/>
    <w:uiPriority w:val="9"/>
    <w:unhideWhenUsed/>
    <w:qFormat/>
    <w:rsid w:val="7F9B253A"/>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uiPriority w:val="9"/>
    <w:unhideWhenUsed/>
    <w:qFormat/>
    <w:rsid w:val="7F9B253A"/>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7F9B253A"/>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LO-normal"/>
    <w:next w:val="LO-normal"/>
    <w:uiPriority w:val="10"/>
    <w:qFormat/>
    <w:pPr>
      <w:keepNext/>
      <w:keepLines/>
      <w:spacing w:after="60" w:line="240" w:lineRule="auto"/>
    </w:pPr>
    <w:rPr>
      <w:sz w:val="52"/>
      <w:szCs w:val="52"/>
    </w:rPr>
  </w:style>
  <w:style w:type="character" w:styleId="Hyperlink">
    <w:name w:val="Hyperlink"/>
    <w:rPr>
      <w:color w:val="000080"/>
      <w:u w:val="single"/>
    </w:rPr>
  </w:style>
  <w:style w:type="character" w:customStyle="1" w:styleId="FootnoteCharacters">
    <w:name w:val="Footnote Characters"/>
    <w:qFormat/>
  </w:style>
  <w:style w:type="character" w:styleId="FootnoteReference">
    <w:name w:val="footnote reference"/>
    <w:rPr>
      <w:vertAlign w:val="superscript"/>
    </w:rPr>
  </w:style>
  <w:style w:type="paragraph" w:customStyle="1" w:styleId="Heading">
    <w:name w:val="Heading"/>
    <w:basedOn w:val="Normal"/>
    <w:next w:val="BodyText"/>
    <w:uiPriority w:val="1"/>
    <w:qFormat/>
    <w:rsid w:val="7F9B253A"/>
    <w:pPr>
      <w:keepNext/>
      <w:spacing w:before="240" w:after="120"/>
    </w:pPr>
    <w:rPr>
      <w:rFonts w:ascii="Liberation Sans" w:eastAsia="Microsoft YaHei" w:hAnsi="Liberation Sans" w:cs="Lucida Sans"/>
      <w:sz w:val="28"/>
      <w:szCs w:val="28"/>
    </w:rPr>
  </w:style>
  <w:style w:type="paragraph" w:styleId="BodyText">
    <w:name w:val="Body Text"/>
    <w:basedOn w:val="Normal"/>
    <w:uiPriority w:val="1"/>
    <w:rsid w:val="7F9B253A"/>
    <w:pPr>
      <w:spacing w:after="140"/>
    </w:pPr>
  </w:style>
  <w:style w:type="paragraph" w:styleId="List">
    <w:name w:val="List"/>
    <w:basedOn w:val="BodyText"/>
    <w:rPr>
      <w:rFonts w:cs="Lucida Sans"/>
    </w:rPr>
  </w:style>
  <w:style w:type="paragraph" w:styleId="Caption">
    <w:name w:val="caption"/>
    <w:basedOn w:val="Normal"/>
    <w:uiPriority w:val="1"/>
    <w:qFormat/>
    <w:rsid w:val="7F9B253A"/>
    <w:pPr>
      <w:spacing w:before="120" w:after="120"/>
    </w:pPr>
    <w:rPr>
      <w:rFonts w:cs="Lucida Sans"/>
      <w:i/>
      <w:iCs/>
      <w:sz w:val="24"/>
      <w:szCs w:val="24"/>
    </w:rPr>
  </w:style>
  <w:style w:type="paragraph" w:customStyle="1" w:styleId="Index">
    <w:name w:val="Index"/>
    <w:basedOn w:val="Normal"/>
    <w:uiPriority w:val="1"/>
    <w:qFormat/>
    <w:rsid w:val="7F9B253A"/>
    <w:rPr>
      <w:rFonts w:cs="Lucida Sans"/>
    </w:rPr>
  </w:style>
  <w:style w:type="paragraph" w:customStyle="1" w:styleId="LO-normal">
    <w:name w:val="LO-normal"/>
    <w:qFormat/>
    <w:rPr>
      <w:lang w:eastAsia="zh-CN" w:bidi="hi-IN"/>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paragraph" w:styleId="FootnoteText">
    <w:name w:val="footnote text"/>
    <w:basedOn w:val="Normal"/>
    <w:uiPriority w:val="1"/>
    <w:rsid w:val="7F9B253A"/>
  </w:style>
  <w:style w:type="paragraph" w:styleId="Quote">
    <w:name w:val="Quote"/>
    <w:basedOn w:val="Normal"/>
    <w:next w:val="Normal"/>
    <w:uiPriority w:val="29"/>
    <w:qFormat/>
    <w:rsid w:val="7F9B253A"/>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7F9B253A"/>
    <w:pPr>
      <w:spacing w:before="360" w:after="360"/>
      <w:ind w:left="864" w:right="864"/>
      <w:jc w:val="center"/>
    </w:pPr>
    <w:rPr>
      <w:i/>
      <w:iCs/>
      <w:color w:val="4F81BD" w:themeColor="accent1"/>
    </w:rPr>
  </w:style>
  <w:style w:type="paragraph" w:styleId="ListParagraph">
    <w:name w:val="List Paragraph"/>
    <w:basedOn w:val="Normal"/>
    <w:uiPriority w:val="34"/>
    <w:qFormat/>
    <w:rsid w:val="7F9B253A"/>
    <w:pPr>
      <w:ind w:left="720"/>
      <w:contextualSpacing/>
    </w:pPr>
  </w:style>
  <w:style w:type="paragraph" w:styleId="TOC1">
    <w:name w:val="toc 1"/>
    <w:basedOn w:val="Normal"/>
    <w:next w:val="Normal"/>
    <w:uiPriority w:val="39"/>
    <w:unhideWhenUsed/>
    <w:rsid w:val="7F9B253A"/>
    <w:pPr>
      <w:spacing w:after="100"/>
    </w:pPr>
  </w:style>
  <w:style w:type="paragraph" w:styleId="TOC2">
    <w:name w:val="toc 2"/>
    <w:basedOn w:val="Normal"/>
    <w:next w:val="Normal"/>
    <w:uiPriority w:val="39"/>
    <w:unhideWhenUsed/>
    <w:rsid w:val="7F9B253A"/>
    <w:pPr>
      <w:spacing w:after="100"/>
      <w:ind w:left="220"/>
    </w:pPr>
  </w:style>
  <w:style w:type="paragraph" w:styleId="TOC3">
    <w:name w:val="toc 3"/>
    <w:basedOn w:val="Normal"/>
    <w:next w:val="Normal"/>
    <w:uiPriority w:val="39"/>
    <w:unhideWhenUsed/>
    <w:rsid w:val="7F9B253A"/>
    <w:pPr>
      <w:spacing w:after="100"/>
      <w:ind w:left="440"/>
    </w:pPr>
  </w:style>
  <w:style w:type="paragraph" w:styleId="TOC4">
    <w:name w:val="toc 4"/>
    <w:basedOn w:val="Normal"/>
    <w:next w:val="Normal"/>
    <w:uiPriority w:val="39"/>
    <w:unhideWhenUsed/>
    <w:rsid w:val="7F9B253A"/>
    <w:pPr>
      <w:spacing w:after="100"/>
      <w:ind w:left="660"/>
    </w:pPr>
  </w:style>
  <w:style w:type="paragraph" w:styleId="TOC5">
    <w:name w:val="toc 5"/>
    <w:basedOn w:val="Normal"/>
    <w:next w:val="Normal"/>
    <w:uiPriority w:val="39"/>
    <w:unhideWhenUsed/>
    <w:rsid w:val="7F9B253A"/>
    <w:pPr>
      <w:spacing w:after="100"/>
      <w:ind w:left="880"/>
    </w:pPr>
  </w:style>
  <w:style w:type="paragraph" w:styleId="TOC6">
    <w:name w:val="toc 6"/>
    <w:basedOn w:val="Normal"/>
    <w:next w:val="Normal"/>
    <w:uiPriority w:val="39"/>
    <w:unhideWhenUsed/>
    <w:rsid w:val="7F9B253A"/>
    <w:pPr>
      <w:spacing w:after="100"/>
      <w:ind w:left="1100"/>
    </w:pPr>
  </w:style>
  <w:style w:type="paragraph" w:styleId="TOC7">
    <w:name w:val="toc 7"/>
    <w:basedOn w:val="Normal"/>
    <w:next w:val="Normal"/>
    <w:uiPriority w:val="39"/>
    <w:unhideWhenUsed/>
    <w:rsid w:val="7F9B253A"/>
    <w:pPr>
      <w:spacing w:after="100"/>
      <w:ind w:left="1320"/>
    </w:pPr>
  </w:style>
  <w:style w:type="paragraph" w:styleId="TOC8">
    <w:name w:val="toc 8"/>
    <w:basedOn w:val="Normal"/>
    <w:next w:val="Normal"/>
    <w:uiPriority w:val="39"/>
    <w:unhideWhenUsed/>
    <w:rsid w:val="7F9B253A"/>
    <w:pPr>
      <w:spacing w:after="100"/>
      <w:ind w:left="1540"/>
    </w:pPr>
  </w:style>
  <w:style w:type="paragraph" w:styleId="TOC9">
    <w:name w:val="toc 9"/>
    <w:basedOn w:val="Normal"/>
    <w:next w:val="Normal"/>
    <w:uiPriority w:val="39"/>
    <w:unhideWhenUsed/>
    <w:rsid w:val="7F9B253A"/>
    <w:pPr>
      <w:spacing w:after="100"/>
      <w:ind w:left="1760"/>
    </w:pPr>
  </w:style>
  <w:style w:type="paragraph" w:styleId="EndnoteText">
    <w:name w:val="endnote text"/>
    <w:basedOn w:val="Normal"/>
    <w:uiPriority w:val="99"/>
    <w:semiHidden/>
    <w:unhideWhenUsed/>
    <w:rsid w:val="7F9B253A"/>
    <w:pPr>
      <w:spacing w:line="240" w:lineRule="auto"/>
    </w:pPr>
    <w:rPr>
      <w:sz w:val="20"/>
      <w:szCs w:val="20"/>
    </w:rPr>
  </w:style>
  <w:style w:type="paragraph" w:styleId="Footer">
    <w:name w:val="footer"/>
    <w:basedOn w:val="Normal"/>
    <w:uiPriority w:val="99"/>
    <w:unhideWhenUsed/>
    <w:rsid w:val="7F9B253A"/>
    <w:pPr>
      <w:tabs>
        <w:tab w:val="center" w:pos="4680"/>
        <w:tab w:val="right" w:pos="9360"/>
      </w:tabs>
      <w:spacing w:line="240" w:lineRule="auto"/>
    </w:pPr>
  </w:style>
  <w:style w:type="paragraph" w:styleId="Header">
    <w:name w:val="header"/>
    <w:basedOn w:val="Normal"/>
    <w:uiPriority w:val="99"/>
    <w:unhideWhenUsed/>
    <w:rsid w:val="7F9B253A"/>
    <w:pPr>
      <w:tabs>
        <w:tab w:val="center" w:pos="4680"/>
        <w:tab w:val="right" w:pos="9360"/>
      </w:tabs>
      <w:spacing w:line="240" w:lineRule="auto"/>
    </w:pPr>
  </w:style>
  <w:style w:type="paragraph" w:styleId="CommentText">
    <w:name w:val="annotation text"/>
    <w:basedOn w:val="Normal"/>
    <w:link w:val="CommentTextChar"/>
    <w:uiPriority w:val="99"/>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rPr>
      <w:rFonts w:cs="Mangal"/>
      <w:sz w:val="20"/>
      <w:szCs w:val="18"/>
      <w:lang w:eastAsia="zh-CN" w:bidi="hi-I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70A"/>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1370A"/>
    <w:rPr>
      <w:rFonts w:ascii="Segoe UI" w:hAnsi="Segoe UI" w:cs="Mangal"/>
      <w:sz w:val="18"/>
      <w:szCs w:val="16"/>
      <w:lang w:eastAsia="zh-CN" w:bidi="hi-IN"/>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4157C"/>
    <w:rPr>
      <w:color w:val="605E5C"/>
      <w:shd w:val="clear" w:color="auto" w:fill="E1DFDD"/>
    </w:rPr>
  </w:style>
  <w:style w:type="paragraph" w:styleId="Revision">
    <w:name w:val="Revision"/>
    <w:hidden/>
    <w:uiPriority w:val="99"/>
    <w:semiHidden/>
    <w:rsid w:val="00A84DB9"/>
    <w:pPr>
      <w:spacing w:line="240" w:lineRule="auto"/>
    </w:pPr>
    <w:rPr>
      <w:rFonts w:cs="Mangal"/>
      <w:szCs w:val="20"/>
      <w:lang w:eastAsia="zh-CN" w:bidi="hi-IN"/>
    </w:rPr>
  </w:style>
  <w:style w:type="table" w:customStyle="1" w:styleId="a">
    <w:basedOn w:val="TableNormal1"/>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B40456"/>
    <w:pPr>
      <w:spacing w:line="276" w:lineRule="auto"/>
    </w:pPr>
    <w:rPr>
      <w:b/>
      <w:bCs/>
      <w:sz w:val="22"/>
      <w:szCs w:val="20"/>
    </w:rPr>
  </w:style>
  <w:style w:type="character" w:customStyle="1" w:styleId="CommentSubjectChar">
    <w:name w:val="Comment Subject Char"/>
    <w:basedOn w:val="CommentTextChar"/>
    <w:link w:val="CommentSubject"/>
    <w:uiPriority w:val="99"/>
    <w:semiHidden/>
    <w:rsid w:val="00B40456"/>
    <w:rPr>
      <w:rFonts w:cs="Mangal"/>
      <w:b/>
      <w:bCs/>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o.org/en/news-events/european-inventor-award/streaming?mtm_campaign=EIA2024&amp;mtm_keyword=pressrelease&amp;mtm_medium=press" TargetMode="External"/><Relationship Id="rId13" Type="http://schemas.openxmlformats.org/officeDocument/2006/relationships/hyperlink" Target="mailto:press@ep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o.org/en?mtm_campaign=EIA2023&amp;mtm_keyword=EIA-pressrelease&amp;mtm_medium=press&amp;mtm_group=pr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o.org/en/news-events/european-inventor-award?mtm_campaign=EIA2024&amp;mtm_keyword=pressrelease&amp;mtm_medium=pr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po.org/en/news-events/young-inventors-prize/nominations?mtm_campaign=EIA2024&amp;mtm_keyword=pressrelease&amp;mtm_medium=press" TargetMode="External"/><Relationship Id="rId4" Type="http://schemas.openxmlformats.org/officeDocument/2006/relationships/settings" Target="settings.xml"/><Relationship Id="rId9" Type="http://schemas.openxmlformats.org/officeDocument/2006/relationships/hyperlink" Target="https://www.epo.org/en/news-events/european-inventor-award/meet-the-finalists/masato-sagawa?mtm_campaign=EIA2024&amp;mtm_keyword=pressrelease&amp;mtm_medium=press" TargetMode="External"/><Relationship Id="rId14" Type="http://schemas.openxmlformats.org/officeDocument/2006/relationships/hyperlink" Target="mailto:mai.suzumura@msl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l8N2WQ8WoUudNWwfKz1R+5Abg==">CgMxLjA4AHIhMVlneWxUNzRGdzlMRXc1TkM3Sk9KZ0lzaVdhRHQya2Nl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577</Words>
  <Characters>3293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Ayeesha Holder</dc:creator>
  <cp:lastModifiedBy>Edward Yakumo</cp:lastModifiedBy>
  <cp:revision>5</cp:revision>
  <dcterms:created xsi:type="dcterms:W3CDTF">2024-07-09T03:24:00Z</dcterms:created>
  <dcterms:modified xsi:type="dcterms:W3CDTF">2024-07-09T03:38:00Z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dc89d2b0-e0f0-4e97-bfd3-b3c4a77f648e</vt:lpwstr>
  </property>
</Properties>
</file>