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xmlns:wp14="http://schemas.microsoft.com/office/word/2010/wordml" w:rsidP="2A8FB54F" wp14:paraId="6E6AE09B" wp14:textId="1FD39BA9">
      <w:pPr>
        <w:spacing w:before="240" w:after="240" w:line="240" w:lineRule="auto"/>
        <w:jc w:val="right"/>
        <w:rPr>
          <w:rFonts w:ascii="Aptos" w:hAnsi="Aptos" w:eastAsia="Aptos" w:cs="Aptos"/>
          <w:noProof w:val="0"/>
          <w:sz w:val="24"/>
          <w:szCs w:val="24"/>
          <w:lang w:val="en-US"/>
        </w:rPr>
      </w:pPr>
      <w:r w:rsidRPr="2A8FB54F" w:rsidR="5A2CE692">
        <w:rPr>
          <w:rFonts w:ascii="Arial" w:hAnsi="Arial" w:eastAsia="Arial" w:cs="Arial"/>
          <w:b w:val="1"/>
          <w:bCs w:val="1"/>
          <w:i w:val="0"/>
          <w:iCs w:val="0"/>
          <w:caps w:val="0"/>
          <w:smallCaps w:val="0"/>
          <w:noProof w:val="0"/>
          <w:color w:val="000000" w:themeColor="text1" w:themeTint="FF" w:themeShade="FF"/>
          <w:sz w:val="28"/>
          <w:szCs w:val="28"/>
          <w:lang w:val="en-GB"/>
        </w:rPr>
        <w:t>PRESSEMITTEILUNG</w:t>
      </w:r>
    </w:p>
    <w:p xmlns:wp14="http://schemas.microsoft.com/office/word/2010/wordml" wp14:paraId="2C078E63" wp14:textId="375B8A4B"/>
    <w:p w:rsidR="4CE2C8DD" w:rsidP="42B91B54" w:rsidRDefault="4CE2C8DD" w14:paraId="33208822" w14:textId="7DC44424">
      <w:pPr>
        <w:spacing w:before="240" w:after="240" w:line="240" w:lineRule="auto"/>
        <w:jc w:val="center"/>
        <w:rPr>
          <w:rFonts w:ascii="Arial" w:hAnsi="Arial" w:eastAsia="Arial" w:cs="Arial"/>
          <w:noProof w:val="0"/>
          <w:sz w:val="28"/>
          <w:szCs w:val="28"/>
          <w:lang w:val="en-US"/>
        </w:rPr>
      </w:pPr>
      <w:r w:rsidRPr="1B31A88E" w:rsidR="063A290F">
        <w:rPr>
          <w:rFonts w:ascii="Arial" w:hAnsi="Arial" w:eastAsia="Arial" w:cs="Arial"/>
          <w:b w:val="1"/>
          <w:bCs w:val="1"/>
          <w:i w:val="0"/>
          <w:iCs w:val="0"/>
          <w:caps w:val="0"/>
          <w:smallCaps w:val="0"/>
          <w:noProof w:val="0"/>
          <w:color w:val="000000" w:themeColor="text1" w:themeTint="FF" w:themeShade="FF"/>
          <w:sz w:val="28"/>
          <w:szCs w:val="28"/>
          <w:lang w:val="en-US"/>
        </w:rPr>
        <w:t xml:space="preserve">CO₂ in </w:t>
      </w:r>
      <w:r w:rsidRPr="1B31A88E" w:rsidR="50AC9E54">
        <w:rPr>
          <w:rFonts w:ascii="Arial" w:hAnsi="Arial" w:eastAsia="Arial" w:cs="Arial"/>
          <w:b w:val="1"/>
          <w:bCs w:val="1"/>
          <w:i w:val="0"/>
          <w:iCs w:val="0"/>
          <w:caps w:val="0"/>
          <w:smallCaps w:val="0"/>
          <w:noProof w:val="0"/>
          <w:color w:val="000000" w:themeColor="text1" w:themeTint="FF" w:themeShade="FF"/>
          <w:sz w:val="28"/>
          <w:szCs w:val="28"/>
          <w:lang w:val="en-US"/>
        </w:rPr>
        <w:t>Rohstoffe</w:t>
      </w:r>
      <w:r w:rsidRPr="1B31A88E" w:rsidR="063A290F">
        <w:rPr>
          <w:rFonts w:ascii="Arial" w:hAnsi="Arial" w:eastAsia="Arial" w:cs="Arial"/>
          <w:b w:val="1"/>
          <w:bCs w:val="1"/>
          <w:i w:val="0"/>
          <w:iCs w:val="0"/>
          <w:caps w:val="0"/>
          <w:smallCaps w:val="0"/>
          <w:noProof w:val="0"/>
          <w:color w:val="000000" w:themeColor="text1" w:themeTint="FF" w:themeShade="FF"/>
          <w:sz w:val="28"/>
          <w:szCs w:val="28"/>
          <w:lang w:val="en-US"/>
        </w:rPr>
        <w:t xml:space="preserve"> </w:t>
      </w:r>
      <w:r w:rsidRPr="1B31A88E" w:rsidR="063A290F">
        <w:rPr>
          <w:rFonts w:ascii="Arial" w:hAnsi="Arial" w:eastAsia="Arial" w:cs="Arial"/>
          <w:b w:val="1"/>
          <w:bCs w:val="1"/>
          <w:i w:val="0"/>
          <w:iCs w:val="0"/>
          <w:caps w:val="0"/>
          <w:smallCaps w:val="0"/>
          <w:noProof w:val="0"/>
          <w:color w:val="000000" w:themeColor="text1" w:themeTint="FF" w:themeShade="FF"/>
          <w:sz w:val="28"/>
          <w:szCs w:val="28"/>
          <w:lang w:val="en-US"/>
        </w:rPr>
        <w:t>verwandeln</w:t>
      </w:r>
      <w:r w:rsidRPr="1B31A88E" w:rsidR="063A290F">
        <w:rPr>
          <w:rFonts w:ascii="Arial" w:hAnsi="Arial" w:eastAsia="Arial" w:cs="Arial"/>
          <w:b w:val="1"/>
          <w:bCs w:val="1"/>
          <w:i w:val="0"/>
          <w:iCs w:val="0"/>
          <w:caps w:val="0"/>
          <w:smallCaps w:val="0"/>
          <w:noProof w:val="0"/>
          <w:color w:val="000000" w:themeColor="text1" w:themeTint="FF" w:themeShade="FF"/>
          <w:sz w:val="28"/>
          <w:szCs w:val="28"/>
          <w:lang w:val="en-US"/>
        </w:rPr>
        <w:t>: US-</w:t>
      </w:r>
      <w:r w:rsidRPr="1B31A88E" w:rsidR="063A290F">
        <w:rPr>
          <w:rFonts w:ascii="Arial" w:hAnsi="Arial" w:eastAsia="Arial" w:cs="Arial"/>
          <w:b w:val="1"/>
          <w:bCs w:val="1"/>
          <w:i w:val="0"/>
          <w:iCs w:val="0"/>
          <w:caps w:val="0"/>
          <w:smallCaps w:val="0"/>
          <w:noProof w:val="0"/>
          <w:color w:val="000000" w:themeColor="text1" w:themeTint="FF" w:themeShade="FF"/>
          <w:sz w:val="28"/>
          <w:szCs w:val="28"/>
          <w:lang w:val="en-US"/>
        </w:rPr>
        <w:t>Wissenschaftler</w:t>
      </w:r>
      <w:r w:rsidRPr="1B31A88E" w:rsidR="063A290F">
        <w:rPr>
          <w:rFonts w:ascii="Arial" w:hAnsi="Arial" w:eastAsia="Arial" w:cs="Arial"/>
          <w:b w:val="1"/>
          <w:bCs w:val="1"/>
          <w:i w:val="0"/>
          <w:iCs w:val="0"/>
          <w:caps w:val="0"/>
          <w:smallCaps w:val="0"/>
          <w:noProof w:val="0"/>
          <w:color w:val="000000" w:themeColor="text1" w:themeTint="FF" w:themeShade="FF"/>
          <w:sz w:val="28"/>
          <w:szCs w:val="28"/>
          <w:lang w:val="en-US"/>
        </w:rPr>
        <w:t xml:space="preserve"> Neeka und Leila </w:t>
      </w:r>
      <w:r w:rsidRPr="1B31A88E" w:rsidR="063A290F">
        <w:rPr>
          <w:rFonts w:ascii="Arial" w:hAnsi="Arial" w:eastAsia="Arial" w:cs="Arial"/>
          <w:b w:val="1"/>
          <w:bCs w:val="1"/>
          <w:i w:val="0"/>
          <w:iCs w:val="0"/>
          <w:caps w:val="0"/>
          <w:smallCaps w:val="0"/>
          <w:noProof w:val="0"/>
          <w:color w:val="000000" w:themeColor="text1" w:themeTint="FF" w:themeShade="FF"/>
          <w:sz w:val="28"/>
          <w:szCs w:val="28"/>
          <w:lang w:val="en-US"/>
        </w:rPr>
        <w:t>Mashouf</w:t>
      </w:r>
      <w:r w:rsidRPr="1B31A88E" w:rsidR="063A290F">
        <w:rPr>
          <w:rFonts w:ascii="Arial" w:hAnsi="Arial" w:eastAsia="Arial" w:cs="Arial"/>
          <w:b w:val="1"/>
          <w:bCs w:val="1"/>
          <w:i w:val="0"/>
          <w:iCs w:val="0"/>
          <w:caps w:val="0"/>
          <w:smallCaps w:val="0"/>
          <w:noProof w:val="0"/>
          <w:color w:val="000000" w:themeColor="text1" w:themeTint="FF" w:themeShade="FF"/>
          <w:sz w:val="28"/>
          <w:szCs w:val="28"/>
          <w:lang w:val="en-US"/>
        </w:rPr>
        <w:t xml:space="preserve"> </w:t>
      </w:r>
      <w:r w:rsidRPr="1B31A88E" w:rsidR="063A290F">
        <w:rPr>
          <w:rFonts w:ascii="Arial" w:hAnsi="Arial" w:eastAsia="Arial" w:cs="Arial"/>
          <w:b w:val="1"/>
          <w:bCs w:val="1"/>
          <w:i w:val="0"/>
          <w:iCs w:val="0"/>
          <w:caps w:val="0"/>
          <w:smallCaps w:val="0"/>
          <w:noProof w:val="0"/>
          <w:color w:val="000000" w:themeColor="text1" w:themeTint="FF" w:themeShade="FF"/>
          <w:sz w:val="28"/>
          <w:szCs w:val="28"/>
          <w:lang w:val="de-DE"/>
        </w:rPr>
        <w:t>gehören zu den Top 10 Innovatoren des Young Inventors Prize 2025</w:t>
      </w:r>
    </w:p>
    <w:p w:rsidR="4CE2C8DD" w:rsidP="42B91B54" w:rsidRDefault="4CE2C8DD" w14:paraId="5AAAE509" w14:textId="434B55E2">
      <w:pPr>
        <w:pStyle w:val="ListParagraph"/>
        <w:numPr>
          <w:ilvl w:val="0"/>
          <w:numId w:val="1"/>
        </w:numPr>
        <w:spacing w:before="240" w:after="0" w:line="240" w:lineRule="auto"/>
        <w:jc w:val="both"/>
        <w:rPr>
          <w:rFonts w:ascii="Arial" w:hAnsi="Arial" w:eastAsia="Arial" w:cs="Arial"/>
          <w:b w:val="1"/>
          <w:bCs w:val="1"/>
          <w:i w:val="0"/>
          <w:iCs w:val="0"/>
          <w:caps w:val="0"/>
          <w:smallCaps w:val="0"/>
          <w:noProof w:val="0"/>
          <w:color w:val="000000" w:themeColor="text1" w:themeTint="FF" w:themeShade="FF"/>
          <w:sz w:val="22"/>
          <w:szCs w:val="22"/>
          <w:lang w:val="de-DE"/>
        </w:rPr>
      </w:pPr>
      <w:r w:rsidRPr="42B91B54" w:rsidR="16078891">
        <w:rPr>
          <w:rFonts w:ascii="Arial" w:hAnsi="Arial" w:eastAsia="Arial" w:cs="Arial"/>
          <w:b w:val="1"/>
          <w:bCs w:val="1"/>
          <w:i w:val="0"/>
          <w:iCs w:val="0"/>
          <w:caps w:val="0"/>
          <w:smallCaps w:val="0"/>
          <w:noProof w:val="0"/>
          <w:color w:val="000000" w:themeColor="text1" w:themeTint="FF" w:themeShade="FF"/>
          <w:sz w:val="22"/>
          <w:szCs w:val="22"/>
          <w:lang w:val="de-DE"/>
        </w:rPr>
        <w:t>Neeka</w:t>
      </w:r>
      <w:r w:rsidRPr="42B91B54" w:rsidR="16078891">
        <w:rPr>
          <w:rFonts w:ascii="Arial" w:hAnsi="Arial" w:eastAsia="Arial" w:cs="Arial"/>
          <w:b w:val="1"/>
          <w:bCs w:val="1"/>
          <w:i w:val="0"/>
          <w:iCs w:val="0"/>
          <w:caps w:val="0"/>
          <w:smallCaps w:val="0"/>
          <w:noProof w:val="0"/>
          <w:color w:val="000000" w:themeColor="text1" w:themeTint="FF" w:themeShade="FF"/>
          <w:sz w:val="22"/>
          <w:szCs w:val="22"/>
          <w:lang w:val="de-DE"/>
        </w:rPr>
        <w:t xml:space="preserve"> und Leila </w:t>
      </w:r>
      <w:r w:rsidRPr="42B91B54" w:rsidR="16078891">
        <w:rPr>
          <w:rFonts w:ascii="Arial" w:hAnsi="Arial" w:eastAsia="Arial" w:cs="Arial"/>
          <w:b w:val="1"/>
          <w:bCs w:val="1"/>
          <w:i w:val="0"/>
          <w:iCs w:val="0"/>
          <w:caps w:val="0"/>
          <w:smallCaps w:val="0"/>
          <w:noProof w:val="0"/>
          <w:color w:val="000000" w:themeColor="text1" w:themeTint="FF" w:themeShade="FF"/>
          <w:sz w:val="22"/>
          <w:szCs w:val="22"/>
          <w:lang w:val="de-DE"/>
        </w:rPr>
        <w:t>Mashouf</w:t>
      </w:r>
      <w:r w:rsidRPr="42B91B54" w:rsidR="16078891">
        <w:rPr>
          <w:rFonts w:ascii="Arial" w:hAnsi="Arial" w:eastAsia="Arial" w:cs="Arial"/>
          <w:b w:val="1"/>
          <w:bCs w:val="1"/>
          <w:i w:val="0"/>
          <w:iCs w:val="0"/>
          <w:caps w:val="0"/>
          <w:smallCaps w:val="0"/>
          <w:noProof w:val="0"/>
          <w:color w:val="000000" w:themeColor="text1" w:themeTint="FF" w:themeShade="FF"/>
          <w:sz w:val="22"/>
          <w:szCs w:val="22"/>
          <w:lang w:val="de-DE"/>
        </w:rPr>
        <w:t xml:space="preserve"> entwickelten ein Verfahren zur Umwandlung von CO₂-Emissionen in Zellulose</w:t>
      </w:r>
    </w:p>
    <w:p w:rsidR="4CE2C8DD" w:rsidP="4AAA273C" w:rsidRDefault="4CE2C8DD" w14:paraId="70F1B626" w14:textId="5DB95579">
      <w:pPr>
        <w:pStyle w:val="ListParagraph"/>
        <w:numPr>
          <w:ilvl w:val="0"/>
          <w:numId w:val="1"/>
        </w:num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4AAA273C" w:rsidR="059762CD">
        <w:rPr>
          <w:rFonts w:ascii="Arial" w:hAnsi="Arial" w:eastAsia="Arial" w:cs="Arial"/>
          <w:b w:val="1"/>
          <w:bCs w:val="1"/>
          <w:i w:val="0"/>
          <w:iCs w:val="0"/>
          <w:caps w:val="0"/>
          <w:smallCaps w:val="0"/>
          <w:noProof w:val="0"/>
          <w:color w:val="000000" w:themeColor="text1" w:themeTint="FF" w:themeShade="FF"/>
          <w:sz w:val="22"/>
          <w:szCs w:val="22"/>
          <w:lang w:val="en-US"/>
        </w:rPr>
        <w:t xml:space="preserve">Der enzymatische Prozess imitiert, wie Bäume CO₂ absorbieren und biologisch abbaubare Fasern für </w:t>
      </w:r>
      <w:r w:rsidRPr="4AAA273C" w:rsidR="240098DB">
        <w:rPr>
          <w:rFonts w:ascii="Arial" w:hAnsi="Arial" w:eastAsia="Arial" w:cs="Arial"/>
          <w:b w:val="1"/>
          <w:bCs w:val="1"/>
          <w:i w:val="0"/>
          <w:iCs w:val="0"/>
          <w:caps w:val="0"/>
          <w:smallCaps w:val="0"/>
          <w:noProof w:val="0"/>
          <w:color w:val="000000" w:themeColor="text1" w:themeTint="FF" w:themeShade="FF"/>
          <w:sz w:val="22"/>
          <w:szCs w:val="22"/>
          <w:lang w:val="en-US"/>
        </w:rPr>
        <w:t xml:space="preserve">neue Rohstoffe </w:t>
      </w:r>
      <w:r w:rsidRPr="4AAA273C" w:rsidR="059762CD">
        <w:rPr>
          <w:rFonts w:ascii="Arial" w:hAnsi="Arial" w:eastAsia="Arial" w:cs="Arial"/>
          <w:b w:val="1"/>
          <w:bCs w:val="1"/>
          <w:i w:val="0"/>
          <w:iCs w:val="0"/>
          <w:caps w:val="0"/>
          <w:smallCaps w:val="0"/>
          <w:noProof w:val="0"/>
          <w:color w:val="000000" w:themeColor="text1" w:themeTint="FF" w:themeShade="FF"/>
          <w:sz w:val="22"/>
          <w:szCs w:val="22"/>
          <w:lang w:val="en-US"/>
        </w:rPr>
        <w:t>bilden</w:t>
      </w:r>
      <w:r w:rsidRPr="4AAA273C" w:rsidR="063A290F">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4CE2C8DD" w:rsidP="29E17663" w:rsidRDefault="4CE2C8DD" w14:paraId="094DB277" w14:textId="00CF3601">
      <w:pPr>
        <w:pStyle w:val="ListParagraph"/>
        <w:numPr>
          <w:ilvl w:val="0"/>
          <w:numId w:val="1"/>
        </w:numPr>
        <w:spacing w:after="0" w:line="240" w:lineRule="auto"/>
        <w:jc w:val="both"/>
        <w:rPr>
          <w:rFonts w:ascii="Arial" w:hAnsi="Arial" w:eastAsia="Arial" w:cs="Arial"/>
          <w:b w:val="1"/>
          <w:bCs w:val="1"/>
          <w:i w:val="0"/>
          <w:iCs w:val="0"/>
          <w:caps w:val="0"/>
          <w:smallCaps w:val="0"/>
          <w:noProof w:val="0"/>
          <w:color w:val="000000" w:themeColor="text1" w:themeTint="FF" w:themeShade="FF"/>
          <w:sz w:val="24"/>
          <w:szCs w:val="24"/>
          <w:lang w:val="de-DE"/>
        </w:rPr>
      </w:pPr>
      <w:r w:rsidRPr="29E17663" w:rsidR="59A69AEC">
        <w:rPr>
          <w:rFonts w:ascii="Arial" w:hAnsi="Arial" w:eastAsia="Arial" w:cs="Arial"/>
          <w:b w:val="1"/>
          <w:bCs w:val="1"/>
          <w:i w:val="0"/>
          <w:iCs w:val="0"/>
          <w:caps w:val="0"/>
          <w:smallCaps w:val="0"/>
          <w:noProof w:val="0"/>
          <w:color w:val="000000" w:themeColor="text1" w:themeTint="FF" w:themeShade="FF"/>
          <w:sz w:val="22"/>
          <w:szCs w:val="22"/>
          <w:lang w:val="de-DE"/>
        </w:rPr>
        <w:t xml:space="preserve">Die </w:t>
      </w:r>
      <w:r w:rsidRPr="29E17663" w:rsidR="59A69AEC">
        <w:rPr>
          <w:rFonts w:ascii="Arial" w:hAnsi="Arial" w:eastAsia="Arial" w:cs="Arial"/>
          <w:b w:val="1"/>
          <w:bCs w:val="1"/>
          <w:i w:val="0"/>
          <w:iCs w:val="0"/>
          <w:caps w:val="0"/>
          <w:smallCaps w:val="0"/>
          <w:noProof w:val="0"/>
          <w:color w:val="000000" w:themeColor="text1" w:themeTint="FF" w:themeShade="FF"/>
          <w:sz w:val="22"/>
          <w:szCs w:val="22"/>
          <w:lang w:val="de-DE"/>
        </w:rPr>
        <w:t>Mashouf</w:t>
      </w:r>
      <w:r w:rsidRPr="29E17663" w:rsidR="59A69AEC">
        <w:rPr>
          <w:rFonts w:ascii="Arial" w:hAnsi="Arial" w:eastAsia="Arial" w:cs="Arial"/>
          <w:b w:val="1"/>
          <w:bCs w:val="1"/>
          <w:i w:val="0"/>
          <w:iCs w:val="0"/>
          <w:caps w:val="0"/>
          <w:smallCaps w:val="0"/>
          <w:noProof w:val="0"/>
          <w:color w:val="000000" w:themeColor="text1" w:themeTint="FF" w:themeShade="FF"/>
          <w:sz w:val="22"/>
          <w:szCs w:val="22"/>
          <w:lang w:val="de-DE"/>
        </w:rPr>
        <w:t xml:space="preserve">-Zwillingsschwestern </w:t>
      </w:r>
      <w:r w:rsidRPr="29E17663" w:rsidR="0E6F1F0E">
        <w:rPr>
          <w:rFonts w:ascii="Arial" w:hAnsi="Arial" w:eastAsia="Arial" w:cs="Arial"/>
          <w:b w:val="1"/>
          <w:bCs w:val="1"/>
          <w:i w:val="0"/>
          <w:iCs w:val="0"/>
          <w:caps w:val="0"/>
          <w:smallCaps w:val="0"/>
          <w:noProof w:val="0"/>
          <w:color w:val="000000" w:themeColor="text1" w:themeTint="FF" w:themeShade="FF"/>
          <w:sz w:val="22"/>
          <w:szCs w:val="22"/>
          <w:lang w:val="de-DE"/>
        </w:rPr>
        <w:t>gehören zu den Top 10 Innovatoren, die für den Young Inventors Prize nominiert sind</w:t>
      </w:r>
      <w:r w:rsidRPr="29E17663" w:rsidR="03F0EE6F">
        <w:rPr>
          <w:rFonts w:ascii="Arial" w:hAnsi="Arial" w:eastAsia="Arial" w:cs="Arial"/>
          <w:b w:val="1"/>
          <w:bCs w:val="1"/>
          <w:i w:val="0"/>
          <w:iCs w:val="0"/>
          <w:caps w:val="0"/>
          <w:smallCaps w:val="0"/>
          <w:noProof w:val="0"/>
          <w:color w:val="000000" w:themeColor="text1" w:themeTint="FF" w:themeShade="FF"/>
          <w:sz w:val="22"/>
          <w:szCs w:val="22"/>
          <w:lang w:val="de-DE"/>
        </w:rPr>
        <w:t>,</w:t>
      </w:r>
      <w:r w:rsidRPr="29E17663" w:rsidR="59A69AEC">
        <w:rPr>
          <w:rFonts w:ascii="Arial" w:hAnsi="Arial" w:eastAsia="Arial" w:cs="Arial"/>
          <w:b w:val="1"/>
          <w:bCs w:val="1"/>
          <w:i w:val="0"/>
          <w:iCs w:val="0"/>
          <w:caps w:val="0"/>
          <w:smallCaps w:val="0"/>
          <w:noProof w:val="0"/>
          <w:color w:val="000000" w:themeColor="text1" w:themeTint="FF" w:themeShade="FF"/>
          <w:sz w:val="22"/>
          <w:szCs w:val="22"/>
          <w:lang w:val="de-DE"/>
        </w:rPr>
        <w:t xml:space="preserve"> der am 18. Juni 2025 vom Europäischen Patentamt (EPA) verliehen wird</w:t>
      </w:r>
    </w:p>
    <w:p w:rsidR="4CE2C8DD" w:rsidRDefault="4CE2C8DD" w14:paraId="6FA1C410" w14:textId="23671E34"/>
    <w:p w:rsidR="4CE2C8DD" w:rsidP="4AAA273C" w:rsidRDefault="4CE2C8DD" w14:paraId="70006345" w14:textId="34159905">
      <w:pPr>
        <w:pStyle w:val="Normal"/>
        <w:rPr>
          <w:rFonts w:ascii="Arial" w:hAnsi="Arial" w:eastAsia="Arial" w:cs="Arial"/>
          <w:b w:val="0"/>
          <w:bCs w:val="0"/>
          <w:i w:val="0"/>
          <w:iCs w:val="0"/>
          <w:caps w:val="0"/>
          <w:smallCaps w:val="0"/>
          <w:noProof w:val="0"/>
          <w:color w:val="0E101A"/>
          <w:sz w:val="22"/>
          <w:szCs w:val="22"/>
          <w:lang w:val="de-DE"/>
        </w:rPr>
      </w:pPr>
      <w:r w:rsidRPr="4AAA273C" w:rsidR="18FA5A7C">
        <w:rPr>
          <w:rFonts w:ascii="Arial" w:hAnsi="Arial" w:eastAsia="Arial" w:cs="Arial"/>
          <w:b w:val="1"/>
          <w:bCs w:val="1"/>
          <w:i w:val="0"/>
          <w:iCs w:val="0"/>
          <w:caps w:val="0"/>
          <w:smallCaps w:val="0"/>
          <w:noProof w:val="0"/>
          <w:color w:val="0E101A"/>
          <w:sz w:val="22"/>
          <w:szCs w:val="22"/>
          <w:lang w:val="de-DE"/>
        </w:rPr>
        <w:t>München, 6. Mai 2025</w:t>
      </w:r>
      <w:r w:rsidRPr="4AAA273C" w:rsidR="18FA5A7C">
        <w:rPr>
          <w:rFonts w:ascii="Arial" w:hAnsi="Arial" w:eastAsia="Arial" w:cs="Arial"/>
          <w:b w:val="0"/>
          <w:bCs w:val="0"/>
          <w:i w:val="0"/>
          <w:iCs w:val="0"/>
          <w:caps w:val="0"/>
          <w:smallCaps w:val="0"/>
          <w:noProof w:val="0"/>
          <w:color w:val="0E101A"/>
          <w:sz w:val="22"/>
          <w:szCs w:val="22"/>
          <w:lang w:val="de-DE"/>
        </w:rPr>
        <w:t xml:space="preserve"> – Die globale Textilindustrie ist eine der umweltschädlichsten Lieferketten und trägt laut dem </w:t>
      </w:r>
      <w:hyperlink r:id="Racab140874354052">
        <w:r w:rsidRPr="4AAA273C" w:rsidR="18FA5A7C">
          <w:rPr>
            <w:rStyle w:val="Hyperlink"/>
            <w:rFonts w:ascii="Arial" w:hAnsi="Arial" w:eastAsia="Arial" w:cs="Arial"/>
            <w:b w:val="0"/>
            <w:bCs w:val="0"/>
            <w:i w:val="0"/>
            <w:iCs w:val="0"/>
            <w:caps w:val="0"/>
            <w:smallCaps w:val="0"/>
            <w:noProof w:val="0"/>
            <w:sz w:val="22"/>
            <w:szCs w:val="22"/>
            <w:lang w:val="de-DE"/>
          </w:rPr>
          <w:t>Umweltprogramm der Vereinten Nationen (UNEP)</w:t>
        </w:r>
      </w:hyperlink>
      <w:r w:rsidRPr="4AAA273C" w:rsidR="18FA5A7C">
        <w:rPr>
          <w:rFonts w:ascii="Arial" w:hAnsi="Arial" w:eastAsia="Arial" w:cs="Arial"/>
          <w:b w:val="0"/>
          <w:bCs w:val="0"/>
          <w:i w:val="0"/>
          <w:iCs w:val="0"/>
          <w:caps w:val="0"/>
          <w:smallCaps w:val="0"/>
          <w:noProof w:val="0"/>
          <w:color w:val="0E101A"/>
          <w:sz w:val="22"/>
          <w:szCs w:val="22"/>
          <w:lang w:val="de-DE"/>
        </w:rPr>
        <w:t xml:space="preserve"> </w:t>
      </w:r>
      <w:r w:rsidRPr="4AAA273C" w:rsidR="18FA5A7C">
        <w:rPr>
          <w:rFonts w:ascii="Arial" w:hAnsi="Arial" w:eastAsia="Arial" w:cs="Arial"/>
          <w:b w:val="1"/>
          <w:bCs w:val="1"/>
          <w:i w:val="0"/>
          <w:iCs w:val="0"/>
          <w:caps w:val="0"/>
          <w:smallCaps w:val="0"/>
          <w:noProof w:val="0"/>
          <w:color w:val="0E101A"/>
          <w:sz w:val="22"/>
          <w:szCs w:val="22"/>
          <w:lang w:val="de-DE"/>
        </w:rPr>
        <w:t>bis zu 8 % der weltweiten CO₂-Emissionen bei</w:t>
      </w:r>
      <w:r w:rsidRPr="4AAA273C" w:rsidR="18FA5A7C">
        <w:rPr>
          <w:rFonts w:ascii="Arial" w:hAnsi="Arial" w:eastAsia="Arial" w:cs="Arial"/>
          <w:b w:val="0"/>
          <w:bCs w:val="0"/>
          <w:i w:val="0"/>
          <w:iCs w:val="0"/>
          <w:caps w:val="0"/>
          <w:smallCaps w:val="0"/>
          <w:noProof w:val="0"/>
          <w:color w:val="0E101A"/>
          <w:sz w:val="22"/>
          <w:szCs w:val="22"/>
          <w:lang w:val="de-DE"/>
        </w:rPr>
        <w:t>.</w:t>
      </w:r>
      <w:r w:rsidRPr="4AAA273C" w:rsidR="44BE9AFB">
        <w:rPr>
          <w:rFonts w:ascii="Arial" w:hAnsi="Arial" w:eastAsia="Arial" w:cs="Arial"/>
          <w:b w:val="0"/>
          <w:bCs w:val="0"/>
          <w:i w:val="0"/>
          <w:iCs w:val="0"/>
          <w:caps w:val="0"/>
          <w:smallCaps w:val="0"/>
          <w:noProof w:val="0"/>
          <w:color w:val="0E101A"/>
          <w:sz w:val="22"/>
          <w:szCs w:val="22"/>
          <w:lang w:val="de-DE"/>
        </w:rPr>
        <w:t xml:space="preserve"> Allein die textile Wertschöpfungskette wird voraussichtlich bis 2030 jährlich 2,7 Milliarden Tonnen CO₂ erzeugen,</w:t>
      </w:r>
      <w:r w:rsidRPr="4AAA273C" w:rsidR="44BE9AFB">
        <w:rPr>
          <w:rFonts w:ascii="Arial" w:hAnsi="Arial" w:eastAsia="Arial" w:cs="Arial"/>
          <w:b w:val="1"/>
          <w:bCs w:val="1"/>
          <w:i w:val="0"/>
          <w:iCs w:val="0"/>
          <w:caps w:val="0"/>
          <w:smallCaps w:val="0"/>
          <w:noProof w:val="0"/>
          <w:color w:val="0E101A"/>
          <w:sz w:val="22"/>
          <w:szCs w:val="22"/>
          <w:lang w:val="de-DE"/>
        </w:rPr>
        <w:t xml:space="preserve"> was den Emissionen von fast 230 Millionen </w:t>
      </w:r>
      <w:r w:rsidRPr="4AAA273C" w:rsidR="1629298D">
        <w:rPr>
          <w:rFonts w:ascii="Arial" w:hAnsi="Arial" w:eastAsia="Arial" w:cs="Arial"/>
          <w:b w:val="1"/>
          <w:bCs w:val="1"/>
          <w:i w:val="0"/>
          <w:iCs w:val="0"/>
          <w:caps w:val="0"/>
          <w:smallCaps w:val="0"/>
          <w:noProof w:val="0"/>
          <w:color w:val="0E101A"/>
          <w:sz w:val="22"/>
          <w:szCs w:val="22"/>
          <w:lang w:val="de-DE"/>
        </w:rPr>
        <w:t xml:space="preserve">Autos </w:t>
      </w:r>
      <w:r w:rsidRPr="4AAA273C" w:rsidR="44BE9AFB">
        <w:rPr>
          <w:rFonts w:ascii="Arial" w:hAnsi="Arial" w:eastAsia="Arial" w:cs="Arial"/>
          <w:b w:val="1"/>
          <w:bCs w:val="1"/>
          <w:i w:val="0"/>
          <w:iCs w:val="0"/>
          <w:caps w:val="0"/>
          <w:smallCaps w:val="0"/>
          <w:noProof w:val="0"/>
          <w:color w:val="0E101A"/>
          <w:sz w:val="22"/>
          <w:szCs w:val="22"/>
          <w:lang w:val="de-DE"/>
        </w:rPr>
        <w:t>pro Jahr entspricht</w:t>
      </w:r>
      <w:r w:rsidRPr="4AAA273C" w:rsidR="44BE9AFB">
        <w:rPr>
          <w:rFonts w:ascii="Arial" w:hAnsi="Arial" w:eastAsia="Arial" w:cs="Arial"/>
          <w:b w:val="0"/>
          <w:bCs w:val="0"/>
          <w:i w:val="0"/>
          <w:iCs w:val="0"/>
          <w:caps w:val="0"/>
          <w:smallCaps w:val="0"/>
          <w:noProof w:val="0"/>
          <w:color w:val="0E101A"/>
          <w:sz w:val="22"/>
          <w:szCs w:val="22"/>
          <w:lang w:val="de-DE"/>
        </w:rPr>
        <w:t xml:space="preserve">. </w:t>
      </w:r>
      <w:r w:rsidRPr="4AAA273C" w:rsidR="44BE9AFB">
        <w:rPr>
          <w:rFonts w:ascii="Arial" w:hAnsi="Arial" w:eastAsia="Arial" w:cs="Arial"/>
          <w:b w:val="1"/>
          <w:bCs w:val="1"/>
          <w:i w:val="0"/>
          <w:iCs w:val="0"/>
          <w:caps w:val="0"/>
          <w:smallCaps w:val="0"/>
          <w:noProof w:val="0"/>
          <w:color w:val="0E101A"/>
          <w:sz w:val="22"/>
          <w:szCs w:val="22"/>
          <w:lang w:val="de-DE"/>
        </w:rPr>
        <w:t xml:space="preserve">Die US-Wissenschaftler </w:t>
      </w:r>
      <w:r w:rsidRPr="4AAA273C" w:rsidR="44BE9AFB">
        <w:rPr>
          <w:rFonts w:ascii="Arial" w:hAnsi="Arial" w:eastAsia="Arial" w:cs="Arial"/>
          <w:b w:val="1"/>
          <w:bCs w:val="1"/>
          <w:i w:val="0"/>
          <w:iCs w:val="0"/>
          <w:caps w:val="0"/>
          <w:smallCaps w:val="0"/>
          <w:noProof w:val="0"/>
          <w:color w:val="0E101A"/>
          <w:sz w:val="22"/>
          <w:szCs w:val="22"/>
          <w:lang w:val="de-DE"/>
        </w:rPr>
        <w:t>Neeka</w:t>
      </w:r>
      <w:r w:rsidRPr="4AAA273C" w:rsidR="44BE9AFB">
        <w:rPr>
          <w:rFonts w:ascii="Arial" w:hAnsi="Arial" w:eastAsia="Arial" w:cs="Arial"/>
          <w:b w:val="1"/>
          <w:bCs w:val="1"/>
          <w:i w:val="0"/>
          <w:iCs w:val="0"/>
          <w:caps w:val="0"/>
          <w:smallCaps w:val="0"/>
          <w:noProof w:val="0"/>
          <w:color w:val="0E101A"/>
          <w:sz w:val="22"/>
          <w:szCs w:val="22"/>
          <w:lang w:val="de-DE"/>
        </w:rPr>
        <w:t xml:space="preserve"> und Leila </w:t>
      </w:r>
      <w:r w:rsidRPr="4AAA273C" w:rsidR="44BE9AFB">
        <w:rPr>
          <w:rFonts w:ascii="Arial" w:hAnsi="Arial" w:eastAsia="Arial" w:cs="Arial"/>
          <w:b w:val="1"/>
          <w:bCs w:val="1"/>
          <w:i w:val="0"/>
          <w:iCs w:val="0"/>
          <w:caps w:val="0"/>
          <w:smallCaps w:val="0"/>
          <w:noProof w:val="0"/>
          <w:color w:val="0E101A"/>
          <w:sz w:val="22"/>
          <w:szCs w:val="22"/>
          <w:lang w:val="de-DE"/>
        </w:rPr>
        <w:t>Mashou</w:t>
      </w:r>
      <w:r w:rsidRPr="4AAA273C" w:rsidR="44BE9AFB">
        <w:rPr>
          <w:rFonts w:ascii="Arial" w:hAnsi="Arial" w:eastAsia="Arial" w:cs="Arial"/>
          <w:b w:val="0"/>
          <w:bCs w:val="0"/>
          <w:i w:val="0"/>
          <w:iCs w:val="0"/>
          <w:caps w:val="0"/>
          <w:smallCaps w:val="0"/>
          <w:noProof w:val="0"/>
          <w:color w:val="0E101A"/>
          <w:sz w:val="22"/>
          <w:szCs w:val="22"/>
          <w:lang w:val="de-DE"/>
        </w:rPr>
        <w:t>f</w:t>
      </w:r>
      <w:r w:rsidRPr="4AAA273C" w:rsidR="44BE9AFB">
        <w:rPr>
          <w:rFonts w:ascii="Arial" w:hAnsi="Arial" w:eastAsia="Arial" w:cs="Arial"/>
          <w:b w:val="0"/>
          <w:bCs w:val="0"/>
          <w:i w:val="0"/>
          <w:iCs w:val="0"/>
          <w:caps w:val="0"/>
          <w:smallCaps w:val="0"/>
          <w:noProof w:val="0"/>
          <w:color w:val="0E101A"/>
          <w:sz w:val="22"/>
          <w:szCs w:val="22"/>
          <w:lang w:val="de-DE"/>
        </w:rPr>
        <w:t xml:space="preserve"> (28) haben </w:t>
      </w:r>
      <w:r w:rsidRPr="4AAA273C" w:rsidR="44BE9AFB">
        <w:rPr>
          <w:rFonts w:ascii="Arial" w:hAnsi="Arial" w:eastAsia="Arial" w:cs="Arial"/>
          <w:b w:val="1"/>
          <w:bCs w:val="1"/>
          <w:i w:val="0"/>
          <w:iCs w:val="0"/>
          <w:caps w:val="0"/>
          <w:smallCaps w:val="0"/>
          <w:noProof w:val="0"/>
          <w:color w:val="0E101A"/>
          <w:sz w:val="22"/>
          <w:szCs w:val="22"/>
          <w:lang w:val="de-DE"/>
        </w:rPr>
        <w:t xml:space="preserve">Rubi </w:t>
      </w:r>
      <w:r w:rsidRPr="4AAA273C" w:rsidR="44BE9AFB">
        <w:rPr>
          <w:rFonts w:ascii="Arial" w:hAnsi="Arial" w:eastAsia="Arial" w:cs="Arial"/>
          <w:b w:val="0"/>
          <w:bCs w:val="0"/>
          <w:i w:val="0"/>
          <w:iCs w:val="0"/>
          <w:caps w:val="0"/>
          <w:smallCaps w:val="0"/>
          <w:noProof w:val="0"/>
          <w:color w:val="0E101A"/>
          <w:sz w:val="22"/>
          <w:szCs w:val="22"/>
          <w:lang w:val="de-DE"/>
        </w:rPr>
        <w:t xml:space="preserve">gegründet, ein Startup, das sich auf die </w:t>
      </w:r>
      <w:r w:rsidRPr="4AAA273C" w:rsidR="40874EF1">
        <w:rPr>
          <w:rFonts w:ascii="Arial" w:hAnsi="Arial" w:eastAsia="Arial" w:cs="Arial"/>
          <w:b w:val="0"/>
          <w:bCs w:val="0"/>
          <w:i w:val="0"/>
          <w:iCs w:val="0"/>
          <w:caps w:val="0"/>
          <w:smallCaps w:val="0"/>
          <w:noProof w:val="0"/>
          <w:color w:val="0E101A"/>
          <w:sz w:val="22"/>
          <w:szCs w:val="22"/>
          <w:lang w:val="de-DE"/>
        </w:rPr>
        <w:t>Pr</w:t>
      </w:r>
      <w:r w:rsidRPr="4AAA273C" w:rsidR="40874EF1">
        <w:rPr>
          <w:rFonts w:ascii="Arial" w:hAnsi="Arial" w:eastAsia="Arial" w:cs="Arial"/>
          <w:b w:val="0"/>
          <w:bCs w:val="0"/>
          <w:i w:val="0"/>
          <w:iCs w:val="0"/>
          <w:caps w:val="0"/>
          <w:smallCaps w:val="0"/>
          <w:noProof w:val="0"/>
          <w:color w:val="0E101A"/>
          <w:sz w:val="22"/>
          <w:szCs w:val="22"/>
          <w:lang w:val="de-DE"/>
        </w:rPr>
        <w:t xml:space="preserve">oduktion </w:t>
      </w:r>
      <w:r w:rsidRPr="4AAA273C" w:rsidR="44BE9AFB">
        <w:rPr>
          <w:rFonts w:ascii="Arial" w:hAnsi="Arial" w:eastAsia="Arial" w:cs="Arial"/>
          <w:b w:val="0"/>
          <w:bCs w:val="0"/>
          <w:i w:val="0"/>
          <w:iCs w:val="0"/>
          <w:caps w:val="0"/>
          <w:smallCaps w:val="0"/>
          <w:noProof w:val="0"/>
          <w:color w:val="0E101A"/>
          <w:sz w:val="22"/>
          <w:szCs w:val="22"/>
          <w:lang w:val="de-DE"/>
        </w:rPr>
        <w:t>mit</w:t>
      </w:r>
      <w:r w:rsidRPr="4AAA273C" w:rsidR="6E9D69D0">
        <w:rPr>
          <w:rFonts w:ascii="Arial" w:hAnsi="Arial" w:eastAsia="Arial" w:cs="Arial"/>
          <w:b w:val="0"/>
          <w:bCs w:val="0"/>
          <w:i w:val="0"/>
          <w:iCs w:val="0"/>
          <w:caps w:val="0"/>
          <w:smallCaps w:val="0"/>
          <w:noProof w:val="0"/>
          <w:color w:val="0E101A"/>
          <w:sz w:val="22"/>
          <w:szCs w:val="22"/>
          <w:lang w:val="de-DE"/>
        </w:rPr>
        <w:t>tels</w:t>
      </w:r>
      <w:r w:rsidRPr="4AAA273C" w:rsidR="44BE9AFB">
        <w:rPr>
          <w:rFonts w:ascii="Arial" w:hAnsi="Arial" w:eastAsia="Arial" w:cs="Arial"/>
          <w:b w:val="0"/>
          <w:bCs w:val="0"/>
          <w:i w:val="0"/>
          <w:iCs w:val="0"/>
          <w:caps w:val="0"/>
          <w:smallCaps w:val="0"/>
          <w:noProof w:val="0"/>
          <w:color w:val="0E101A"/>
          <w:sz w:val="22"/>
          <w:szCs w:val="22"/>
          <w:lang w:val="de-DE"/>
        </w:rPr>
        <w:t xml:space="preserve"> Technologien konzentriert, die Kohlenstoffabfälle in </w:t>
      </w:r>
      <w:r w:rsidRPr="4AAA273C" w:rsidR="1BBDE6FC">
        <w:rPr>
          <w:rFonts w:ascii="Arial" w:hAnsi="Arial" w:eastAsia="Arial" w:cs="Arial"/>
          <w:b w:val="0"/>
          <w:bCs w:val="0"/>
          <w:i w:val="0"/>
          <w:iCs w:val="0"/>
          <w:caps w:val="0"/>
          <w:smallCaps w:val="0"/>
          <w:noProof w:val="0"/>
          <w:color w:val="0E101A"/>
          <w:sz w:val="22"/>
          <w:szCs w:val="22"/>
          <w:lang w:val="de-DE"/>
        </w:rPr>
        <w:t>Rohstoffe</w:t>
      </w:r>
      <w:r w:rsidRPr="4AAA273C" w:rsidR="44BE9AFB">
        <w:rPr>
          <w:rFonts w:ascii="Arial" w:hAnsi="Arial" w:eastAsia="Arial" w:cs="Arial"/>
          <w:b w:val="0"/>
          <w:bCs w:val="0"/>
          <w:i w:val="0"/>
          <w:iCs w:val="0"/>
          <w:caps w:val="0"/>
          <w:smallCaps w:val="0"/>
          <w:noProof w:val="0"/>
          <w:color w:val="0E101A"/>
          <w:sz w:val="22"/>
          <w:szCs w:val="22"/>
          <w:lang w:val="de-DE"/>
        </w:rPr>
        <w:t>, einschließlich Textilien, umwandeln</w:t>
      </w:r>
      <w:r w:rsidRPr="4AAA273C" w:rsidR="1130E73A">
        <w:rPr>
          <w:rFonts w:ascii="Arial" w:hAnsi="Arial" w:eastAsia="Arial" w:cs="Arial"/>
          <w:b w:val="0"/>
          <w:bCs w:val="0"/>
          <w:i w:val="0"/>
          <w:iCs w:val="0"/>
          <w:caps w:val="0"/>
          <w:smallCaps w:val="0"/>
          <w:noProof w:val="0"/>
          <w:color w:val="0E101A"/>
          <w:sz w:val="22"/>
          <w:szCs w:val="22"/>
          <w:lang w:val="de-DE"/>
        </w:rPr>
        <w:t xml:space="preserve">. Ihre Erfindung hat ihnen beim </w:t>
      </w:r>
      <w:r w:rsidRPr="4AAA273C" w:rsidR="1130E73A">
        <w:rPr>
          <w:rFonts w:ascii="Arial" w:hAnsi="Arial" w:eastAsia="Arial" w:cs="Arial"/>
          <w:b w:val="1"/>
          <w:bCs w:val="1"/>
          <w:i w:val="0"/>
          <w:iCs w:val="0"/>
          <w:caps w:val="0"/>
          <w:smallCaps w:val="0"/>
          <w:noProof w:val="0"/>
          <w:color w:val="0E101A"/>
          <w:sz w:val="22"/>
          <w:szCs w:val="22"/>
          <w:lang w:val="de-DE"/>
        </w:rPr>
        <w:t>Young Inventors Prize 2025</w:t>
      </w:r>
      <w:r w:rsidRPr="4AAA273C" w:rsidR="1130E73A">
        <w:rPr>
          <w:rFonts w:ascii="Arial" w:hAnsi="Arial" w:eastAsia="Arial" w:cs="Arial"/>
          <w:b w:val="0"/>
          <w:bCs w:val="0"/>
          <w:i w:val="0"/>
          <w:iCs w:val="0"/>
          <w:caps w:val="0"/>
          <w:smallCaps w:val="0"/>
          <w:noProof w:val="0"/>
          <w:color w:val="0E101A"/>
          <w:sz w:val="22"/>
          <w:szCs w:val="22"/>
          <w:lang w:val="de-DE"/>
        </w:rPr>
        <w:t xml:space="preserve"> einen Platz unter </w:t>
      </w:r>
      <w:r w:rsidRPr="4AAA273C" w:rsidR="1130E73A">
        <w:rPr>
          <w:rFonts w:ascii="Arial" w:hAnsi="Arial" w:eastAsia="Arial" w:cs="Arial"/>
          <w:b w:val="1"/>
          <w:bCs w:val="1"/>
          <w:i w:val="0"/>
          <w:iCs w:val="0"/>
          <w:caps w:val="0"/>
          <w:smallCaps w:val="0"/>
          <w:noProof w:val="0"/>
          <w:color w:val="0E101A"/>
          <w:sz w:val="22"/>
          <w:szCs w:val="22"/>
          <w:lang w:val="de-DE"/>
        </w:rPr>
        <w:t xml:space="preserve">Top 10 Innovatoren aus der ganzen Welt, bekannt als Tomorrow </w:t>
      </w:r>
      <w:r w:rsidRPr="4AAA273C" w:rsidR="1130E73A">
        <w:rPr>
          <w:rFonts w:ascii="Arial" w:hAnsi="Arial" w:eastAsia="Arial" w:cs="Arial"/>
          <w:b w:val="1"/>
          <w:bCs w:val="1"/>
          <w:i w:val="0"/>
          <w:iCs w:val="0"/>
          <w:caps w:val="0"/>
          <w:smallCaps w:val="0"/>
          <w:noProof w:val="0"/>
          <w:color w:val="0E101A"/>
          <w:sz w:val="22"/>
          <w:szCs w:val="22"/>
          <w:lang w:val="de-DE"/>
        </w:rPr>
        <w:t>Shapers</w:t>
      </w:r>
      <w:r w:rsidRPr="4AAA273C" w:rsidR="1130E73A">
        <w:rPr>
          <w:rFonts w:ascii="Arial" w:hAnsi="Arial" w:eastAsia="Arial" w:cs="Arial"/>
          <w:b w:val="1"/>
          <w:bCs w:val="1"/>
          <w:i w:val="0"/>
          <w:iCs w:val="0"/>
          <w:caps w:val="0"/>
          <w:smallCaps w:val="0"/>
          <w:noProof w:val="0"/>
          <w:color w:val="0E101A"/>
          <w:sz w:val="22"/>
          <w:szCs w:val="22"/>
          <w:lang w:val="de-DE"/>
        </w:rPr>
        <w:t>,</w:t>
      </w:r>
      <w:r w:rsidRPr="4AAA273C" w:rsidR="1130E73A">
        <w:rPr>
          <w:rFonts w:ascii="Arial" w:hAnsi="Arial" w:eastAsia="Arial" w:cs="Arial"/>
          <w:b w:val="0"/>
          <w:bCs w:val="0"/>
          <w:i w:val="0"/>
          <w:iCs w:val="0"/>
          <w:caps w:val="0"/>
          <w:smallCaps w:val="0"/>
          <w:noProof w:val="0"/>
          <w:color w:val="0E101A"/>
          <w:sz w:val="22"/>
          <w:szCs w:val="22"/>
          <w:lang w:val="de-DE"/>
        </w:rPr>
        <w:t xml:space="preserve"> eingebracht. Sie wurden von einer unabhängigen Jury aus 450 Kandidaten ausgewählt.  </w:t>
      </w:r>
    </w:p>
    <w:p w:rsidR="4CE2C8DD" w:rsidP="42B91B54" w:rsidRDefault="4CE2C8DD" w14:paraId="22E782EB" w14:textId="2D100A75">
      <w:pPr>
        <w:jc w:val="both"/>
        <w:rPr>
          <w:rFonts w:ascii="Arial" w:hAnsi="Arial" w:eastAsia="Arial" w:cs="Arial"/>
          <w:b w:val="1"/>
          <w:bCs w:val="1"/>
          <w:i w:val="0"/>
          <w:iCs w:val="0"/>
          <w:caps w:val="0"/>
          <w:smallCaps w:val="0"/>
          <w:noProof w:val="0"/>
          <w:color w:val="C00000"/>
          <w:sz w:val="22"/>
          <w:szCs w:val="22"/>
          <w:lang w:val="de-DE"/>
        </w:rPr>
      </w:pPr>
      <w:r w:rsidRPr="42B91B54" w:rsidR="01F2E1CD">
        <w:rPr>
          <w:rFonts w:ascii="Arial" w:hAnsi="Arial" w:eastAsia="Arial" w:cs="Arial"/>
          <w:b w:val="1"/>
          <w:bCs w:val="1"/>
          <w:i w:val="0"/>
          <w:iCs w:val="0"/>
          <w:caps w:val="0"/>
          <w:smallCaps w:val="0"/>
          <w:noProof w:val="0"/>
          <w:color w:val="C00000"/>
          <w:sz w:val="22"/>
          <w:szCs w:val="22"/>
          <w:lang w:val="de-DE"/>
        </w:rPr>
        <w:t>Eine kohlenstoffarme Alternative zur industriellen Produktion</w:t>
      </w:r>
      <w:r w:rsidRPr="42B91B54" w:rsidR="7255BA3D">
        <w:rPr>
          <w:rFonts w:ascii="Arial" w:hAnsi="Arial" w:eastAsia="Arial" w:cs="Arial"/>
          <w:b w:val="1"/>
          <w:bCs w:val="1"/>
          <w:i w:val="0"/>
          <w:iCs w:val="0"/>
          <w:caps w:val="0"/>
          <w:smallCaps w:val="0"/>
          <w:noProof w:val="0"/>
          <w:color w:val="C00000"/>
          <w:sz w:val="22"/>
          <w:szCs w:val="22"/>
          <w:lang w:val="de-DE"/>
        </w:rPr>
        <w:t xml:space="preserve"> </w:t>
      </w:r>
    </w:p>
    <w:p w:rsidR="4CE2C8DD" w:rsidP="4AAA273C" w:rsidRDefault="4CE2C8DD" w14:paraId="3A4E6CE8" w14:textId="080E50F2">
      <w:pPr>
        <w:pStyle w:val="Normal"/>
        <w:suppressLineNumbers w:val="0"/>
        <w:bidi w:val="0"/>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auto"/>
          <w:sz w:val="22"/>
          <w:szCs w:val="22"/>
          <w:lang w:val="de-DE"/>
        </w:rPr>
      </w:pPr>
      <w:r w:rsidRPr="4AAA273C" w:rsidR="5949DC6D">
        <w:rPr>
          <w:rFonts w:ascii="Arial" w:hAnsi="Arial" w:eastAsia="Arial" w:cs="Arial"/>
          <w:b w:val="0"/>
          <w:bCs w:val="0"/>
          <w:i w:val="0"/>
          <w:iCs w:val="0"/>
          <w:caps w:val="0"/>
          <w:smallCaps w:val="0"/>
          <w:noProof w:val="0"/>
          <w:color w:val="auto"/>
          <w:sz w:val="22"/>
          <w:szCs w:val="22"/>
          <w:lang w:val="de-DE"/>
        </w:rPr>
        <w:t xml:space="preserve">Die </w:t>
      </w:r>
      <w:r w:rsidRPr="4AAA273C" w:rsidR="3FB71822">
        <w:rPr>
          <w:rFonts w:ascii="Arial" w:hAnsi="Arial" w:eastAsia="Arial" w:cs="Arial"/>
          <w:b w:val="0"/>
          <w:bCs w:val="0"/>
          <w:i w:val="0"/>
          <w:iCs w:val="0"/>
          <w:caps w:val="0"/>
          <w:smallCaps w:val="0"/>
          <w:noProof w:val="0"/>
          <w:color w:val="auto"/>
          <w:sz w:val="22"/>
          <w:szCs w:val="22"/>
          <w:lang w:val="de-DE"/>
        </w:rPr>
        <w:t>h</w:t>
      </w:r>
      <w:r w:rsidRPr="4AAA273C" w:rsidR="064804B9">
        <w:rPr>
          <w:rFonts w:ascii="Arial" w:hAnsi="Arial" w:eastAsia="Arial" w:cs="Arial"/>
          <w:b w:val="0"/>
          <w:bCs w:val="0"/>
          <w:i w:val="0"/>
          <w:iCs w:val="0"/>
          <w:caps w:val="0"/>
          <w:smallCaps w:val="0"/>
          <w:noProof w:val="0"/>
          <w:color w:val="auto"/>
          <w:sz w:val="22"/>
          <w:szCs w:val="22"/>
          <w:lang w:val="de-DE"/>
        </w:rPr>
        <w:t xml:space="preserve">erkömmliche </w:t>
      </w:r>
      <w:r w:rsidRPr="4AAA273C" w:rsidR="2FD299F9">
        <w:rPr>
          <w:rFonts w:ascii="Arial" w:hAnsi="Arial" w:eastAsia="Arial" w:cs="Arial"/>
          <w:b w:val="0"/>
          <w:bCs w:val="0"/>
          <w:i w:val="0"/>
          <w:iCs w:val="0"/>
          <w:caps w:val="0"/>
          <w:smallCaps w:val="0"/>
          <w:noProof w:val="0"/>
          <w:color w:val="auto"/>
          <w:sz w:val="22"/>
          <w:szCs w:val="22"/>
          <w:lang w:val="de-DE"/>
        </w:rPr>
        <w:t xml:space="preserve">Umwandlung von CO2 </w:t>
      </w:r>
      <w:r w:rsidRPr="4AAA273C" w:rsidR="504CB611">
        <w:rPr>
          <w:rFonts w:ascii="Arial" w:hAnsi="Arial" w:eastAsia="Arial" w:cs="Arial"/>
          <w:b w:val="0"/>
          <w:bCs w:val="0"/>
          <w:i w:val="0"/>
          <w:iCs w:val="0"/>
          <w:caps w:val="0"/>
          <w:smallCaps w:val="0"/>
          <w:noProof w:val="0"/>
          <w:color w:val="auto"/>
          <w:sz w:val="22"/>
          <w:szCs w:val="22"/>
          <w:lang w:val="de-DE"/>
        </w:rPr>
        <w:t xml:space="preserve">setzt </w:t>
      </w:r>
      <w:r w:rsidRPr="4AAA273C" w:rsidR="2FD299F9">
        <w:rPr>
          <w:rFonts w:ascii="Arial" w:hAnsi="Arial" w:eastAsia="Arial" w:cs="Arial"/>
          <w:b w:val="0"/>
          <w:bCs w:val="0"/>
          <w:i w:val="0"/>
          <w:iCs w:val="0"/>
          <w:caps w:val="0"/>
          <w:smallCaps w:val="0"/>
          <w:noProof w:val="0"/>
          <w:color w:val="auto"/>
          <w:sz w:val="22"/>
          <w:szCs w:val="22"/>
          <w:lang w:val="de-DE"/>
        </w:rPr>
        <w:t xml:space="preserve">häufig </w:t>
      </w:r>
      <w:r w:rsidRPr="4AAA273C" w:rsidR="7EAF6A2B">
        <w:rPr>
          <w:rFonts w:ascii="Arial" w:hAnsi="Arial" w:eastAsia="Arial" w:cs="Arial"/>
          <w:b w:val="0"/>
          <w:bCs w:val="0"/>
          <w:i w:val="0"/>
          <w:iCs w:val="0"/>
          <w:caps w:val="0"/>
          <w:smallCaps w:val="0"/>
          <w:noProof w:val="0"/>
          <w:color w:val="auto"/>
          <w:sz w:val="22"/>
          <w:szCs w:val="22"/>
          <w:lang w:val="de-DE"/>
        </w:rPr>
        <w:t xml:space="preserve">auf </w:t>
      </w:r>
      <w:r w:rsidRPr="4AAA273C" w:rsidR="224D1138">
        <w:rPr>
          <w:rFonts w:ascii="Arial" w:hAnsi="Arial" w:eastAsia="Arial" w:cs="Arial"/>
          <w:b w:val="0"/>
          <w:bCs w:val="0"/>
          <w:i w:val="0"/>
          <w:iCs w:val="0"/>
          <w:caps w:val="0"/>
          <w:smallCaps w:val="0"/>
          <w:noProof w:val="0"/>
          <w:color w:val="auto"/>
          <w:sz w:val="22"/>
          <w:szCs w:val="22"/>
          <w:lang w:val="de-DE"/>
        </w:rPr>
        <w:t>c</w:t>
      </w:r>
      <w:r w:rsidRPr="4AAA273C" w:rsidR="064804B9">
        <w:rPr>
          <w:rFonts w:ascii="Arial" w:hAnsi="Arial" w:eastAsia="Arial" w:cs="Arial"/>
          <w:b w:val="0"/>
          <w:bCs w:val="0"/>
          <w:i w:val="0"/>
          <w:iCs w:val="0"/>
          <w:caps w:val="0"/>
          <w:smallCaps w:val="0"/>
          <w:noProof w:val="0"/>
          <w:color w:val="auto"/>
          <w:sz w:val="22"/>
          <w:szCs w:val="22"/>
          <w:lang w:val="de-DE"/>
        </w:rPr>
        <w:t>hemikalien</w:t>
      </w:r>
      <w:r w:rsidRPr="4AAA273C" w:rsidR="62F16AAD">
        <w:rPr>
          <w:rFonts w:ascii="Arial" w:hAnsi="Arial" w:eastAsia="Arial" w:cs="Arial"/>
          <w:b w:val="0"/>
          <w:bCs w:val="0"/>
          <w:i w:val="0"/>
          <w:iCs w:val="0"/>
          <w:caps w:val="0"/>
          <w:smallCaps w:val="0"/>
          <w:noProof w:val="0"/>
          <w:color w:val="auto"/>
          <w:sz w:val="22"/>
          <w:szCs w:val="22"/>
          <w:lang w:val="de-DE"/>
        </w:rPr>
        <w:t>-</w:t>
      </w:r>
      <w:r w:rsidRPr="4AAA273C" w:rsidR="064804B9">
        <w:rPr>
          <w:rFonts w:ascii="Arial" w:hAnsi="Arial" w:eastAsia="Arial" w:cs="Arial"/>
          <w:b w:val="0"/>
          <w:bCs w:val="0"/>
          <w:i w:val="0"/>
          <w:iCs w:val="0"/>
          <w:caps w:val="0"/>
          <w:smallCaps w:val="0"/>
          <w:noProof w:val="0"/>
          <w:color w:val="auto"/>
          <w:sz w:val="22"/>
          <w:szCs w:val="22"/>
          <w:lang w:val="de-DE"/>
        </w:rPr>
        <w:t xml:space="preserve"> oder </w:t>
      </w:r>
      <w:r w:rsidRPr="4AAA273C" w:rsidR="679AB7A0">
        <w:rPr>
          <w:rFonts w:ascii="Arial" w:hAnsi="Arial" w:eastAsia="Arial" w:cs="Arial"/>
          <w:b w:val="0"/>
          <w:bCs w:val="0"/>
          <w:i w:val="0"/>
          <w:iCs w:val="0"/>
          <w:caps w:val="0"/>
          <w:smallCaps w:val="0"/>
          <w:noProof w:val="0"/>
          <w:color w:val="auto"/>
          <w:sz w:val="22"/>
          <w:szCs w:val="22"/>
          <w:lang w:val="de-DE"/>
        </w:rPr>
        <w:t>f</w:t>
      </w:r>
      <w:r w:rsidRPr="4AAA273C" w:rsidR="064804B9">
        <w:rPr>
          <w:rFonts w:ascii="Arial" w:hAnsi="Arial" w:eastAsia="Arial" w:cs="Arial"/>
          <w:b w:val="0"/>
          <w:bCs w:val="0"/>
          <w:i w:val="0"/>
          <w:iCs w:val="0"/>
          <w:caps w:val="0"/>
          <w:smallCaps w:val="0"/>
          <w:noProof w:val="0"/>
          <w:color w:val="auto"/>
          <w:sz w:val="22"/>
          <w:szCs w:val="22"/>
          <w:lang w:val="de-DE"/>
        </w:rPr>
        <w:t>ermentationsbas</w:t>
      </w:r>
      <w:r w:rsidRPr="4AAA273C" w:rsidR="064804B9">
        <w:rPr>
          <w:rFonts w:ascii="Arial" w:hAnsi="Arial" w:eastAsia="Arial" w:cs="Arial"/>
          <w:b w:val="0"/>
          <w:bCs w:val="0"/>
          <w:i w:val="0"/>
          <w:iCs w:val="0"/>
          <w:caps w:val="0"/>
          <w:smallCaps w:val="0"/>
          <w:noProof w:val="0"/>
          <w:color w:val="auto"/>
          <w:sz w:val="22"/>
          <w:szCs w:val="22"/>
          <w:lang w:val="de-DE"/>
        </w:rPr>
        <w:t>ier</w:t>
      </w:r>
      <w:r w:rsidRPr="4AAA273C" w:rsidR="63E87709">
        <w:rPr>
          <w:rFonts w:ascii="Arial" w:hAnsi="Arial" w:eastAsia="Arial" w:cs="Arial"/>
          <w:b w:val="0"/>
          <w:bCs w:val="0"/>
          <w:i w:val="0"/>
          <w:iCs w:val="0"/>
          <w:caps w:val="0"/>
          <w:smallCaps w:val="0"/>
          <w:noProof w:val="0"/>
          <w:color w:val="auto"/>
          <w:sz w:val="22"/>
          <w:szCs w:val="22"/>
          <w:lang w:val="de-DE"/>
        </w:rPr>
        <w:t>t</w:t>
      </w:r>
      <w:r w:rsidRPr="4AAA273C" w:rsidR="064804B9">
        <w:rPr>
          <w:rFonts w:ascii="Arial" w:hAnsi="Arial" w:eastAsia="Arial" w:cs="Arial"/>
          <w:b w:val="0"/>
          <w:bCs w:val="0"/>
          <w:i w:val="0"/>
          <w:iCs w:val="0"/>
          <w:caps w:val="0"/>
          <w:smallCaps w:val="0"/>
          <w:noProof w:val="0"/>
          <w:color w:val="auto"/>
          <w:sz w:val="22"/>
          <w:szCs w:val="22"/>
          <w:lang w:val="de-DE"/>
        </w:rPr>
        <w:t>e</w:t>
      </w:r>
      <w:r w:rsidRPr="4AAA273C" w:rsidR="064804B9">
        <w:rPr>
          <w:rFonts w:ascii="Arial" w:hAnsi="Arial" w:eastAsia="Arial" w:cs="Arial"/>
          <w:b w:val="0"/>
          <w:bCs w:val="0"/>
          <w:i w:val="0"/>
          <w:iCs w:val="0"/>
          <w:caps w:val="0"/>
          <w:smallCaps w:val="0"/>
          <w:noProof w:val="0"/>
          <w:color w:val="auto"/>
          <w:sz w:val="22"/>
          <w:szCs w:val="22"/>
          <w:lang w:val="de-DE"/>
        </w:rPr>
        <w:t xml:space="preserve"> Systeme</w:t>
      </w:r>
      <w:r w:rsidRPr="4AAA273C" w:rsidR="064804B9">
        <w:rPr>
          <w:rFonts w:ascii="Arial" w:hAnsi="Arial" w:eastAsia="Arial" w:cs="Arial"/>
          <w:b w:val="0"/>
          <w:bCs w:val="0"/>
          <w:i w:val="0"/>
          <w:iCs w:val="0"/>
          <w:caps w:val="0"/>
          <w:smallCaps w:val="0"/>
          <w:noProof w:val="0"/>
          <w:color w:val="auto"/>
          <w:sz w:val="22"/>
          <w:szCs w:val="22"/>
          <w:lang w:val="de-DE"/>
        </w:rPr>
        <w:t xml:space="preserve">, die </w:t>
      </w:r>
      <w:r w:rsidRPr="4AAA273C" w:rsidR="0F394825">
        <w:rPr>
          <w:rFonts w:ascii="Arial" w:hAnsi="Arial" w:eastAsia="Arial" w:cs="Arial"/>
          <w:b w:val="0"/>
          <w:bCs w:val="0"/>
          <w:i w:val="0"/>
          <w:iCs w:val="0"/>
          <w:caps w:val="0"/>
          <w:smallCaps w:val="0"/>
          <w:noProof w:val="0"/>
          <w:color w:val="auto"/>
          <w:sz w:val="22"/>
          <w:szCs w:val="22"/>
          <w:lang w:val="de-DE"/>
        </w:rPr>
        <w:t xml:space="preserve">viel </w:t>
      </w:r>
      <w:r w:rsidRPr="4AAA273C" w:rsidR="064804B9">
        <w:rPr>
          <w:rFonts w:ascii="Arial" w:hAnsi="Arial" w:eastAsia="Arial" w:cs="Arial"/>
          <w:b w:val="0"/>
          <w:bCs w:val="0"/>
          <w:i w:val="0"/>
          <w:iCs w:val="0"/>
          <w:caps w:val="0"/>
          <w:smallCaps w:val="0"/>
          <w:noProof w:val="0"/>
          <w:color w:val="auto"/>
          <w:sz w:val="22"/>
          <w:szCs w:val="22"/>
          <w:lang w:val="de-DE"/>
        </w:rPr>
        <w:t xml:space="preserve">Energie </w:t>
      </w:r>
      <w:r w:rsidRPr="4AAA273C" w:rsidR="6411140C">
        <w:rPr>
          <w:rFonts w:ascii="Arial" w:hAnsi="Arial" w:eastAsia="Arial" w:cs="Arial"/>
          <w:b w:val="0"/>
          <w:bCs w:val="0"/>
          <w:i w:val="0"/>
          <w:iCs w:val="0"/>
          <w:caps w:val="0"/>
          <w:smallCaps w:val="0"/>
          <w:noProof w:val="0"/>
          <w:color w:val="auto"/>
          <w:sz w:val="22"/>
          <w:szCs w:val="22"/>
          <w:lang w:val="de-DE"/>
        </w:rPr>
        <w:t>verbr</w:t>
      </w:r>
      <w:r w:rsidRPr="4AAA273C" w:rsidR="6411140C">
        <w:rPr>
          <w:rFonts w:ascii="Arial" w:hAnsi="Arial" w:eastAsia="Arial" w:cs="Arial"/>
          <w:b w:val="0"/>
          <w:bCs w:val="0"/>
          <w:i w:val="0"/>
          <w:iCs w:val="0"/>
          <w:caps w:val="0"/>
          <w:smallCaps w:val="0"/>
          <w:noProof w:val="0"/>
          <w:color w:val="auto"/>
          <w:sz w:val="22"/>
          <w:szCs w:val="22"/>
          <w:lang w:val="de-DE"/>
        </w:rPr>
        <w:t>auchen</w:t>
      </w:r>
      <w:r w:rsidRPr="4AAA273C" w:rsidR="544B85EA">
        <w:rPr>
          <w:rFonts w:ascii="Arial" w:hAnsi="Arial" w:eastAsia="Arial" w:cs="Arial"/>
          <w:b w:val="0"/>
          <w:bCs w:val="0"/>
          <w:i w:val="0"/>
          <w:iCs w:val="0"/>
          <w:caps w:val="0"/>
          <w:smallCaps w:val="0"/>
          <w:noProof w:val="0"/>
          <w:color w:val="auto"/>
          <w:sz w:val="22"/>
          <w:szCs w:val="22"/>
          <w:lang w:val="de-DE"/>
        </w:rPr>
        <w:t xml:space="preserve">, </w:t>
      </w:r>
      <w:r w:rsidRPr="4AAA273C" w:rsidR="064804B9">
        <w:rPr>
          <w:rFonts w:ascii="Arial" w:hAnsi="Arial" w:eastAsia="Arial" w:cs="Arial"/>
          <w:b w:val="0"/>
          <w:bCs w:val="0"/>
          <w:i w:val="0"/>
          <w:iCs w:val="0"/>
          <w:caps w:val="0"/>
          <w:smallCaps w:val="0"/>
          <w:noProof w:val="0"/>
          <w:color w:val="auto"/>
          <w:sz w:val="22"/>
          <w:szCs w:val="22"/>
          <w:lang w:val="de-DE"/>
        </w:rPr>
        <w:t>ressourcenintensiv</w:t>
      </w:r>
      <w:r w:rsidRPr="4AAA273C" w:rsidR="19CCED9C">
        <w:rPr>
          <w:rFonts w:ascii="Arial" w:hAnsi="Arial" w:eastAsia="Arial" w:cs="Arial"/>
          <w:b w:val="0"/>
          <w:bCs w:val="0"/>
          <w:i w:val="0"/>
          <w:iCs w:val="0"/>
          <w:caps w:val="0"/>
          <w:smallCaps w:val="0"/>
          <w:noProof w:val="0"/>
          <w:color w:val="auto"/>
          <w:sz w:val="22"/>
          <w:szCs w:val="22"/>
          <w:lang w:val="de-DE"/>
        </w:rPr>
        <w:t xml:space="preserve"> </w:t>
      </w:r>
      <w:r w:rsidRPr="4AAA273C" w:rsidR="769725FB">
        <w:rPr>
          <w:rFonts w:ascii="Arial" w:hAnsi="Arial" w:eastAsia="Arial" w:cs="Arial"/>
          <w:b w:val="0"/>
          <w:bCs w:val="0"/>
          <w:i w:val="0"/>
          <w:iCs w:val="0"/>
          <w:caps w:val="0"/>
          <w:smallCaps w:val="0"/>
          <w:noProof w:val="0"/>
          <w:color w:val="auto"/>
          <w:sz w:val="22"/>
          <w:szCs w:val="22"/>
          <w:lang w:val="de-DE"/>
        </w:rPr>
        <w:t>und</w:t>
      </w:r>
      <w:r w:rsidRPr="4AAA273C" w:rsidR="064804B9">
        <w:rPr>
          <w:rFonts w:ascii="Arial" w:hAnsi="Arial" w:eastAsia="Arial" w:cs="Arial"/>
          <w:b w:val="0"/>
          <w:bCs w:val="0"/>
          <w:i w:val="0"/>
          <w:iCs w:val="0"/>
          <w:caps w:val="0"/>
          <w:smallCaps w:val="0"/>
          <w:noProof w:val="0"/>
          <w:color w:val="auto"/>
          <w:sz w:val="22"/>
          <w:szCs w:val="22"/>
          <w:lang w:val="de-DE"/>
        </w:rPr>
        <w:t xml:space="preserve"> teuer</w:t>
      </w:r>
      <w:r w:rsidRPr="4AAA273C" w:rsidR="4EF862D3">
        <w:rPr>
          <w:rFonts w:ascii="Arial" w:hAnsi="Arial" w:eastAsia="Arial" w:cs="Arial"/>
          <w:b w:val="0"/>
          <w:bCs w:val="0"/>
          <w:i w:val="0"/>
          <w:iCs w:val="0"/>
          <w:caps w:val="0"/>
          <w:smallCaps w:val="0"/>
          <w:noProof w:val="0"/>
          <w:color w:val="auto"/>
          <w:sz w:val="22"/>
          <w:szCs w:val="22"/>
          <w:lang w:val="de-DE"/>
        </w:rPr>
        <w:t xml:space="preserve"> sind</w:t>
      </w:r>
      <w:r w:rsidRPr="4AAA273C" w:rsidR="76C32933">
        <w:rPr>
          <w:rFonts w:ascii="Arial" w:hAnsi="Arial" w:eastAsia="Arial" w:cs="Arial"/>
          <w:b w:val="0"/>
          <w:bCs w:val="0"/>
          <w:i w:val="0"/>
          <w:iCs w:val="0"/>
          <w:caps w:val="0"/>
          <w:smallCaps w:val="0"/>
          <w:noProof w:val="0"/>
          <w:color w:val="auto"/>
          <w:sz w:val="22"/>
          <w:szCs w:val="22"/>
          <w:lang w:val="de-DE"/>
        </w:rPr>
        <w:t>.</w:t>
      </w:r>
      <w:r w:rsidRPr="4AAA273C" w:rsidR="4EF862D3">
        <w:rPr>
          <w:rFonts w:ascii="Arial" w:hAnsi="Arial" w:eastAsia="Arial" w:cs="Arial"/>
          <w:b w:val="0"/>
          <w:bCs w:val="0"/>
          <w:i w:val="0"/>
          <w:iCs w:val="0"/>
          <w:caps w:val="0"/>
          <w:smallCaps w:val="0"/>
          <w:noProof w:val="0"/>
          <w:color w:val="auto"/>
          <w:sz w:val="22"/>
          <w:szCs w:val="22"/>
          <w:lang w:val="de-DE"/>
        </w:rPr>
        <w:t xml:space="preserve"> Zudem erfordern</w:t>
      </w:r>
      <w:r w:rsidRPr="4AAA273C" w:rsidR="4B346923">
        <w:rPr>
          <w:rFonts w:ascii="Arial" w:hAnsi="Arial" w:eastAsia="Arial" w:cs="Arial"/>
          <w:b w:val="0"/>
          <w:bCs w:val="0"/>
          <w:i w:val="0"/>
          <w:iCs w:val="0"/>
          <w:caps w:val="0"/>
          <w:smallCaps w:val="0"/>
          <w:noProof w:val="0"/>
          <w:color w:val="auto"/>
          <w:sz w:val="22"/>
          <w:szCs w:val="22"/>
          <w:lang w:val="de-DE"/>
        </w:rPr>
        <w:t xml:space="preserve"> sie </w:t>
      </w:r>
      <w:r w:rsidRPr="4AAA273C" w:rsidR="4B346923">
        <w:rPr>
          <w:rFonts w:ascii="Arial" w:hAnsi="Arial" w:eastAsia="Arial" w:cs="Arial"/>
          <w:b w:val="0"/>
          <w:bCs w:val="0"/>
          <w:i w:val="0"/>
          <w:iCs w:val="0"/>
          <w:caps w:val="0"/>
          <w:smallCaps w:val="0"/>
          <w:noProof w:val="0"/>
          <w:color w:val="auto"/>
          <w:sz w:val="22"/>
          <w:szCs w:val="22"/>
          <w:lang w:val="de-DE"/>
        </w:rPr>
        <w:t>häufig</w:t>
      </w:r>
      <w:r w:rsidRPr="4AAA273C" w:rsidR="4EF862D3">
        <w:rPr>
          <w:rFonts w:ascii="Arial" w:hAnsi="Arial" w:eastAsia="Arial" w:cs="Arial"/>
          <w:b w:val="0"/>
          <w:bCs w:val="0"/>
          <w:i w:val="0"/>
          <w:iCs w:val="0"/>
          <w:caps w:val="0"/>
          <w:smallCaps w:val="0"/>
          <w:noProof w:val="0"/>
          <w:color w:val="auto"/>
          <w:sz w:val="22"/>
          <w:szCs w:val="22"/>
          <w:lang w:val="de-DE"/>
        </w:rPr>
        <w:t xml:space="preserve"> </w:t>
      </w:r>
      <w:r w:rsidRPr="4AAA273C" w:rsidR="064804B9">
        <w:rPr>
          <w:rFonts w:ascii="Arial" w:hAnsi="Arial" w:eastAsia="Arial" w:cs="Arial"/>
          <w:b w:val="0"/>
          <w:bCs w:val="0"/>
          <w:i w:val="0"/>
          <w:iCs w:val="0"/>
          <w:caps w:val="0"/>
          <w:smallCaps w:val="0"/>
          <w:noProof w:val="0"/>
          <w:color w:val="auto"/>
          <w:sz w:val="22"/>
          <w:szCs w:val="22"/>
          <w:lang w:val="de-DE"/>
        </w:rPr>
        <w:t>hochspezi</w:t>
      </w:r>
      <w:r w:rsidRPr="4AAA273C" w:rsidR="289E9ADE">
        <w:rPr>
          <w:rFonts w:ascii="Arial" w:hAnsi="Arial" w:eastAsia="Arial" w:cs="Arial"/>
          <w:b w:val="0"/>
          <w:bCs w:val="0"/>
          <w:i w:val="0"/>
          <w:iCs w:val="0"/>
          <w:caps w:val="0"/>
          <w:smallCaps w:val="0"/>
          <w:noProof w:val="0"/>
          <w:color w:val="auto"/>
          <w:sz w:val="22"/>
          <w:szCs w:val="22"/>
          <w:lang w:val="de-DE"/>
        </w:rPr>
        <w:t>ell</w:t>
      </w:r>
      <w:r w:rsidRPr="4AAA273C" w:rsidR="064804B9">
        <w:rPr>
          <w:rFonts w:ascii="Arial" w:hAnsi="Arial" w:eastAsia="Arial" w:cs="Arial"/>
          <w:b w:val="0"/>
          <w:bCs w:val="0"/>
          <w:i w:val="0"/>
          <w:iCs w:val="0"/>
          <w:caps w:val="0"/>
          <w:smallCaps w:val="0"/>
          <w:noProof w:val="0"/>
          <w:color w:val="auto"/>
          <w:sz w:val="22"/>
          <w:szCs w:val="22"/>
          <w:lang w:val="de-DE"/>
        </w:rPr>
        <w:t>e Ausrüstung</w:t>
      </w:r>
      <w:r w:rsidRPr="4AAA273C" w:rsidR="064804B9">
        <w:rPr>
          <w:rFonts w:ascii="Arial" w:hAnsi="Arial" w:eastAsia="Arial" w:cs="Arial"/>
          <w:b w:val="0"/>
          <w:bCs w:val="0"/>
          <w:i w:val="0"/>
          <w:iCs w:val="0"/>
          <w:caps w:val="0"/>
          <w:smallCaps w:val="0"/>
          <w:noProof w:val="0"/>
          <w:color w:val="auto"/>
          <w:sz w:val="22"/>
          <w:szCs w:val="22"/>
          <w:lang w:val="de-DE"/>
        </w:rPr>
        <w:t xml:space="preserve"> und Verfahren</w:t>
      </w:r>
      <w:r w:rsidRPr="4AAA273C" w:rsidR="064804B9">
        <w:rPr>
          <w:rFonts w:ascii="Arial" w:hAnsi="Arial" w:eastAsia="Arial" w:cs="Arial"/>
          <w:b w:val="0"/>
          <w:bCs w:val="0"/>
          <w:i w:val="0"/>
          <w:iCs w:val="0"/>
          <w:caps w:val="0"/>
          <w:smallCaps w:val="0"/>
          <w:noProof w:val="0"/>
          <w:color w:val="auto"/>
          <w:sz w:val="22"/>
          <w:szCs w:val="22"/>
          <w:lang w:val="de-DE"/>
        </w:rPr>
        <w:t>.</w:t>
      </w:r>
      <w:r w:rsidRPr="4AAA273C" w:rsidR="75195F10">
        <w:rPr>
          <w:rFonts w:ascii="Arial" w:hAnsi="Arial" w:eastAsia="Arial" w:cs="Arial"/>
          <w:b w:val="0"/>
          <w:bCs w:val="0"/>
          <w:i w:val="0"/>
          <w:iCs w:val="0"/>
          <w:caps w:val="0"/>
          <w:smallCaps w:val="0"/>
          <w:noProof w:val="0"/>
          <w:color w:val="auto"/>
          <w:sz w:val="22"/>
          <w:szCs w:val="22"/>
          <w:lang w:val="de-DE"/>
        </w:rPr>
        <w:t xml:space="preserve"> </w:t>
      </w:r>
      <w:r w:rsidRPr="4AAA273C" w:rsidR="75195F10">
        <w:rPr>
          <w:rFonts w:ascii="Arial" w:hAnsi="Arial" w:eastAsia="Arial" w:cs="Arial"/>
          <w:b w:val="0"/>
          <w:bCs w:val="0"/>
          <w:i w:val="0"/>
          <w:iCs w:val="0"/>
          <w:caps w:val="0"/>
          <w:smallCaps w:val="0"/>
          <w:noProof w:val="0"/>
          <w:color w:val="auto"/>
          <w:sz w:val="22"/>
          <w:szCs w:val="22"/>
          <w:lang w:val="de-DE"/>
        </w:rPr>
        <w:t xml:space="preserve">Das enzymatische System von Rubi ist </w:t>
      </w:r>
      <w:r w:rsidRPr="4AAA273C" w:rsidR="41F886DF">
        <w:rPr>
          <w:rFonts w:ascii="Arial" w:hAnsi="Arial" w:eastAsia="Arial" w:cs="Arial"/>
          <w:b w:val="0"/>
          <w:bCs w:val="0"/>
          <w:i w:val="0"/>
          <w:iCs w:val="0"/>
          <w:caps w:val="0"/>
          <w:smallCaps w:val="0"/>
          <w:noProof w:val="0"/>
          <w:color w:val="auto"/>
          <w:sz w:val="22"/>
          <w:szCs w:val="22"/>
          <w:lang w:val="de-DE"/>
        </w:rPr>
        <w:t xml:space="preserve">davon </w:t>
      </w:r>
      <w:r w:rsidRPr="4AAA273C" w:rsidR="75195F10">
        <w:rPr>
          <w:rFonts w:ascii="Arial" w:hAnsi="Arial" w:eastAsia="Arial" w:cs="Arial"/>
          <w:b w:val="0"/>
          <w:bCs w:val="0"/>
          <w:i w:val="0"/>
          <w:iCs w:val="0"/>
          <w:caps w:val="0"/>
          <w:smallCaps w:val="0"/>
          <w:noProof w:val="0"/>
          <w:color w:val="auto"/>
          <w:sz w:val="22"/>
          <w:szCs w:val="22"/>
          <w:lang w:val="de-DE"/>
        </w:rPr>
        <w:t>inspiriert</w:t>
      </w:r>
      <w:r w:rsidRPr="4AAA273C" w:rsidR="75195F10">
        <w:rPr>
          <w:rFonts w:ascii="Arial" w:hAnsi="Arial" w:eastAsia="Arial" w:cs="Arial"/>
          <w:b w:val="0"/>
          <w:bCs w:val="0"/>
          <w:i w:val="0"/>
          <w:iCs w:val="0"/>
          <w:caps w:val="0"/>
          <w:smallCaps w:val="0"/>
          <w:noProof w:val="0"/>
          <w:color w:val="auto"/>
          <w:sz w:val="22"/>
          <w:szCs w:val="22"/>
          <w:lang w:val="de-DE"/>
        </w:rPr>
        <w:t xml:space="preserve">, wie Bäume CO2 absorbieren, um zu wachsen. Es arbeitet in </w:t>
      </w:r>
      <w:r w:rsidRPr="4AAA273C" w:rsidR="75195F10">
        <w:rPr>
          <w:rFonts w:ascii="Arial" w:hAnsi="Arial" w:eastAsia="Arial" w:cs="Arial"/>
          <w:b w:val="0"/>
          <w:bCs w:val="0"/>
          <w:i w:val="0"/>
          <w:iCs w:val="0"/>
          <w:caps w:val="0"/>
          <w:smallCaps w:val="0"/>
          <w:noProof w:val="0"/>
          <w:color w:val="auto"/>
          <w:sz w:val="22"/>
          <w:szCs w:val="22"/>
          <w:lang w:val="de-DE"/>
        </w:rPr>
        <w:t>einem chemischen Basisreakto</w:t>
      </w:r>
      <w:r w:rsidRPr="4AAA273C" w:rsidR="75195F10">
        <w:rPr>
          <w:rFonts w:ascii="Arial" w:hAnsi="Arial" w:eastAsia="Arial" w:cs="Arial"/>
          <w:b w:val="0"/>
          <w:bCs w:val="0"/>
          <w:i w:val="0"/>
          <w:iCs w:val="0"/>
          <w:caps w:val="0"/>
          <w:smallCaps w:val="0"/>
          <w:noProof w:val="0"/>
          <w:color w:val="auto"/>
          <w:sz w:val="22"/>
          <w:szCs w:val="22"/>
          <w:lang w:val="de-DE"/>
        </w:rPr>
        <w:t xml:space="preserve">r, wodurch eine kontinuierliche Fermentation entfällt, und ein skalierbarer, und anpassungsfähiger Prozess ermöglicht wird, bei dem Enzyme </w:t>
      </w:r>
      <w:r w:rsidRPr="4AAA273C" w:rsidR="0F1696BF">
        <w:rPr>
          <w:rFonts w:ascii="Arial" w:hAnsi="Arial" w:eastAsia="Arial" w:cs="Arial"/>
          <w:b w:val="0"/>
          <w:bCs w:val="0"/>
          <w:i w:val="0"/>
          <w:iCs w:val="0"/>
          <w:caps w:val="0"/>
          <w:smallCaps w:val="0"/>
          <w:noProof w:val="0"/>
          <w:color w:val="auto"/>
          <w:sz w:val="22"/>
          <w:szCs w:val="22"/>
          <w:lang w:val="de-DE"/>
        </w:rPr>
        <w:t>CO2</w:t>
      </w:r>
      <w:r w:rsidRPr="4AAA273C" w:rsidR="75195F10">
        <w:rPr>
          <w:rFonts w:ascii="Arial" w:hAnsi="Arial" w:eastAsia="Arial" w:cs="Arial"/>
          <w:b w:val="0"/>
          <w:bCs w:val="0"/>
          <w:i w:val="0"/>
          <w:iCs w:val="0"/>
          <w:caps w:val="0"/>
          <w:smallCaps w:val="0"/>
          <w:noProof w:val="0"/>
          <w:color w:val="auto"/>
          <w:sz w:val="22"/>
          <w:szCs w:val="22"/>
          <w:lang w:val="de-DE"/>
        </w:rPr>
        <w:t xml:space="preserve"> in Zellulose umwandeln.</w:t>
      </w:r>
      <w:r w:rsidRPr="4AAA273C" w:rsidR="1816DDAB">
        <w:rPr>
          <w:rFonts w:ascii="Arial" w:hAnsi="Arial" w:eastAsia="Arial" w:cs="Arial"/>
          <w:b w:val="0"/>
          <w:bCs w:val="0"/>
          <w:i w:val="0"/>
          <w:iCs w:val="0"/>
          <w:caps w:val="0"/>
          <w:smallCaps w:val="0"/>
          <w:noProof w:val="0"/>
          <w:color w:val="auto"/>
          <w:sz w:val="22"/>
          <w:szCs w:val="22"/>
          <w:lang w:val="de-DE"/>
        </w:rPr>
        <w:t xml:space="preserve"> Diese kann dann zu biologisch abbaubaren Fasern und Garnen veredelt werden, die sich nahtlos in bestehende Herstellungsprozesse </w:t>
      </w:r>
      <w:r w:rsidRPr="4AAA273C" w:rsidR="70FDB13D">
        <w:rPr>
          <w:rFonts w:ascii="Arial" w:hAnsi="Arial" w:eastAsia="Arial" w:cs="Arial"/>
          <w:b w:val="0"/>
          <w:bCs w:val="0"/>
          <w:i w:val="0"/>
          <w:iCs w:val="0"/>
          <w:caps w:val="0"/>
          <w:smallCaps w:val="0"/>
          <w:noProof w:val="0"/>
          <w:color w:val="auto"/>
          <w:sz w:val="22"/>
          <w:szCs w:val="22"/>
          <w:lang w:val="de-DE"/>
        </w:rPr>
        <w:t>von</w:t>
      </w:r>
      <w:r w:rsidRPr="4AAA273C" w:rsidR="70FDB13D">
        <w:rPr>
          <w:rFonts w:ascii="Arial" w:hAnsi="Arial" w:eastAsia="Arial" w:cs="Arial"/>
          <w:b w:val="0"/>
          <w:bCs w:val="0"/>
          <w:i w:val="0"/>
          <w:iCs w:val="0"/>
          <w:caps w:val="0"/>
          <w:smallCaps w:val="0"/>
          <w:noProof w:val="0"/>
          <w:color w:val="auto"/>
          <w:sz w:val="22"/>
          <w:szCs w:val="22"/>
          <w:lang w:val="de-DE"/>
        </w:rPr>
        <w:t xml:space="preserve"> Textilien und andere</w:t>
      </w:r>
      <w:r w:rsidRPr="4AAA273C" w:rsidR="70FDB13D">
        <w:rPr>
          <w:rFonts w:ascii="Arial" w:hAnsi="Arial" w:eastAsia="Arial" w:cs="Arial"/>
          <w:b w:val="0"/>
          <w:bCs w:val="0"/>
          <w:i w:val="0"/>
          <w:iCs w:val="0"/>
          <w:caps w:val="0"/>
          <w:smallCaps w:val="0"/>
          <w:noProof w:val="0"/>
          <w:color w:val="auto"/>
          <w:sz w:val="22"/>
          <w:szCs w:val="22"/>
          <w:lang w:val="de-DE"/>
        </w:rPr>
        <w:t xml:space="preserve"> </w:t>
      </w:r>
      <w:r w:rsidRPr="4AAA273C" w:rsidR="11FF060F">
        <w:rPr>
          <w:rFonts w:ascii="Arial" w:hAnsi="Arial" w:eastAsia="Arial" w:cs="Arial"/>
          <w:b w:val="0"/>
          <w:bCs w:val="0"/>
          <w:i w:val="0"/>
          <w:iCs w:val="0"/>
          <w:caps w:val="0"/>
          <w:smallCaps w:val="0"/>
          <w:noProof w:val="0"/>
          <w:color w:val="auto"/>
          <w:sz w:val="22"/>
          <w:szCs w:val="22"/>
          <w:lang w:val="de-DE"/>
        </w:rPr>
        <w:t>Rohstoffe</w:t>
      </w:r>
      <w:r w:rsidRPr="4AAA273C" w:rsidR="11FF060F">
        <w:rPr>
          <w:rFonts w:ascii="Arial" w:hAnsi="Arial" w:eastAsia="Arial" w:cs="Arial"/>
          <w:b w:val="0"/>
          <w:bCs w:val="0"/>
          <w:i w:val="0"/>
          <w:iCs w:val="0"/>
          <w:caps w:val="0"/>
          <w:smallCaps w:val="0"/>
          <w:noProof w:val="0"/>
          <w:color w:val="auto"/>
          <w:sz w:val="22"/>
          <w:szCs w:val="22"/>
          <w:lang w:val="de-DE"/>
        </w:rPr>
        <w:t xml:space="preserve"> </w:t>
      </w:r>
      <w:r w:rsidRPr="4AAA273C" w:rsidR="1816DDAB">
        <w:rPr>
          <w:rFonts w:ascii="Arial" w:hAnsi="Arial" w:eastAsia="Arial" w:cs="Arial"/>
          <w:b w:val="0"/>
          <w:bCs w:val="0"/>
          <w:i w:val="0"/>
          <w:iCs w:val="0"/>
          <w:caps w:val="0"/>
          <w:smallCaps w:val="0"/>
          <w:noProof w:val="0"/>
          <w:color w:val="auto"/>
          <w:sz w:val="22"/>
          <w:szCs w:val="22"/>
          <w:lang w:val="de-DE"/>
        </w:rPr>
        <w:t xml:space="preserve">integrieren </w:t>
      </w:r>
      <w:r w:rsidRPr="4AAA273C" w:rsidR="7989CE94">
        <w:rPr>
          <w:rFonts w:ascii="Arial" w:hAnsi="Arial" w:eastAsia="Arial" w:cs="Arial"/>
          <w:b w:val="0"/>
          <w:bCs w:val="0"/>
          <w:i w:val="0"/>
          <w:iCs w:val="0"/>
          <w:caps w:val="0"/>
          <w:smallCaps w:val="0"/>
          <w:noProof w:val="0"/>
          <w:color w:val="auto"/>
          <w:sz w:val="22"/>
          <w:szCs w:val="22"/>
          <w:lang w:val="de-DE"/>
        </w:rPr>
        <w:t>lassen</w:t>
      </w:r>
      <w:r w:rsidRPr="4AAA273C" w:rsidR="1816DDAB">
        <w:rPr>
          <w:rFonts w:ascii="Arial" w:hAnsi="Arial" w:eastAsia="Arial" w:cs="Arial"/>
          <w:b w:val="0"/>
          <w:bCs w:val="0"/>
          <w:i w:val="0"/>
          <w:iCs w:val="0"/>
          <w:caps w:val="0"/>
          <w:smallCaps w:val="0"/>
          <w:noProof w:val="0"/>
          <w:color w:val="auto"/>
          <w:sz w:val="22"/>
          <w:szCs w:val="22"/>
          <w:lang w:val="de-DE"/>
        </w:rPr>
        <w:t xml:space="preserve">. </w:t>
      </w:r>
      <w:r w:rsidRPr="4AAA273C" w:rsidR="55557020">
        <w:rPr>
          <w:rFonts w:ascii="Arial" w:hAnsi="Arial" w:eastAsia="Arial" w:cs="Arial"/>
          <w:b w:val="0"/>
          <w:bCs w:val="0"/>
          <w:i w:val="0"/>
          <w:iCs w:val="0"/>
          <w:caps w:val="0"/>
          <w:smallCaps w:val="0"/>
          <w:noProof w:val="0"/>
          <w:color w:val="auto"/>
          <w:sz w:val="22"/>
          <w:szCs w:val="22"/>
          <w:lang w:val="de-DE"/>
        </w:rPr>
        <w:t xml:space="preserve">Die Erfindung der </w:t>
      </w:r>
      <w:r w:rsidRPr="4AAA273C" w:rsidR="55557020">
        <w:rPr>
          <w:rFonts w:ascii="Arial" w:hAnsi="Arial" w:eastAsia="Arial" w:cs="Arial"/>
          <w:b w:val="0"/>
          <w:bCs w:val="0"/>
          <w:i w:val="0"/>
          <w:iCs w:val="0"/>
          <w:caps w:val="0"/>
          <w:smallCaps w:val="0"/>
          <w:noProof w:val="0"/>
          <w:color w:val="auto"/>
          <w:sz w:val="22"/>
          <w:szCs w:val="22"/>
          <w:lang w:val="de-DE"/>
        </w:rPr>
        <w:t>Mashouf</w:t>
      </w:r>
      <w:r w:rsidRPr="4AAA273C" w:rsidR="2E3AF95D">
        <w:rPr>
          <w:rFonts w:ascii="Arial" w:hAnsi="Arial" w:eastAsia="Arial" w:cs="Arial"/>
          <w:b w:val="0"/>
          <w:bCs w:val="0"/>
          <w:i w:val="0"/>
          <w:iCs w:val="0"/>
          <w:caps w:val="0"/>
          <w:smallCaps w:val="0"/>
          <w:noProof w:val="0"/>
          <w:color w:val="auto"/>
          <w:sz w:val="22"/>
          <w:szCs w:val="22"/>
          <w:lang w:val="de-DE"/>
        </w:rPr>
        <w:t>-</w:t>
      </w:r>
      <w:r w:rsidRPr="4AAA273C" w:rsidR="55557020">
        <w:rPr>
          <w:rFonts w:ascii="Arial" w:hAnsi="Arial" w:eastAsia="Arial" w:cs="Arial"/>
          <w:b w:val="0"/>
          <w:bCs w:val="0"/>
          <w:i w:val="0"/>
          <w:iCs w:val="0"/>
          <w:caps w:val="0"/>
          <w:smallCaps w:val="0"/>
          <w:noProof w:val="0"/>
          <w:color w:val="auto"/>
          <w:sz w:val="22"/>
          <w:szCs w:val="22"/>
          <w:lang w:val="de-DE"/>
        </w:rPr>
        <w:t xml:space="preserve">Schwestern bietet eine </w:t>
      </w:r>
      <w:r w:rsidRPr="4AAA273C" w:rsidR="55557020">
        <w:rPr>
          <w:rFonts w:ascii="Arial" w:hAnsi="Arial" w:eastAsia="Arial" w:cs="Arial"/>
          <w:b w:val="1"/>
          <w:bCs w:val="1"/>
          <w:i w:val="0"/>
          <w:iCs w:val="0"/>
          <w:caps w:val="0"/>
          <w:smallCaps w:val="0"/>
          <w:noProof w:val="0"/>
          <w:color w:val="auto"/>
          <w:sz w:val="22"/>
          <w:szCs w:val="22"/>
          <w:lang w:val="de-DE"/>
        </w:rPr>
        <w:t>kohlenstoffarme Alternative zur konventionellen Produktion</w:t>
      </w:r>
      <w:r w:rsidRPr="4AAA273C" w:rsidR="553B0B7B">
        <w:rPr>
          <w:rFonts w:ascii="Arial" w:hAnsi="Arial" w:eastAsia="Arial" w:cs="Arial"/>
          <w:b w:val="1"/>
          <w:bCs w:val="1"/>
          <w:i w:val="0"/>
          <w:iCs w:val="0"/>
          <w:caps w:val="0"/>
          <w:smallCaps w:val="0"/>
          <w:noProof w:val="0"/>
          <w:color w:val="auto"/>
          <w:sz w:val="22"/>
          <w:szCs w:val="22"/>
          <w:lang w:val="de-DE"/>
        </w:rPr>
        <w:t>. Sie</w:t>
      </w:r>
      <w:r w:rsidRPr="4AAA273C" w:rsidR="55557020">
        <w:rPr>
          <w:rFonts w:ascii="Arial" w:hAnsi="Arial" w:eastAsia="Arial" w:cs="Arial"/>
          <w:b w:val="1"/>
          <w:bCs w:val="1"/>
          <w:i w:val="0"/>
          <w:iCs w:val="0"/>
          <w:caps w:val="0"/>
          <w:smallCaps w:val="0"/>
          <w:noProof w:val="0"/>
          <w:color w:val="auto"/>
          <w:sz w:val="22"/>
          <w:szCs w:val="22"/>
          <w:lang w:val="de-DE"/>
        </w:rPr>
        <w:t xml:space="preserve"> </w:t>
      </w:r>
      <w:r w:rsidRPr="4AAA273C" w:rsidR="12A85D20">
        <w:rPr>
          <w:rFonts w:ascii="Arial" w:hAnsi="Arial" w:eastAsia="Arial" w:cs="Arial"/>
          <w:b w:val="1"/>
          <w:bCs w:val="1"/>
          <w:i w:val="0"/>
          <w:iCs w:val="0"/>
          <w:caps w:val="0"/>
          <w:smallCaps w:val="0"/>
          <w:noProof w:val="0"/>
          <w:color w:val="auto"/>
          <w:sz w:val="22"/>
          <w:szCs w:val="22"/>
          <w:lang w:val="de-DE"/>
        </w:rPr>
        <w:t xml:space="preserve">soll </w:t>
      </w:r>
      <w:r w:rsidRPr="4AAA273C" w:rsidR="55557020">
        <w:rPr>
          <w:rFonts w:ascii="Arial" w:hAnsi="Arial" w:eastAsia="Arial" w:cs="Arial"/>
          <w:b w:val="1"/>
          <w:bCs w:val="1"/>
          <w:i w:val="0"/>
          <w:iCs w:val="0"/>
          <w:caps w:val="0"/>
          <w:smallCaps w:val="0"/>
          <w:noProof w:val="0"/>
          <w:color w:val="auto"/>
          <w:sz w:val="22"/>
          <w:szCs w:val="22"/>
          <w:lang w:val="de-DE"/>
        </w:rPr>
        <w:t>Hersteller unterstützen</w:t>
      </w:r>
      <w:r w:rsidRPr="4AAA273C" w:rsidR="55557020">
        <w:rPr>
          <w:rFonts w:ascii="Arial" w:hAnsi="Arial" w:eastAsia="Arial" w:cs="Arial"/>
          <w:b w:val="1"/>
          <w:bCs w:val="1"/>
          <w:i w:val="0"/>
          <w:iCs w:val="0"/>
          <w:caps w:val="0"/>
          <w:smallCaps w:val="0"/>
          <w:noProof w:val="0"/>
          <w:color w:val="auto"/>
          <w:sz w:val="22"/>
          <w:szCs w:val="22"/>
          <w:lang w:val="de-DE"/>
        </w:rPr>
        <w:t xml:space="preserve">, deren derzeitige Verfahren nicht mit der dringenden Notwendigkeit </w:t>
      </w:r>
      <w:r w:rsidRPr="4AAA273C" w:rsidR="31C85FDD">
        <w:rPr>
          <w:rFonts w:ascii="Arial" w:hAnsi="Arial" w:eastAsia="Arial" w:cs="Arial"/>
          <w:b w:val="1"/>
          <w:bCs w:val="1"/>
          <w:i w:val="0"/>
          <w:iCs w:val="0"/>
          <w:caps w:val="0"/>
          <w:smallCaps w:val="0"/>
          <w:noProof w:val="0"/>
          <w:color w:val="auto"/>
          <w:sz w:val="22"/>
          <w:szCs w:val="22"/>
          <w:lang w:val="de-DE"/>
        </w:rPr>
        <w:t>d</w:t>
      </w:r>
      <w:r w:rsidRPr="4AAA273C" w:rsidR="55557020">
        <w:rPr>
          <w:rFonts w:ascii="Arial" w:hAnsi="Arial" w:eastAsia="Arial" w:cs="Arial"/>
          <w:b w:val="1"/>
          <w:bCs w:val="1"/>
          <w:i w:val="0"/>
          <w:iCs w:val="0"/>
          <w:caps w:val="0"/>
          <w:smallCaps w:val="0"/>
          <w:noProof w:val="0"/>
          <w:color w:val="auto"/>
          <w:sz w:val="22"/>
          <w:szCs w:val="22"/>
          <w:lang w:val="de-DE"/>
        </w:rPr>
        <w:t xml:space="preserve">er Dekarbonisierung </w:t>
      </w:r>
      <w:r w:rsidRPr="4AAA273C" w:rsidR="437ECEA9">
        <w:rPr>
          <w:rFonts w:ascii="Arial" w:hAnsi="Arial" w:eastAsia="Arial" w:cs="Arial"/>
          <w:b w:val="1"/>
          <w:bCs w:val="1"/>
          <w:i w:val="0"/>
          <w:iCs w:val="0"/>
          <w:caps w:val="0"/>
          <w:smallCaps w:val="0"/>
          <w:noProof w:val="0"/>
          <w:color w:val="auto"/>
          <w:sz w:val="22"/>
          <w:szCs w:val="22"/>
          <w:lang w:val="de-DE"/>
        </w:rPr>
        <w:t xml:space="preserve">von </w:t>
      </w:r>
      <w:r w:rsidRPr="4AAA273C" w:rsidR="55557020">
        <w:rPr>
          <w:rFonts w:ascii="Arial" w:hAnsi="Arial" w:eastAsia="Arial" w:cs="Arial"/>
          <w:b w:val="1"/>
          <w:bCs w:val="1"/>
          <w:i w:val="0"/>
          <w:iCs w:val="0"/>
          <w:caps w:val="0"/>
          <w:smallCaps w:val="0"/>
          <w:noProof w:val="0"/>
          <w:color w:val="auto"/>
          <w:sz w:val="22"/>
          <w:szCs w:val="22"/>
          <w:lang w:val="de-DE"/>
        </w:rPr>
        <w:t xml:space="preserve">Lieferketten vereinbar sind. </w:t>
      </w:r>
      <w:r w:rsidRPr="4AAA273C" w:rsidR="77C8A024">
        <w:rPr>
          <w:rFonts w:ascii="Arial" w:hAnsi="Arial" w:eastAsia="Arial" w:cs="Arial"/>
          <w:b w:val="0"/>
          <w:bCs w:val="0"/>
          <w:i w:val="0"/>
          <w:iCs w:val="0"/>
          <w:caps w:val="0"/>
          <w:smallCaps w:val="0"/>
          <w:noProof w:val="0"/>
          <w:color w:val="auto"/>
          <w:sz w:val="22"/>
          <w:szCs w:val="22"/>
          <w:lang w:val="de-DE"/>
        </w:rPr>
        <w:t xml:space="preserve">Laut den </w:t>
      </w:r>
      <w:r w:rsidRPr="4AAA273C" w:rsidR="77C8A024">
        <w:rPr>
          <w:rFonts w:ascii="Arial" w:hAnsi="Arial" w:eastAsia="Arial" w:cs="Arial"/>
          <w:b w:val="0"/>
          <w:bCs w:val="0"/>
          <w:i w:val="0"/>
          <w:iCs w:val="0"/>
          <w:caps w:val="0"/>
          <w:smallCaps w:val="0"/>
          <w:noProof w:val="0"/>
          <w:color w:val="auto"/>
          <w:sz w:val="22"/>
          <w:szCs w:val="22"/>
          <w:lang w:val="de-DE"/>
        </w:rPr>
        <w:t>Mashouf</w:t>
      </w:r>
      <w:r w:rsidRPr="4AAA273C" w:rsidR="75AD1236">
        <w:rPr>
          <w:rFonts w:ascii="Arial" w:hAnsi="Arial" w:eastAsia="Arial" w:cs="Arial"/>
          <w:b w:val="0"/>
          <w:bCs w:val="0"/>
          <w:i w:val="0"/>
          <w:iCs w:val="0"/>
          <w:caps w:val="0"/>
          <w:smallCaps w:val="0"/>
          <w:noProof w:val="0"/>
          <w:color w:val="auto"/>
          <w:sz w:val="22"/>
          <w:szCs w:val="22"/>
          <w:lang w:val="de-DE"/>
        </w:rPr>
        <w:t>-</w:t>
      </w:r>
      <w:r w:rsidRPr="4AAA273C" w:rsidR="77C8A024">
        <w:rPr>
          <w:rFonts w:ascii="Arial" w:hAnsi="Arial" w:eastAsia="Arial" w:cs="Arial"/>
          <w:b w:val="0"/>
          <w:bCs w:val="0"/>
          <w:i w:val="0"/>
          <w:iCs w:val="0"/>
          <w:caps w:val="0"/>
          <w:smallCaps w:val="0"/>
          <w:noProof w:val="0"/>
          <w:color w:val="auto"/>
          <w:sz w:val="22"/>
          <w:szCs w:val="22"/>
          <w:lang w:val="de-DE"/>
        </w:rPr>
        <w:t>Schwestern benötigt Rubi zehnmal weniger Energie als thermochemische Methoden, um Wasser, Land und Wälder zu schonen und Abfallemissionen in Textilien umzuwandeln. Das Unternehmen betreibt bereits Pilotprojekte für seine CO₂-gewonnenen Materialien mit Walmart, Patagonia und H&amp;M.</w:t>
      </w:r>
    </w:p>
    <w:p w:rsidR="4CE2C8DD" w:rsidP="42B91B54" w:rsidRDefault="4CE2C8DD" w14:paraId="01B3BC38" w14:textId="4B0F7FA3">
      <w:pPr>
        <w:jc w:val="both"/>
        <w:rPr>
          <w:rFonts w:ascii="Arial" w:hAnsi="Arial" w:eastAsia="Arial" w:cs="Arial"/>
          <w:b w:val="1"/>
          <w:bCs w:val="1"/>
          <w:i w:val="0"/>
          <w:iCs w:val="0"/>
          <w:caps w:val="0"/>
          <w:smallCaps w:val="0"/>
          <w:noProof w:val="0"/>
          <w:color w:val="C00000"/>
          <w:sz w:val="22"/>
          <w:szCs w:val="22"/>
          <w:lang w:val="de-DE"/>
        </w:rPr>
      </w:pPr>
      <w:r w:rsidRPr="42B91B54" w:rsidR="477CB614">
        <w:rPr>
          <w:rFonts w:ascii="Arial" w:hAnsi="Arial" w:eastAsia="Arial" w:cs="Arial"/>
          <w:b w:val="1"/>
          <w:bCs w:val="1"/>
          <w:i w:val="0"/>
          <w:iCs w:val="0"/>
          <w:caps w:val="0"/>
          <w:smallCaps w:val="0"/>
          <w:noProof w:val="0"/>
          <w:color w:val="C00000"/>
          <w:sz w:val="22"/>
          <w:szCs w:val="22"/>
          <w:lang w:val="de-DE"/>
        </w:rPr>
        <w:t>Eine gemeinsame Vision für nachhaltige Innovation</w:t>
      </w:r>
    </w:p>
    <w:p w:rsidR="4CE2C8DD" w:rsidP="4AAA273C" w:rsidRDefault="4CE2C8DD" w14:paraId="553DFF04" w14:textId="1445FB05">
      <w:pPr>
        <w:jc w:val="both"/>
        <w:rPr>
          <w:rFonts w:ascii="Arial" w:hAnsi="Arial" w:eastAsia="Arial" w:cs="Arial"/>
          <w:b w:val="0"/>
          <w:bCs w:val="0"/>
          <w:i w:val="0"/>
          <w:iCs w:val="0"/>
          <w:caps w:val="0"/>
          <w:smallCaps w:val="0"/>
          <w:noProof w:val="0"/>
          <w:color w:val="auto"/>
          <w:sz w:val="22"/>
          <w:szCs w:val="22"/>
          <w:lang w:val="de-DE"/>
        </w:rPr>
      </w:pPr>
      <w:r w:rsidRPr="4AAA273C" w:rsidR="1A4D77F4">
        <w:rPr>
          <w:rFonts w:ascii="Arial" w:hAnsi="Arial" w:eastAsia="Arial" w:cs="Arial"/>
          <w:b w:val="0"/>
          <w:bCs w:val="0"/>
          <w:i w:val="0"/>
          <w:iCs w:val="0"/>
          <w:caps w:val="0"/>
          <w:smallCaps w:val="0"/>
          <w:noProof w:val="0"/>
          <w:color w:val="auto"/>
          <w:sz w:val="22"/>
          <w:szCs w:val="22"/>
          <w:lang w:val="de-DE"/>
        </w:rPr>
        <w:t>Neeka</w:t>
      </w:r>
      <w:r w:rsidRPr="4AAA273C" w:rsidR="1A4D77F4">
        <w:rPr>
          <w:rFonts w:ascii="Arial" w:hAnsi="Arial" w:eastAsia="Arial" w:cs="Arial"/>
          <w:b w:val="0"/>
          <w:bCs w:val="0"/>
          <w:i w:val="0"/>
          <w:iCs w:val="0"/>
          <w:caps w:val="0"/>
          <w:smallCaps w:val="0"/>
          <w:noProof w:val="0"/>
          <w:color w:val="auto"/>
          <w:sz w:val="22"/>
          <w:szCs w:val="22"/>
          <w:lang w:val="de-DE"/>
        </w:rPr>
        <w:t xml:space="preserve"> und Leila </w:t>
      </w:r>
      <w:r w:rsidRPr="4AAA273C" w:rsidR="1A4D77F4">
        <w:rPr>
          <w:rFonts w:ascii="Arial" w:hAnsi="Arial" w:eastAsia="Arial" w:cs="Arial"/>
          <w:b w:val="0"/>
          <w:bCs w:val="0"/>
          <w:i w:val="0"/>
          <w:iCs w:val="0"/>
          <w:caps w:val="0"/>
          <w:smallCaps w:val="0"/>
          <w:noProof w:val="0"/>
          <w:color w:val="auto"/>
          <w:sz w:val="22"/>
          <w:szCs w:val="22"/>
          <w:lang w:val="de-DE"/>
        </w:rPr>
        <w:t>Mashouf</w:t>
      </w:r>
      <w:r w:rsidRPr="4AAA273C" w:rsidR="1A4D77F4">
        <w:rPr>
          <w:rFonts w:ascii="Arial" w:hAnsi="Arial" w:eastAsia="Arial" w:cs="Arial"/>
          <w:b w:val="0"/>
          <w:bCs w:val="0"/>
          <w:i w:val="0"/>
          <w:iCs w:val="0"/>
          <w:caps w:val="0"/>
          <w:smallCaps w:val="0"/>
          <w:noProof w:val="0"/>
          <w:color w:val="auto"/>
          <w:sz w:val="22"/>
          <w:szCs w:val="22"/>
          <w:lang w:val="de-DE"/>
        </w:rPr>
        <w:t xml:space="preserve"> sind in einer unternehmerisch</w:t>
      </w:r>
      <w:r w:rsidRPr="4AAA273C" w:rsidR="1A4D77F4">
        <w:rPr>
          <w:rFonts w:ascii="Arial" w:hAnsi="Arial" w:eastAsia="Arial" w:cs="Arial"/>
          <w:b w:val="0"/>
          <w:bCs w:val="0"/>
          <w:i w:val="0"/>
          <w:iCs w:val="0"/>
          <w:caps w:val="0"/>
          <w:smallCaps w:val="0"/>
          <w:noProof w:val="0"/>
          <w:color w:val="auto"/>
          <w:sz w:val="22"/>
          <w:szCs w:val="22"/>
          <w:lang w:val="de-DE"/>
        </w:rPr>
        <w:t xml:space="preserve"> und wissenschaftlich geprägten Familie aufgewachsen. </w:t>
      </w:r>
      <w:r w:rsidRPr="4AAA273C" w:rsidR="1A4D77F4">
        <w:rPr>
          <w:rFonts w:ascii="Arial" w:hAnsi="Arial" w:eastAsia="Arial" w:cs="Arial"/>
          <w:b w:val="0"/>
          <w:bCs w:val="0"/>
          <w:i w:val="0"/>
          <w:iCs w:val="0"/>
          <w:caps w:val="0"/>
          <w:smallCaps w:val="0"/>
          <w:noProof w:val="0"/>
          <w:color w:val="auto"/>
          <w:sz w:val="22"/>
          <w:szCs w:val="22"/>
          <w:lang w:val="de-DE"/>
        </w:rPr>
        <w:t>Mit nur 15 Jahren</w:t>
      </w:r>
      <w:r w:rsidRPr="4AAA273C" w:rsidR="1A4D77F4">
        <w:rPr>
          <w:rFonts w:ascii="Arial" w:hAnsi="Arial" w:eastAsia="Arial" w:cs="Arial"/>
          <w:b w:val="0"/>
          <w:bCs w:val="0"/>
          <w:i w:val="0"/>
          <w:iCs w:val="0"/>
          <w:caps w:val="0"/>
          <w:smallCaps w:val="0"/>
          <w:noProof w:val="0"/>
          <w:color w:val="auto"/>
          <w:sz w:val="22"/>
          <w:szCs w:val="22"/>
          <w:lang w:val="de-DE"/>
        </w:rPr>
        <w:t xml:space="preserve"> starteten sie </w:t>
      </w:r>
      <w:r w:rsidRPr="4AAA273C" w:rsidR="1A4D77F4">
        <w:rPr>
          <w:rFonts w:ascii="Arial" w:hAnsi="Arial" w:eastAsia="Arial" w:cs="Arial"/>
          <w:b w:val="0"/>
          <w:bCs w:val="0"/>
          <w:i w:val="0"/>
          <w:iCs w:val="0"/>
          <w:caps w:val="0"/>
          <w:smallCaps w:val="0"/>
          <w:noProof w:val="0"/>
          <w:color w:val="auto"/>
          <w:sz w:val="22"/>
          <w:szCs w:val="22"/>
          <w:lang w:val="de-DE"/>
        </w:rPr>
        <w:t>ihre wissenschaftliche</w:t>
      </w:r>
      <w:r w:rsidRPr="4AAA273C" w:rsidR="5D5A7E3A">
        <w:rPr>
          <w:rFonts w:ascii="Arial" w:hAnsi="Arial" w:eastAsia="Arial" w:cs="Arial"/>
          <w:b w:val="0"/>
          <w:bCs w:val="0"/>
          <w:i w:val="0"/>
          <w:iCs w:val="0"/>
          <w:caps w:val="0"/>
          <w:smallCaps w:val="0"/>
          <w:noProof w:val="0"/>
          <w:color w:val="auto"/>
          <w:sz w:val="22"/>
          <w:szCs w:val="22"/>
          <w:lang w:val="de-DE"/>
        </w:rPr>
        <w:t>n</w:t>
      </w:r>
      <w:r w:rsidRPr="4AAA273C" w:rsidR="1A4D77F4">
        <w:rPr>
          <w:rFonts w:ascii="Arial" w:hAnsi="Arial" w:eastAsia="Arial" w:cs="Arial"/>
          <w:b w:val="0"/>
          <w:bCs w:val="0"/>
          <w:i w:val="0"/>
          <w:iCs w:val="0"/>
          <w:caps w:val="0"/>
          <w:smallCaps w:val="0"/>
          <w:noProof w:val="0"/>
          <w:color w:val="auto"/>
          <w:sz w:val="22"/>
          <w:szCs w:val="22"/>
          <w:lang w:val="de-DE"/>
        </w:rPr>
        <w:t xml:space="preserve"> Karriere</w:t>
      </w:r>
      <w:r w:rsidRPr="4AAA273C" w:rsidR="555BB46C">
        <w:rPr>
          <w:rFonts w:ascii="Arial" w:hAnsi="Arial" w:eastAsia="Arial" w:cs="Arial"/>
          <w:b w:val="0"/>
          <w:bCs w:val="0"/>
          <w:i w:val="0"/>
          <w:iCs w:val="0"/>
          <w:caps w:val="0"/>
          <w:smallCaps w:val="0"/>
          <w:noProof w:val="0"/>
          <w:color w:val="auto"/>
          <w:sz w:val="22"/>
          <w:szCs w:val="22"/>
          <w:lang w:val="de-DE"/>
        </w:rPr>
        <w:t>n</w:t>
      </w:r>
      <w:r w:rsidRPr="4AAA273C" w:rsidR="555BB46C">
        <w:rPr>
          <w:rFonts w:ascii="Arial" w:hAnsi="Arial" w:eastAsia="Arial" w:cs="Arial"/>
          <w:b w:val="0"/>
          <w:bCs w:val="0"/>
          <w:i w:val="0"/>
          <w:iCs w:val="0"/>
          <w:caps w:val="0"/>
          <w:smallCaps w:val="0"/>
          <w:noProof w:val="0"/>
          <w:color w:val="auto"/>
          <w:sz w:val="22"/>
          <w:szCs w:val="22"/>
          <w:lang w:val="de-DE"/>
        </w:rPr>
        <w:t>:</w:t>
      </w:r>
      <w:r w:rsidRPr="4AAA273C" w:rsidR="5906276D">
        <w:rPr>
          <w:rFonts w:ascii="Arial" w:hAnsi="Arial" w:eastAsia="Arial" w:cs="Arial"/>
          <w:b w:val="0"/>
          <w:bCs w:val="0"/>
          <w:i w:val="0"/>
          <w:iCs w:val="0"/>
          <w:caps w:val="0"/>
          <w:smallCaps w:val="0"/>
          <w:noProof w:val="0"/>
          <w:color w:val="auto"/>
          <w:sz w:val="22"/>
          <w:szCs w:val="22"/>
          <w:lang w:val="de-DE"/>
        </w:rPr>
        <w:t xml:space="preserve"> </w:t>
      </w:r>
      <w:r w:rsidRPr="4AAA273C" w:rsidR="3119BA23">
        <w:rPr>
          <w:rFonts w:ascii="Arial" w:hAnsi="Arial" w:eastAsia="Arial" w:cs="Arial"/>
          <w:b w:val="0"/>
          <w:bCs w:val="0"/>
          <w:i w:val="0"/>
          <w:iCs w:val="0"/>
          <w:caps w:val="0"/>
          <w:smallCaps w:val="0"/>
          <w:noProof w:val="0"/>
          <w:color w:val="auto"/>
          <w:sz w:val="22"/>
          <w:szCs w:val="22"/>
          <w:lang w:val="de-DE"/>
        </w:rPr>
        <w:t xml:space="preserve">Sie </w:t>
      </w:r>
      <w:r w:rsidRPr="4AAA273C" w:rsidR="1A4D77F4">
        <w:rPr>
          <w:rFonts w:ascii="Arial" w:hAnsi="Arial" w:eastAsia="Arial" w:cs="Arial"/>
          <w:b w:val="0"/>
          <w:bCs w:val="0"/>
          <w:i w:val="0"/>
          <w:iCs w:val="0"/>
          <w:caps w:val="0"/>
          <w:smallCaps w:val="0"/>
          <w:noProof w:val="0"/>
          <w:color w:val="auto"/>
          <w:sz w:val="22"/>
          <w:szCs w:val="22"/>
          <w:lang w:val="de-DE"/>
        </w:rPr>
        <w:t>veröffentlichten Forschungen zur künstlichen Photosynthese und führten biotechnische Arbeiten zu Krebstherapeutika durch.</w:t>
      </w:r>
      <w:r w:rsidRPr="4AAA273C" w:rsidR="06593687">
        <w:rPr>
          <w:rFonts w:ascii="Arial" w:hAnsi="Arial" w:eastAsia="Arial" w:cs="Arial"/>
          <w:b w:val="0"/>
          <w:bCs w:val="0"/>
          <w:i w:val="0"/>
          <w:iCs w:val="0"/>
          <w:caps w:val="0"/>
          <w:smallCaps w:val="0"/>
          <w:noProof w:val="0"/>
          <w:color w:val="auto"/>
          <w:sz w:val="22"/>
          <w:szCs w:val="22"/>
          <w:lang w:val="de-DE"/>
        </w:rPr>
        <w:t xml:space="preserve"> </w:t>
      </w:r>
      <w:r w:rsidRPr="4AAA273C" w:rsidR="6A64AEE0">
        <w:rPr>
          <w:rFonts w:ascii="Arial" w:hAnsi="Arial" w:eastAsia="Arial" w:cs="Arial"/>
          <w:b w:val="0"/>
          <w:bCs w:val="0"/>
          <w:i w:val="0"/>
          <w:iCs w:val="0"/>
          <w:caps w:val="0"/>
          <w:smallCaps w:val="0"/>
          <w:noProof w:val="0"/>
          <w:color w:val="auto"/>
          <w:sz w:val="22"/>
          <w:szCs w:val="22"/>
          <w:lang w:val="de-DE"/>
        </w:rPr>
        <w:t xml:space="preserve">Dieser frühe Start markierte den Beginn eines jahrzehntelangen Weges wissenschaftlicher Erforschung und Innovation, der darauf abzielte, den </w:t>
      </w:r>
      <w:r w:rsidRPr="4AAA273C" w:rsidR="6A64AEE0">
        <w:rPr>
          <w:rFonts w:ascii="Arial" w:hAnsi="Arial" w:eastAsia="Arial" w:cs="Arial"/>
          <w:b w:val="0"/>
          <w:bCs w:val="0"/>
          <w:i w:val="0"/>
          <w:iCs w:val="0"/>
          <w:caps w:val="0"/>
          <w:smallCaps w:val="0"/>
          <w:noProof w:val="0"/>
          <w:color w:val="auto"/>
          <w:sz w:val="22"/>
          <w:szCs w:val="22"/>
          <w:lang w:val="de-DE"/>
        </w:rPr>
        <w:t xml:space="preserve">Wohlstand </w:t>
      </w:r>
      <w:r w:rsidRPr="4AAA273C" w:rsidR="32842FF4">
        <w:rPr>
          <w:rFonts w:ascii="Arial" w:hAnsi="Arial" w:eastAsia="Arial" w:cs="Arial"/>
          <w:b w:val="0"/>
          <w:bCs w:val="0"/>
          <w:i w:val="0"/>
          <w:iCs w:val="0"/>
          <w:caps w:val="0"/>
          <w:smallCaps w:val="0"/>
          <w:noProof w:val="0"/>
          <w:color w:val="auto"/>
          <w:sz w:val="22"/>
          <w:szCs w:val="22"/>
          <w:lang w:val="de-DE"/>
        </w:rPr>
        <w:t xml:space="preserve">der Menschen </w:t>
      </w:r>
      <w:r w:rsidRPr="4AAA273C" w:rsidR="6A64AEE0">
        <w:rPr>
          <w:rFonts w:ascii="Arial" w:hAnsi="Arial" w:eastAsia="Arial" w:cs="Arial"/>
          <w:b w:val="0"/>
          <w:bCs w:val="0"/>
          <w:i w:val="0"/>
          <w:iCs w:val="0"/>
          <w:caps w:val="0"/>
          <w:smallCaps w:val="0"/>
          <w:noProof w:val="0"/>
          <w:color w:val="auto"/>
          <w:sz w:val="22"/>
          <w:szCs w:val="22"/>
          <w:lang w:val="de-DE"/>
        </w:rPr>
        <w:t xml:space="preserve">zu verbessern und gleichzeitig den Planeten zu erhalten. </w:t>
      </w:r>
      <w:r w:rsidRPr="4AAA273C" w:rsidR="6A64AEE0">
        <w:rPr>
          <w:rFonts w:ascii="Arial" w:hAnsi="Arial" w:eastAsia="Arial" w:cs="Arial"/>
          <w:b w:val="0"/>
          <w:bCs w:val="0"/>
          <w:i w:val="0"/>
          <w:iCs w:val="0"/>
          <w:caps w:val="0"/>
          <w:smallCaps w:val="0"/>
          <w:noProof w:val="0"/>
          <w:color w:val="auto"/>
          <w:sz w:val="22"/>
          <w:szCs w:val="22"/>
          <w:lang w:val="de-DE"/>
        </w:rPr>
        <w:t>Neeka</w:t>
      </w:r>
      <w:r w:rsidRPr="4AAA273C" w:rsidR="6A64AEE0">
        <w:rPr>
          <w:rFonts w:ascii="Arial" w:hAnsi="Arial" w:eastAsia="Arial" w:cs="Arial"/>
          <w:b w:val="0"/>
          <w:bCs w:val="0"/>
          <w:i w:val="0"/>
          <w:iCs w:val="0"/>
          <w:caps w:val="0"/>
          <w:smallCaps w:val="0"/>
          <w:noProof w:val="0"/>
          <w:color w:val="auto"/>
          <w:sz w:val="22"/>
          <w:szCs w:val="22"/>
          <w:lang w:val="de-DE"/>
        </w:rPr>
        <w:t xml:space="preserve"> wurde </w:t>
      </w:r>
      <w:r w:rsidRPr="4AAA273C" w:rsidR="6A64AEE0">
        <w:rPr>
          <w:rFonts w:ascii="Arial" w:hAnsi="Arial" w:eastAsia="Arial" w:cs="Arial"/>
          <w:b w:val="0"/>
          <w:bCs w:val="0"/>
          <w:i w:val="0"/>
          <w:iCs w:val="0"/>
          <w:caps w:val="0"/>
          <w:smallCaps w:val="0"/>
          <w:noProof w:val="0"/>
          <w:color w:val="auto"/>
          <w:sz w:val="22"/>
          <w:szCs w:val="22"/>
          <w:lang w:val="de-DE"/>
        </w:rPr>
        <w:t xml:space="preserve">Expertin in Materialwissenschaft und Wirtschaft, </w:t>
      </w:r>
      <w:r w:rsidRPr="4AAA273C" w:rsidR="6A64AEE0">
        <w:rPr>
          <w:rFonts w:ascii="Arial" w:hAnsi="Arial" w:eastAsia="Arial" w:cs="Arial"/>
          <w:b w:val="0"/>
          <w:bCs w:val="0"/>
          <w:i w:val="0"/>
          <w:iCs w:val="0"/>
          <w:caps w:val="0"/>
          <w:smallCaps w:val="0"/>
          <w:noProof w:val="0"/>
          <w:color w:val="auto"/>
          <w:sz w:val="22"/>
          <w:szCs w:val="22"/>
          <w:lang w:val="de-DE"/>
        </w:rPr>
        <w:t xml:space="preserve">Leila eine </w:t>
      </w:r>
      <w:r w:rsidRPr="4AAA273C" w:rsidR="6A64AEE0">
        <w:rPr>
          <w:rFonts w:ascii="Arial" w:hAnsi="Arial" w:eastAsia="Arial" w:cs="Arial"/>
          <w:b w:val="0"/>
          <w:bCs w:val="0"/>
          <w:i w:val="0"/>
          <w:iCs w:val="0"/>
          <w:caps w:val="0"/>
          <w:smallCaps w:val="0"/>
          <w:noProof w:val="0"/>
          <w:color w:val="auto"/>
          <w:sz w:val="22"/>
          <w:szCs w:val="22"/>
          <w:lang w:val="de-DE"/>
        </w:rPr>
        <w:t>an der Harvard</w:t>
      </w:r>
      <w:r w:rsidRPr="4AAA273C" w:rsidR="0CFA3923">
        <w:rPr>
          <w:rFonts w:ascii="Arial" w:hAnsi="Arial" w:eastAsia="Arial" w:cs="Arial"/>
          <w:b w:val="0"/>
          <w:bCs w:val="0"/>
          <w:i w:val="0"/>
          <w:iCs w:val="0"/>
          <w:caps w:val="0"/>
          <w:smallCaps w:val="0"/>
          <w:noProof w:val="0"/>
          <w:color w:val="auto"/>
          <w:sz w:val="22"/>
          <w:szCs w:val="22"/>
          <w:lang w:val="de-DE"/>
        </w:rPr>
        <w:t xml:space="preserve"> University</w:t>
      </w:r>
      <w:r w:rsidRPr="4AAA273C" w:rsidR="6A64AEE0">
        <w:rPr>
          <w:rFonts w:ascii="Arial" w:hAnsi="Arial" w:eastAsia="Arial" w:cs="Arial"/>
          <w:b w:val="0"/>
          <w:bCs w:val="0"/>
          <w:i w:val="0"/>
          <w:iCs w:val="0"/>
          <w:caps w:val="0"/>
          <w:smallCaps w:val="0"/>
          <w:noProof w:val="0"/>
          <w:color w:val="auto"/>
          <w:sz w:val="22"/>
          <w:szCs w:val="22"/>
          <w:lang w:val="de-DE"/>
        </w:rPr>
        <w:t xml:space="preserve"> ausgebildete Ärztin, die sich auf fortgeschrittene enzymatische Wege konzentrierte</w:t>
      </w:r>
      <w:r w:rsidRPr="4AAA273C" w:rsidR="555EE06B">
        <w:rPr>
          <w:rFonts w:ascii="Arial" w:hAnsi="Arial" w:eastAsia="Arial" w:cs="Arial"/>
          <w:b w:val="0"/>
          <w:bCs w:val="0"/>
          <w:i w:val="0"/>
          <w:iCs w:val="0"/>
          <w:caps w:val="0"/>
          <w:smallCaps w:val="0"/>
          <w:noProof w:val="0"/>
          <w:color w:val="auto"/>
          <w:sz w:val="22"/>
          <w:szCs w:val="22"/>
          <w:lang w:val="de-DE"/>
        </w:rPr>
        <w:t xml:space="preserve">. Im Jahr 2021 haben sie ihr Know-how zusammengeführt, um eine der größten Herausforderungen der Branche zu bewältigen: Die </w:t>
      </w:r>
      <w:r w:rsidRPr="4AAA273C" w:rsidR="01376E42">
        <w:rPr>
          <w:rFonts w:ascii="Arial" w:hAnsi="Arial" w:eastAsia="Arial" w:cs="Arial"/>
          <w:b w:val="0"/>
          <w:bCs w:val="0"/>
          <w:i w:val="0"/>
          <w:iCs w:val="0"/>
          <w:caps w:val="0"/>
          <w:smallCaps w:val="0"/>
          <w:noProof w:val="0"/>
          <w:color w:val="auto"/>
          <w:sz w:val="22"/>
          <w:szCs w:val="22"/>
          <w:lang w:val="de-DE"/>
        </w:rPr>
        <w:t xml:space="preserve">Produktion </w:t>
      </w:r>
      <w:r w:rsidRPr="4AAA273C" w:rsidR="555EE06B">
        <w:rPr>
          <w:rFonts w:ascii="Arial" w:hAnsi="Arial" w:eastAsia="Arial" w:cs="Arial"/>
          <w:b w:val="0"/>
          <w:bCs w:val="0"/>
          <w:i w:val="0"/>
          <w:iCs w:val="0"/>
          <w:caps w:val="0"/>
          <w:smallCaps w:val="0"/>
          <w:noProof w:val="0"/>
          <w:color w:val="auto"/>
          <w:sz w:val="22"/>
          <w:szCs w:val="22"/>
          <w:lang w:val="de-DE"/>
        </w:rPr>
        <w:t xml:space="preserve">so umzugestalten, dass sie im Einklang mit der Natur </w:t>
      </w:r>
      <w:r w:rsidRPr="4AAA273C" w:rsidR="555EE06B">
        <w:rPr>
          <w:rFonts w:ascii="Arial" w:hAnsi="Arial" w:eastAsia="Arial" w:cs="Arial"/>
          <w:b w:val="0"/>
          <w:bCs w:val="0"/>
          <w:i w:val="0"/>
          <w:iCs w:val="0"/>
          <w:caps w:val="0"/>
          <w:smallCaps w:val="0"/>
          <w:noProof w:val="0"/>
          <w:color w:val="auto"/>
          <w:sz w:val="22"/>
          <w:szCs w:val="22"/>
          <w:lang w:val="de-DE"/>
        </w:rPr>
        <w:t xml:space="preserve">und nicht gegen </w:t>
      </w:r>
      <w:r w:rsidRPr="4AAA273C" w:rsidR="0BCAB473">
        <w:rPr>
          <w:rFonts w:ascii="Arial" w:hAnsi="Arial" w:eastAsia="Arial" w:cs="Arial"/>
          <w:b w:val="0"/>
          <w:bCs w:val="0"/>
          <w:i w:val="0"/>
          <w:iCs w:val="0"/>
          <w:caps w:val="0"/>
          <w:smallCaps w:val="0"/>
          <w:noProof w:val="0"/>
          <w:color w:val="auto"/>
          <w:sz w:val="22"/>
          <w:szCs w:val="22"/>
          <w:lang w:val="de-DE"/>
        </w:rPr>
        <w:t>sie arbeitet</w:t>
      </w:r>
      <w:r w:rsidRPr="4AAA273C" w:rsidR="555EE06B">
        <w:rPr>
          <w:rFonts w:ascii="Arial" w:hAnsi="Arial" w:eastAsia="Arial" w:cs="Arial"/>
          <w:b w:val="0"/>
          <w:bCs w:val="0"/>
          <w:i w:val="0"/>
          <w:iCs w:val="0"/>
          <w:caps w:val="0"/>
          <w:smallCaps w:val="0"/>
          <w:noProof w:val="0"/>
          <w:color w:val="auto"/>
          <w:sz w:val="22"/>
          <w:szCs w:val="22"/>
          <w:lang w:val="de-DE"/>
        </w:rPr>
        <w:t>.</w:t>
      </w:r>
    </w:p>
    <w:p w:rsidR="4CE2C8DD" w:rsidP="1B31A88E" w:rsidRDefault="4CE2C8DD" w14:paraId="32FE9514" w14:textId="6DC059FB">
      <w:pPr>
        <w:jc w:val="both"/>
        <w:rPr>
          <w:rFonts w:ascii="Arial" w:hAnsi="Arial" w:eastAsia="Arial" w:cs="Arial"/>
          <w:b w:val="0"/>
          <w:bCs w:val="0"/>
          <w:i w:val="0"/>
          <w:iCs w:val="0"/>
          <w:caps w:val="0"/>
          <w:smallCaps w:val="0"/>
          <w:noProof w:val="0"/>
          <w:color w:val="auto"/>
          <w:sz w:val="22"/>
          <w:szCs w:val="22"/>
          <w:lang w:val="de-DE"/>
        </w:rPr>
      </w:pPr>
      <w:r w:rsidRPr="1B31A88E" w:rsidR="1A6DCA50">
        <w:rPr>
          <w:rFonts w:ascii="Arial" w:hAnsi="Arial" w:eastAsia="Arial" w:cs="Arial"/>
          <w:b w:val="0"/>
          <w:bCs w:val="0"/>
          <w:i w:val="0"/>
          <w:iCs w:val="0"/>
          <w:caps w:val="0"/>
          <w:smallCaps w:val="0"/>
          <w:noProof w:val="0"/>
          <w:color w:val="auto"/>
          <w:sz w:val="22"/>
          <w:szCs w:val="22"/>
          <w:lang w:val="de-DE"/>
        </w:rPr>
        <w:t>“</w:t>
      </w:r>
      <w:r w:rsidRPr="1B31A88E" w:rsidR="1A6DCA50">
        <w:rPr>
          <w:rFonts w:ascii="Arial" w:hAnsi="Arial" w:eastAsia="Arial" w:cs="Arial"/>
          <w:b w:val="0"/>
          <w:bCs w:val="0"/>
          <w:i w:val="1"/>
          <w:iCs w:val="1"/>
          <w:caps w:val="0"/>
          <w:smallCaps w:val="0"/>
          <w:noProof w:val="0"/>
          <w:color w:val="auto"/>
          <w:sz w:val="22"/>
          <w:szCs w:val="22"/>
          <w:lang w:val="de-DE"/>
        </w:rPr>
        <w:t xml:space="preserve">Rubi schafft ein neues Paradigma, in dem die verarbeitende Industrie </w:t>
      </w:r>
      <w:r w:rsidRPr="1B31A88E" w:rsidR="2600F5F9">
        <w:rPr>
          <w:rFonts w:ascii="Arial" w:hAnsi="Arial" w:eastAsia="Arial" w:cs="Arial"/>
          <w:b w:val="0"/>
          <w:bCs w:val="0"/>
          <w:i w:val="1"/>
          <w:iCs w:val="1"/>
          <w:caps w:val="0"/>
          <w:smallCaps w:val="0"/>
          <w:noProof w:val="0"/>
          <w:color w:val="auto"/>
          <w:sz w:val="22"/>
          <w:szCs w:val="22"/>
          <w:lang w:val="de-DE"/>
        </w:rPr>
        <w:t xml:space="preserve">florieren </w:t>
      </w:r>
      <w:r w:rsidRPr="1B31A88E" w:rsidR="1A6DCA50">
        <w:rPr>
          <w:rFonts w:ascii="Arial" w:hAnsi="Arial" w:eastAsia="Arial" w:cs="Arial"/>
          <w:b w:val="0"/>
          <w:bCs w:val="0"/>
          <w:i w:val="1"/>
          <w:iCs w:val="1"/>
          <w:caps w:val="0"/>
          <w:smallCaps w:val="0"/>
          <w:noProof w:val="0"/>
          <w:color w:val="auto"/>
          <w:sz w:val="22"/>
          <w:szCs w:val="22"/>
          <w:lang w:val="de-DE"/>
        </w:rPr>
        <w:t xml:space="preserve">kann, während die natürlichen Ressourcen </w:t>
      </w:r>
      <w:r w:rsidRPr="1B31A88E" w:rsidR="1A6DCA50">
        <w:rPr>
          <w:rFonts w:ascii="Arial" w:hAnsi="Arial" w:eastAsia="Arial" w:cs="Arial"/>
          <w:b w:val="0"/>
          <w:bCs w:val="0"/>
          <w:i w:val="1"/>
          <w:iCs w:val="1"/>
          <w:caps w:val="0"/>
          <w:smallCaps w:val="0"/>
          <w:noProof w:val="0"/>
          <w:color w:val="auto"/>
          <w:sz w:val="22"/>
          <w:szCs w:val="22"/>
          <w:lang w:val="de-DE"/>
        </w:rPr>
        <w:t>erhalten</w:t>
      </w:r>
      <w:r w:rsidRPr="1B31A88E" w:rsidR="1A6DCA50">
        <w:rPr>
          <w:rFonts w:ascii="Arial" w:hAnsi="Arial" w:eastAsia="Arial" w:cs="Arial"/>
          <w:b w:val="0"/>
          <w:bCs w:val="0"/>
          <w:i w:val="1"/>
          <w:iCs w:val="1"/>
          <w:caps w:val="0"/>
          <w:smallCaps w:val="0"/>
          <w:noProof w:val="0"/>
          <w:color w:val="auto"/>
          <w:sz w:val="22"/>
          <w:szCs w:val="22"/>
          <w:lang w:val="de-DE"/>
        </w:rPr>
        <w:t xml:space="preserve"> </w:t>
      </w:r>
      <w:r w:rsidRPr="1B31A88E" w:rsidR="58641297">
        <w:rPr>
          <w:rFonts w:ascii="Arial" w:hAnsi="Arial" w:eastAsia="Arial" w:cs="Arial"/>
          <w:b w:val="0"/>
          <w:bCs w:val="0"/>
          <w:i w:val="1"/>
          <w:iCs w:val="1"/>
          <w:caps w:val="0"/>
          <w:smallCaps w:val="0"/>
          <w:noProof w:val="0"/>
          <w:color w:val="auto"/>
          <w:sz w:val="22"/>
          <w:szCs w:val="22"/>
          <w:lang w:val="de-DE"/>
        </w:rPr>
        <w:t xml:space="preserve">bleiben </w:t>
      </w:r>
      <w:r w:rsidRPr="1B31A88E" w:rsidR="1A6DCA50">
        <w:rPr>
          <w:rFonts w:ascii="Arial" w:hAnsi="Arial" w:eastAsia="Arial" w:cs="Arial"/>
          <w:b w:val="0"/>
          <w:bCs w:val="0"/>
          <w:i w:val="1"/>
          <w:iCs w:val="1"/>
          <w:caps w:val="0"/>
          <w:smallCaps w:val="0"/>
          <w:noProof w:val="0"/>
          <w:color w:val="auto"/>
          <w:sz w:val="22"/>
          <w:szCs w:val="22"/>
          <w:lang w:val="de-DE"/>
        </w:rPr>
        <w:t>und Klimaziele vorangetrieben werden</w:t>
      </w:r>
      <w:r w:rsidRPr="1B31A88E" w:rsidR="1A6DCA50">
        <w:rPr>
          <w:rFonts w:ascii="Arial" w:hAnsi="Arial" w:eastAsia="Arial" w:cs="Arial"/>
          <w:b w:val="0"/>
          <w:bCs w:val="0"/>
          <w:i w:val="0"/>
          <w:iCs w:val="0"/>
          <w:caps w:val="0"/>
          <w:smallCaps w:val="0"/>
          <w:noProof w:val="0"/>
          <w:color w:val="auto"/>
          <w:sz w:val="22"/>
          <w:szCs w:val="22"/>
          <w:lang w:val="de-DE"/>
        </w:rPr>
        <w:t xml:space="preserve">”, erklärt Leila </w:t>
      </w:r>
      <w:r w:rsidRPr="1B31A88E" w:rsidR="1A6DCA50">
        <w:rPr>
          <w:rFonts w:ascii="Arial" w:hAnsi="Arial" w:eastAsia="Arial" w:cs="Arial"/>
          <w:b w:val="0"/>
          <w:bCs w:val="0"/>
          <w:i w:val="0"/>
          <w:iCs w:val="0"/>
          <w:caps w:val="0"/>
          <w:smallCaps w:val="0"/>
          <w:noProof w:val="0"/>
          <w:color w:val="auto"/>
          <w:sz w:val="22"/>
          <w:szCs w:val="22"/>
          <w:lang w:val="de-DE"/>
        </w:rPr>
        <w:t>Mashouf</w:t>
      </w:r>
      <w:r w:rsidRPr="1B31A88E" w:rsidR="1A6DCA50">
        <w:rPr>
          <w:rFonts w:ascii="Arial" w:hAnsi="Arial" w:eastAsia="Arial" w:cs="Arial"/>
          <w:b w:val="0"/>
          <w:bCs w:val="0"/>
          <w:i w:val="0"/>
          <w:iCs w:val="0"/>
          <w:caps w:val="0"/>
          <w:smallCaps w:val="0"/>
          <w:noProof w:val="0"/>
          <w:color w:val="auto"/>
          <w:sz w:val="22"/>
          <w:szCs w:val="22"/>
          <w:lang w:val="de-DE"/>
        </w:rPr>
        <w:t>.</w:t>
      </w:r>
      <w:r w:rsidRPr="1B31A88E" w:rsidR="4B5C625C">
        <w:rPr>
          <w:rFonts w:ascii="Arial" w:hAnsi="Arial" w:eastAsia="Arial" w:cs="Arial"/>
          <w:b w:val="0"/>
          <w:bCs w:val="0"/>
          <w:i w:val="0"/>
          <w:iCs w:val="0"/>
          <w:caps w:val="0"/>
          <w:smallCaps w:val="0"/>
          <w:noProof w:val="0"/>
          <w:color w:val="auto"/>
          <w:sz w:val="22"/>
          <w:szCs w:val="22"/>
          <w:lang w:val="de-DE"/>
        </w:rPr>
        <w:t xml:space="preserve"> </w:t>
      </w:r>
    </w:p>
    <w:p w:rsidR="4CE2C8DD" w:rsidP="42B91B54" w:rsidRDefault="4CE2C8DD" w14:paraId="2A6395BF" w14:textId="4312FBE9">
      <w:pPr>
        <w:jc w:val="both"/>
        <w:rPr>
          <w:rFonts w:ascii="Arial" w:hAnsi="Arial" w:eastAsia="Arial" w:cs="Arial"/>
          <w:b w:val="1"/>
          <w:bCs w:val="1"/>
          <w:i w:val="0"/>
          <w:iCs w:val="0"/>
          <w:caps w:val="0"/>
          <w:smallCaps w:val="0"/>
          <w:noProof w:val="0"/>
          <w:color w:val="C00000"/>
          <w:sz w:val="22"/>
          <w:szCs w:val="22"/>
          <w:lang w:val="de-DE"/>
        </w:rPr>
      </w:pPr>
      <w:r w:rsidRPr="42B91B54" w:rsidR="4B5C625C">
        <w:rPr>
          <w:rFonts w:ascii="Arial" w:hAnsi="Arial" w:eastAsia="Arial" w:cs="Arial"/>
          <w:b w:val="1"/>
          <w:bCs w:val="1"/>
          <w:i w:val="0"/>
          <w:iCs w:val="0"/>
          <w:caps w:val="0"/>
          <w:smallCaps w:val="0"/>
          <w:noProof w:val="0"/>
          <w:color w:val="C00000"/>
          <w:sz w:val="22"/>
          <w:szCs w:val="22"/>
          <w:lang w:val="de-DE"/>
        </w:rPr>
        <w:t>Auswirkungen über die Mode hinaus</w:t>
      </w:r>
    </w:p>
    <w:p w:rsidR="4CE2C8DD" w:rsidP="4AAA273C" w:rsidRDefault="4CE2C8DD" w14:paraId="06B9D47E" w14:textId="7CB5FF6F">
      <w:pPr>
        <w:jc w:val="both"/>
        <w:rPr>
          <w:rFonts w:ascii="Arial" w:hAnsi="Arial" w:eastAsia="Arial" w:cs="Arial"/>
          <w:b w:val="0"/>
          <w:bCs w:val="0"/>
          <w:i w:val="0"/>
          <w:iCs w:val="0"/>
          <w:caps w:val="0"/>
          <w:smallCaps w:val="0"/>
          <w:noProof w:val="0"/>
          <w:color w:val="auto"/>
          <w:sz w:val="22"/>
          <w:szCs w:val="22"/>
          <w:lang w:val="de-DE"/>
        </w:rPr>
      </w:pPr>
      <w:r w:rsidRPr="4AAA273C" w:rsidR="36F8BB19">
        <w:rPr>
          <w:rFonts w:ascii="Arial" w:hAnsi="Arial" w:eastAsia="Arial" w:cs="Arial"/>
          <w:b w:val="0"/>
          <w:bCs w:val="0"/>
          <w:i w:val="0"/>
          <w:iCs w:val="0"/>
          <w:caps w:val="0"/>
          <w:smallCaps w:val="0"/>
          <w:noProof w:val="0"/>
          <w:color w:val="auto"/>
          <w:sz w:val="22"/>
          <w:szCs w:val="22"/>
          <w:lang w:val="de-DE"/>
        </w:rPr>
        <w:t xml:space="preserve">Die Technologie der </w:t>
      </w:r>
      <w:r w:rsidRPr="4AAA273C" w:rsidR="36F8BB19">
        <w:rPr>
          <w:rFonts w:ascii="Arial" w:hAnsi="Arial" w:eastAsia="Arial" w:cs="Arial"/>
          <w:b w:val="0"/>
          <w:bCs w:val="0"/>
          <w:i w:val="0"/>
          <w:iCs w:val="0"/>
          <w:caps w:val="0"/>
          <w:smallCaps w:val="0"/>
          <w:noProof w:val="0"/>
          <w:color w:val="auto"/>
          <w:sz w:val="22"/>
          <w:szCs w:val="22"/>
          <w:lang w:val="de-DE"/>
        </w:rPr>
        <w:t>Mashouf</w:t>
      </w:r>
      <w:r w:rsidRPr="4AAA273C" w:rsidR="36F8BB19">
        <w:rPr>
          <w:rFonts w:ascii="Arial" w:hAnsi="Arial" w:eastAsia="Arial" w:cs="Arial"/>
          <w:b w:val="0"/>
          <w:bCs w:val="0"/>
          <w:i w:val="0"/>
          <w:iCs w:val="0"/>
          <w:caps w:val="0"/>
          <w:smallCaps w:val="0"/>
          <w:noProof w:val="0"/>
          <w:color w:val="auto"/>
          <w:sz w:val="22"/>
          <w:szCs w:val="22"/>
          <w:lang w:val="de-DE"/>
        </w:rPr>
        <w:t xml:space="preserve">-Schwestern hat das Potenzial, </w:t>
      </w:r>
      <w:r w:rsidRPr="4AAA273C" w:rsidR="75EC7DC9">
        <w:rPr>
          <w:rFonts w:ascii="Arial" w:hAnsi="Arial" w:eastAsia="Arial" w:cs="Arial"/>
          <w:b w:val="0"/>
          <w:bCs w:val="0"/>
          <w:i w:val="0"/>
          <w:iCs w:val="0"/>
          <w:caps w:val="0"/>
          <w:smallCaps w:val="0"/>
          <w:noProof w:val="0"/>
          <w:color w:val="auto"/>
          <w:sz w:val="22"/>
          <w:szCs w:val="22"/>
          <w:lang w:val="de-DE"/>
        </w:rPr>
        <w:t xml:space="preserve">Branchen </w:t>
      </w:r>
      <w:r w:rsidRPr="4AAA273C" w:rsidR="14E6DC94">
        <w:rPr>
          <w:rFonts w:ascii="Arial" w:hAnsi="Arial" w:eastAsia="Arial" w:cs="Arial"/>
          <w:b w:val="0"/>
          <w:bCs w:val="0"/>
          <w:i w:val="0"/>
          <w:iCs w:val="0"/>
          <w:caps w:val="0"/>
          <w:smallCaps w:val="0"/>
          <w:noProof w:val="0"/>
          <w:color w:val="auto"/>
          <w:sz w:val="22"/>
          <w:szCs w:val="22"/>
          <w:lang w:val="de-DE" w:eastAsia="ja-JP" w:bidi="ar-SA"/>
        </w:rPr>
        <w:t>au</w:t>
      </w:r>
      <w:r w:rsidRPr="4AAA273C" w:rsidR="5E1DA104">
        <w:rPr>
          <w:rFonts w:ascii="Arial" w:hAnsi="Arial" w:eastAsia="Arial" w:cs="Arial"/>
          <w:b w:val="0"/>
          <w:bCs w:val="0"/>
          <w:i w:val="0"/>
          <w:iCs w:val="0"/>
          <w:caps w:val="0"/>
          <w:smallCaps w:val="0"/>
          <w:noProof w:val="0"/>
          <w:color w:val="auto"/>
          <w:sz w:val="22"/>
          <w:szCs w:val="22"/>
          <w:lang w:val="de-DE" w:eastAsia="ja-JP" w:bidi="ar-SA"/>
        </w:rPr>
        <w:t>ßerhalb</w:t>
      </w:r>
      <w:r w:rsidRPr="4AAA273C" w:rsidR="5E1DA104">
        <w:rPr>
          <w:rFonts w:ascii="Arial" w:hAnsi="Arial" w:eastAsia="Arial" w:cs="Arial"/>
          <w:noProof w:val="0"/>
          <w:sz w:val="22"/>
          <w:szCs w:val="22"/>
          <w:lang w:val="de-DE"/>
        </w:rPr>
        <w:t xml:space="preserve"> </w:t>
      </w:r>
      <w:r w:rsidRPr="4AAA273C" w:rsidR="34221C87">
        <w:rPr>
          <w:rFonts w:ascii="Arial" w:hAnsi="Arial" w:eastAsia="Arial" w:cs="Arial"/>
          <w:noProof w:val="0"/>
          <w:sz w:val="22"/>
          <w:szCs w:val="22"/>
          <w:lang w:val="de-DE"/>
        </w:rPr>
        <w:t xml:space="preserve">der </w:t>
      </w:r>
      <w:r w:rsidRPr="4AAA273C" w:rsidR="36F8BB19">
        <w:rPr>
          <w:rFonts w:ascii="Arial" w:hAnsi="Arial" w:eastAsia="Arial" w:cs="Arial"/>
          <w:b w:val="0"/>
          <w:bCs w:val="0"/>
          <w:i w:val="0"/>
          <w:iCs w:val="0"/>
          <w:caps w:val="0"/>
          <w:smallCaps w:val="0"/>
          <w:noProof w:val="0"/>
          <w:color w:val="auto"/>
          <w:sz w:val="22"/>
          <w:szCs w:val="22"/>
          <w:lang w:val="de-DE"/>
        </w:rPr>
        <w:t>Textil</w:t>
      </w:r>
      <w:r w:rsidRPr="4AAA273C" w:rsidR="23FBC22C">
        <w:rPr>
          <w:rFonts w:ascii="Arial" w:hAnsi="Arial" w:eastAsia="Arial" w:cs="Arial"/>
          <w:b w:val="0"/>
          <w:bCs w:val="0"/>
          <w:i w:val="0"/>
          <w:iCs w:val="0"/>
          <w:caps w:val="0"/>
          <w:smallCaps w:val="0"/>
          <w:noProof w:val="0"/>
          <w:color w:val="auto"/>
          <w:sz w:val="22"/>
          <w:szCs w:val="22"/>
          <w:lang w:val="de-DE"/>
        </w:rPr>
        <w:t>industrie</w:t>
      </w:r>
      <w:r w:rsidRPr="4AAA273C" w:rsidR="36F8BB19">
        <w:rPr>
          <w:rFonts w:ascii="Arial" w:hAnsi="Arial" w:eastAsia="Arial" w:cs="Arial"/>
          <w:b w:val="0"/>
          <w:bCs w:val="0"/>
          <w:i w:val="0"/>
          <w:iCs w:val="0"/>
          <w:caps w:val="0"/>
          <w:smallCaps w:val="0"/>
          <w:noProof w:val="0"/>
          <w:color w:val="auto"/>
          <w:sz w:val="22"/>
          <w:szCs w:val="22"/>
          <w:lang w:val="de-DE"/>
        </w:rPr>
        <w:t xml:space="preserve"> </w:t>
      </w:r>
      <w:r w:rsidRPr="4AAA273C" w:rsidR="36F8BB19">
        <w:rPr>
          <w:rFonts w:ascii="Arial" w:hAnsi="Arial" w:eastAsia="Arial" w:cs="Arial"/>
          <w:b w:val="0"/>
          <w:bCs w:val="0"/>
          <w:i w:val="0"/>
          <w:iCs w:val="0"/>
          <w:caps w:val="0"/>
          <w:smallCaps w:val="0"/>
          <w:noProof w:val="0"/>
          <w:color w:val="auto"/>
          <w:sz w:val="22"/>
          <w:szCs w:val="22"/>
          <w:lang w:val="de-DE"/>
        </w:rPr>
        <w:t>zu transformieren, einschließlich Verpackungen, Pharmazeutika, Biomaterialien, Kosmetika, Bau</w:t>
      </w:r>
      <w:r w:rsidRPr="4AAA273C" w:rsidR="7C7654EB">
        <w:rPr>
          <w:rFonts w:ascii="Arial" w:hAnsi="Arial" w:eastAsia="Arial" w:cs="Arial"/>
          <w:b w:val="0"/>
          <w:bCs w:val="0"/>
          <w:i w:val="0"/>
          <w:iCs w:val="0"/>
          <w:caps w:val="0"/>
          <w:smallCaps w:val="0"/>
          <w:noProof w:val="0"/>
          <w:color w:val="auto"/>
          <w:sz w:val="22"/>
          <w:szCs w:val="22"/>
          <w:lang w:val="de-DE"/>
        </w:rPr>
        <w:t>stoffe</w:t>
      </w:r>
      <w:r w:rsidRPr="4AAA273C" w:rsidR="36F8BB19">
        <w:rPr>
          <w:rFonts w:ascii="Arial" w:hAnsi="Arial" w:eastAsia="Arial" w:cs="Arial"/>
          <w:b w:val="0"/>
          <w:bCs w:val="0"/>
          <w:i w:val="0"/>
          <w:iCs w:val="0"/>
          <w:caps w:val="0"/>
          <w:smallCaps w:val="0"/>
          <w:noProof w:val="0"/>
          <w:color w:val="auto"/>
          <w:sz w:val="22"/>
          <w:szCs w:val="22"/>
          <w:lang w:val="de-DE"/>
        </w:rPr>
        <w:t xml:space="preserve">, </w:t>
      </w:r>
      <w:r w:rsidRPr="4AAA273C" w:rsidR="269032F2">
        <w:rPr>
          <w:rFonts w:ascii="Arial" w:hAnsi="Arial" w:eastAsia="Arial" w:cs="Arial"/>
          <w:b w:val="0"/>
          <w:bCs w:val="0"/>
          <w:i w:val="0"/>
          <w:iCs w:val="0"/>
          <w:caps w:val="0"/>
          <w:smallCaps w:val="0"/>
          <w:noProof w:val="0"/>
          <w:color w:val="auto"/>
          <w:sz w:val="22"/>
          <w:szCs w:val="22"/>
          <w:lang w:val="de-DE"/>
        </w:rPr>
        <w:t>C</w:t>
      </w:r>
      <w:r w:rsidRPr="4AAA273C" w:rsidR="36F8BB19">
        <w:rPr>
          <w:rFonts w:ascii="Arial" w:hAnsi="Arial" w:eastAsia="Arial" w:cs="Arial"/>
          <w:b w:val="0"/>
          <w:bCs w:val="0"/>
          <w:i w:val="0"/>
          <w:iCs w:val="0"/>
          <w:caps w:val="0"/>
          <w:smallCaps w:val="0"/>
          <w:noProof w:val="0"/>
          <w:color w:val="auto"/>
          <w:sz w:val="22"/>
          <w:szCs w:val="22"/>
          <w:lang w:val="de-DE"/>
        </w:rPr>
        <w:t xml:space="preserve">hemikalien und Lebensmittelanwendungen. Durch die Lizenzierung ihres Verfahrens an Hersteller zielt das Unternehmen darauf ab, die Einführung zu beschleunigen und </w:t>
      </w:r>
      <w:r w:rsidRPr="4AAA273C" w:rsidR="747BA62B">
        <w:rPr>
          <w:rFonts w:ascii="Arial" w:hAnsi="Arial" w:eastAsia="Arial" w:cs="Arial"/>
          <w:b w:val="0"/>
          <w:bCs w:val="0"/>
          <w:i w:val="0"/>
          <w:iCs w:val="0"/>
          <w:caps w:val="0"/>
          <w:smallCaps w:val="0"/>
          <w:noProof w:val="0"/>
          <w:color w:val="auto"/>
          <w:sz w:val="22"/>
          <w:szCs w:val="22"/>
          <w:lang w:val="de-DE"/>
        </w:rPr>
        <w:t>großflächige</w:t>
      </w:r>
      <w:r w:rsidRPr="4AAA273C" w:rsidR="13200863">
        <w:rPr>
          <w:rFonts w:ascii="Arial" w:hAnsi="Arial" w:eastAsia="Arial" w:cs="Arial"/>
          <w:b w:val="0"/>
          <w:bCs w:val="0"/>
          <w:i w:val="0"/>
          <w:iCs w:val="0"/>
          <w:caps w:val="0"/>
          <w:smallCaps w:val="0"/>
          <w:noProof w:val="0"/>
          <w:color w:val="auto"/>
          <w:sz w:val="22"/>
          <w:szCs w:val="22"/>
          <w:lang w:val="de-DE"/>
        </w:rPr>
        <w:t>n</w:t>
      </w:r>
      <w:r w:rsidRPr="4AAA273C" w:rsidR="747BA62B">
        <w:rPr>
          <w:rFonts w:ascii="Arial" w:hAnsi="Arial" w:eastAsia="Arial" w:cs="Arial"/>
          <w:b w:val="0"/>
          <w:bCs w:val="0"/>
          <w:i w:val="0"/>
          <w:iCs w:val="0"/>
          <w:caps w:val="0"/>
          <w:smallCaps w:val="0"/>
          <w:noProof w:val="0"/>
          <w:color w:val="auto"/>
          <w:sz w:val="22"/>
          <w:szCs w:val="22"/>
          <w:lang w:val="de-DE"/>
        </w:rPr>
        <w:t xml:space="preserve"> </w:t>
      </w:r>
      <w:r w:rsidRPr="4AAA273C" w:rsidR="2807562B">
        <w:rPr>
          <w:rFonts w:ascii="Arial" w:hAnsi="Arial" w:eastAsia="Arial" w:cs="Arial"/>
          <w:b w:val="0"/>
          <w:bCs w:val="0"/>
          <w:i w:val="0"/>
          <w:iCs w:val="0"/>
          <w:caps w:val="0"/>
          <w:smallCaps w:val="0"/>
          <w:noProof w:val="0"/>
          <w:color w:val="auto"/>
          <w:sz w:val="22"/>
          <w:szCs w:val="22"/>
          <w:lang w:val="de-DE"/>
        </w:rPr>
        <w:t xml:space="preserve">Effekt </w:t>
      </w:r>
      <w:r w:rsidRPr="4AAA273C" w:rsidR="36F8BB19">
        <w:rPr>
          <w:rFonts w:ascii="Arial" w:hAnsi="Arial" w:eastAsia="Arial" w:cs="Arial"/>
          <w:b w:val="0"/>
          <w:bCs w:val="0"/>
          <w:i w:val="0"/>
          <w:iCs w:val="0"/>
          <w:caps w:val="0"/>
          <w:smallCaps w:val="0"/>
          <w:noProof w:val="0"/>
          <w:color w:val="auto"/>
          <w:sz w:val="22"/>
          <w:szCs w:val="22"/>
          <w:lang w:val="de-DE"/>
        </w:rPr>
        <w:t>zu erzielen.</w:t>
      </w:r>
    </w:p>
    <w:p w:rsidR="0190221B" w:rsidP="4AAA273C" w:rsidRDefault="0190221B" w14:paraId="705C13C6" w14:textId="1815A549">
      <w:pPr>
        <w:pStyle w:val="Normal"/>
        <w:jc w:val="both"/>
        <w:rPr>
          <w:rFonts w:ascii="Arial" w:hAnsi="Arial" w:eastAsia="Arial" w:cs="Arial"/>
          <w:b w:val="0"/>
          <w:bCs w:val="0"/>
          <w:i w:val="0"/>
          <w:iCs w:val="0"/>
          <w:caps w:val="0"/>
          <w:smallCaps w:val="0"/>
          <w:noProof w:val="0"/>
          <w:color w:val="auto"/>
          <w:sz w:val="22"/>
          <w:szCs w:val="22"/>
          <w:lang w:val="en-US"/>
        </w:rPr>
      </w:pPr>
      <w:r w:rsidRPr="4AAA273C" w:rsidR="0190221B">
        <w:rPr>
          <w:rFonts w:ascii="Arial" w:hAnsi="Arial" w:eastAsia="Arial" w:cs="Arial"/>
          <w:b w:val="0"/>
          <w:bCs w:val="0"/>
          <w:i w:val="0"/>
          <w:iCs w:val="0"/>
          <w:caps w:val="0"/>
          <w:smallCaps w:val="0"/>
          <w:noProof w:val="0"/>
          <w:color w:val="auto"/>
          <w:sz w:val="22"/>
          <w:szCs w:val="22"/>
          <w:lang w:val="en-US"/>
        </w:rPr>
        <w:t>“</w:t>
      </w:r>
      <w:r w:rsidRPr="4AAA273C" w:rsidR="0190221B">
        <w:rPr>
          <w:rFonts w:ascii="Arial" w:hAnsi="Arial" w:eastAsia="Arial" w:cs="Arial"/>
          <w:b w:val="0"/>
          <w:bCs w:val="0"/>
          <w:i w:val="1"/>
          <w:iCs w:val="1"/>
          <w:caps w:val="0"/>
          <w:smallCaps w:val="0"/>
          <w:noProof w:val="0"/>
          <w:color w:val="auto"/>
          <w:sz w:val="22"/>
          <w:szCs w:val="22"/>
          <w:lang w:val="en-US"/>
        </w:rPr>
        <w:t xml:space="preserve">Der Aufbau von Rubi </w:t>
      </w:r>
      <w:r w:rsidRPr="4AAA273C" w:rsidR="0190221B">
        <w:rPr>
          <w:rFonts w:ascii="Arial" w:hAnsi="Arial" w:eastAsia="Arial" w:cs="Arial"/>
          <w:b w:val="0"/>
          <w:bCs w:val="0"/>
          <w:i w:val="1"/>
          <w:iCs w:val="1"/>
          <w:caps w:val="0"/>
          <w:smallCaps w:val="0"/>
          <w:noProof w:val="0"/>
          <w:color w:val="auto"/>
          <w:sz w:val="22"/>
          <w:szCs w:val="22"/>
          <w:lang w:val="en-US"/>
        </w:rPr>
        <w:t>fühlt</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sich</w:t>
      </w:r>
      <w:r w:rsidRPr="4AAA273C" w:rsidR="0190221B">
        <w:rPr>
          <w:rFonts w:ascii="Arial" w:hAnsi="Arial" w:eastAsia="Arial" w:cs="Arial"/>
          <w:b w:val="0"/>
          <w:bCs w:val="0"/>
          <w:i w:val="1"/>
          <w:iCs w:val="1"/>
          <w:caps w:val="0"/>
          <w:smallCaps w:val="0"/>
          <w:noProof w:val="0"/>
          <w:color w:val="auto"/>
          <w:sz w:val="22"/>
          <w:szCs w:val="22"/>
          <w:lang w:val="en-US"/>
        </w:rPr>
        <w:t xml:space="preserve"> an, </w:t>
      </w:r>
      <w:r w:rsidRPr="4AAA273C" w:rsidR="0190221B">
        <w:rPr>
          <w:rFonts w:ascii="Arial" w:hAnsi="Arial" w:eastAsia="Arial" w:cs="Arial"/>
          <w:b w:val="0"/>
          <w:bCs w:val="0"/>
          <w:i w:val="1"/>
          <w:iCs w:val="1"/>
          <w:caps w:val="0"/>
          <w:smallCaps w:val="0"/>
          <w:noProof w:val="0"/>
          <w:color w:val="auto"/>
          <w:sz w:val="22"/>
          <w:szCs w:val="22"/>
          <w:lang w:val="en-US"/>
        </w:rPr>
        <w:t>als</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hätte</w:t>
      </w:r>
      <w:r w:rsidRPr="4AAA273C" w:rsidR="0190221B">
        <w:rPr>
          <w:rFonts w:ascii="Arial" w:hAnsi="Arial" w:eastAsia="Arial" w:cs="Arial"/>
          <w:b w:val="0"/>
          <w:bCs w:val="0"/>
          <w:i w:val="1"/>
          <w:iCs w:val="1"/>
          <w:caps w:val="0"/>
          <w:smallCaps w:val="0"/>
          <w:noProof w:val="0"/>
          <w:color w:val="auto"/>
          <w:sz w:val="22"/>
          <w:szCs w:val="22"/>
          <w:lang w:val="en-US"/>
        </w:rPr>
        <w:t xml:space="preserve"> e</w:t>
      </w:r>
      <w:r w:rsidRPr="4AAA273C" w:rsidR="6DBA4859">
        <w:rPr>
          <w:rFonts w:ascii="Arial" w:hAnsi="Arial" w:eastAsia="Arial" w:cs="Arial"/>
          <w:b w:val="0"/>
          <w:bCs w:val="0"/>
          <w:i w:val="1"/>
          <w:iCs w:val="1"/>
          <w:caps w:val="0"/>
          <w:smallCaps w:val="0"/>
          <w:noProof w:val="0"/>
          <w:color w:val="auto"/>
          <w:sz w:val="22"/>
          <w:szCs w:val="22"/>
          <w:lang w:val="en-US"/>
        </w:rPr>
        <w:t>s</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ein</w:t>
      </w:r>
      <w:r w:rsidRPr="4AAA273C" w:rsidR="0190221B">
        <w:rPr>
          <w:rFonts w:ascii="Arial" w:hAnsi="Arial" w:eastAsia="Arial" w:cs="Arial"/>
          <w:b w:val="0"/>
          <w:bCs w:val="0"/>
          <w:i w:val="1"/>
          <w:iCs w:val="1"/>
          <w:caps w:val="0"/>
          <w:smallCaps w:val="0"/>
          <w:noProof w:val="0"/>
          <w:color w:val="auto"/>
          <w:sz w:val="22"/>
          <w:szCs w:val="22"/>
          <w:lang w:val="en-US"/>
        </w:rPr>
        <w:t xml:space="preserve"> Leben lang </w:t>
      </w:r>
      <w:r w:rsidRPr="4AAA273C" w:rsidR="0190221B">
        <w:rPr>
          <w:rFonts w:ascii="Arial" w:hAnsi="Arial" w:eastAsia="Arial" w:cs="Arial"/>
          <w:b w:val="0"/>
          <w:bCs w:val="0"/>
          <w:i w:val="1"/>
          <w:iCs w:val="1"/>
          <w:caps w:val="0"/>
          <w:smallCaps w:val="0"/>
          <w:noProof w:val="0"/>
          <w:color w:val="auto"/>
          <w:sz w:val="22"/>
          <w:szCs w:val="22"/>
          <w:lang w:val="en-US"/>
        </w:rPr>
        <w:t>gedauert</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inspiriert</w:t>
      </w:r>
      <w:r w:rsidRPr="4AAA273C" w:rsidR="0190221B">
        <w:rPr>
          <w:rFonts w:ascii="Arial" w:hAnsi="Arial" w:eastAsia="Arial" w:cs="Arial"/>
          <w:b w:val="0"/>
          <w:bCs w:val="0"/>
          <w:i w:val="1"/>
          <w:iCs w:val="1"/>
          <w:caps w:val="0"/>
          <w:smallCaps w:val="0"/>
          <w:noProof w:val="0"/>
          <w:color w:val="auto"/>
          <w:sz w:val="22"/>
          <w:szCs w:val="22"/>
          <w:lang w:val="en-US"/>
        </w:rPr>
        <w:t xml:space="preserve"> von </w:t>
      </w:r>
      <w:r w:rsidRPr="4AAA273C" w:rsidR="0190221B">
        <w:rPr>
          <w:rFonts w:ascii="Arial" w:hAnsi="Arial" w:eastAsia="Arial" w:cs="Arial"/>
          <w:b w:val="0"/>
          <w:bCs w:val="0"/>
          <w:i w:val="1"/>
          <w:iCs w:val="1"/>
          <w:caps w:val="0"/>
          <w:smallCaps w:val="0"/>
          <w:noProof w:val="0"/>
          <w:color w:val="auto"/>
          <w:sz w:val="22"/>
          <w:szCs w:val="22"/>
          <w:lang w:val="en-US"/>
        </w:rPr>
        <w:t>unseren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Hintergründen</w:t>
      </w:r>
      <w:r w:rsidRPr="4AAA273C" w:rsidR="0190221B">
        <w:rPr>
          <w:rFonts w:ascii="Arial" w:hAnsi="Arial" w:eastAsia="Arial" w:cs="Arial"/>
          <w:b w:val="0"/>
          <w:bCs w:val="0"/>
          <w:i w:val="1"/>
          <w:iCs w:val="1"/>
          <w:caps w:val="0"/>
          <w:smallCaps w:val="0"/>
          <w:noProof w:val="0"/>
          <w:color w:val="auto"/>
          <w:sz w:val="22"/>
          <w:szCs w:val="22"/>
          <w:lang w:val="en-US"/>
        </w:rPr>
        <w:t xml:space="preserve"> in Wissenschaft und </w:t>
      </w:r>
      <w:r w:rsidRPr="4AAA273C" w:rsidR="0190221B">
        <w:rPr>
          <w:rFonts w:ascii="Arial" w:hAnsi="Arial" w:eastAsia="Arial" w:cs="Arial"/>
          <w:b w:val="0"/>
          <w:bCs w:val="0"/>
          <w:i w:val="1"/>
          <w:iCs w:val="1"/>
          <w:caps w:val="0"/>
          <w:smallCaps w:val="0"/>
          <w:noProof w:val="0"/>
          <w:color w:val="auto"/>
          <w:sz w:val="22"/>
          <w:szCs w:val="22"/>
          <w:lang w:val="en-US"/>
        </w:rPr>
        <w:t>Unternehmertum</w:t>
      </w:r>
      <w:r w:rsidRPr="4AAA273C" w:rsidR="0190221B">
        <w:rPr>
          <w:rFonts w:ascii="Arial" w:hAnsi="Arial" w:eastAsia="Arial" w:cs="Arial"/>
          <w:b w:val="0"/>
          <w:bCs w:val="0"/>
          <w:i w:val="1"/>
          <w:iCs w:val="1"/>
          <w:caps w:val="0"/>
          <w:smallCaps w:val="0"/>
          <w:noProof w:val="0"/>
          <w:color w:val="auto"/>
          <w:sz w:val="22"/>
          <w:szCs w:val="22"/>
          <w:lang w:val="en-US"/>
        </w:rPr>
        <w:t xml:space="preserve">. Wir </w:t>
      </w:r>
      <w:r w:rsidRPr="4AAA273C" w:rsidR="0190221B">
        <w:rPr>
          <w:rFonts w:ascii="Arial" w:hAnsi="Arial" w:eastAsia="Arial" w:cs="Arial"/>
          <w:b w:val="0"/>
          <w:bCs w:val="0"/>
          <w:i w:val="1"/>
          <w:iCs w:val="1"/>
          <w:caps w:val="0"/>
          <w:smallCaps w:val="0"/>
          <w:noProof w:val="0"/>
          <w:color w:val="auto"/>
          <w:sz w:val="22"/>
          <w:szCs w:val="22"/>
          <w:lang w:val="en-US"/>
        </w:rPr>
        <w:t>haben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bewiesen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dass</w:t>
      </w:r>
      <w:r w:rsidRPr="4AAA273C" w:rsidR="0190221B">
        <w:rPr>
          <w:rFonts w:ascii="Arial" w:hAnsi="Arial" w:eastAsia="Arial" w:cs="Arial"/>
          <w:b w:val="0"/>
          <w:bCs w:val="0"/>
          <w:i w:val="1"/>
          <w:iCs w:val="1"/>
          <w:caps w:val="0"/>
          <w:smallCaps w:val="0"/>
          <w:noProof w:val="0"/>
          <w:color w:val="auto"/>
          <w:sz w:val="22"/>
          <w:szCs w:val="22"/>
          <w:lang w:val="en-US"/>
        </w:rPr>
        <w:t xml:space="preserve"> CO₂ </w:t>
      </w:r>
      <w:r w:rsidRPr="4AAA273C" w:rsidR="0190221B">
        <w:rPr>
          <w:rFonts w:ascii="Arial" w:hAnsi="Arial" w:eastAsia="Arial" w:cs="Arial"/>
          <w:b w:val="0"/>
          <w:bCs w:val="0"/>
          <w:i w:val="1"/>
          <w:iCs w:val="1"/>
          <w:caps w:val="0"/>
          <w:smallCaps w:val="0"/>
          <w:noProof w:val="0"/>
          <w:color w:val="auto"/>
          <w:sz w:val="22"/>
          <w:szCs w:val="22"/>
          <w:lang w:val="en-US"/>
        </w:rPr>
        <w:t>eine</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wertvolle</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Ressource</w:t>
      </w:r>
      <w:r w:rsidRPr="4AAA273C" w:rsidR="0190221B">
        <w:rPr>
          <w:rFonts w:ascii="Arial" w:hAnsi="Arial" w:eastAsia="Arial" w:cs="Arial"/>
          <w:b w:val="0"/>
          <w:bCs w:val="0"/>
          <w:i w:val="1"/>
          <w:iCs w:val="1"/>
          <w:caps w:val="0"/>
          <w:smallCaps w:val="0"/>
          <w:noProof w:val="0"/>
          <w:color w:val="auto"/>
          <w:sz w:val="22"/>
          <w:szCs w:val="22"/>
          <w:lang w:val="en-US"/>
        </w:rPr>
        <w:t xml:space="preserve"> sein </w:t>
      </w:r>
      <w:r w:rsidRPr="4AAA273C" w:rsidR="0190221B">
        <w:rPr>
          <w:rFonts w:ascii="Arial" w:hAnsi="Arial" w:eastAsia="Arial" w:cs="Arial"/>
          <w:b w:val="0"/>
          <w:bCs w:val="0"/>
          <w:i w:val="1"/>
          <w:iCs w:val="1"/>
          <w:caps w:val="0"/>
          <w:smallCaps w:val="0"/>
          <w:noProof w:val="0"/>
          <w:color w:val="auto"/>
          <w:sz w:val="22"/>
          <w:szCs w:val="22"/>
          <w:lang w:val="en-US"/>
        </w:rPr>
        <w:t>kann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anstatt</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ein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schädliches</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Abfallprodukt</w:t>
      </w:r>
      <w:r w:rsidRPr="4AAA273C" w:rsidR="0190221B">
        <w:rPr>
          <w:rFonts w:ascii="Arial" w:hAnsi="Arial" w:eastAsia="Arial" w:cs="Arial"/>
          <w:b w:val="0"/>
          <w:bCs w:val="0"/>
          <w:i w:val="1"/>
          <w:iCs w:val="1"/>
          <w:caps w:val="0"/>
          <w:smallCaps w:val="0"/>
          <w:noProof w:val="0"/>
          <w:color w:val="auto"/>
          <w:sz w:val="22"/>
          <w:szCs w:val="22"/>
          <w:lang w:val="en-US"/>
        </w:rPr>
        <w:t xml:space="preserve">. Es </w:t>
      </w:r>
      <w:r w:rsidRPr="4AAA273C" w:rsidR="0190221B">
        <w:rPr>
          <w:rFonts w:ascii="Arial" w:hAnsi="Arial" w:eastAsia="Arial" w:cs="Arial"/>
          <w:b w:val="0"/>
          <w:bCs w:val="0"/>
          <w:i w:val="1"/>
          <w:iCs w:val="1"/>
          <w:caps w:val="0"/>
          <w:smallCaps w:val="0"/>
          <w:noProof w:val="0"/>
          <w:color w:val="auto"/>
          <w:sz w:val="22"/>
          <w:szCs w:val="22"/>
          <w:lang w:val="en-US"/>
        </w:rPr>
        <w:t>ist</w:t>
      </w:r>
      <w:r w:rsidRPr="4AAA273C" w:rsidR="0190221B">
        <w:rPr>
          <w:rFonts w:ascii="Arial" w:hAnsi="Arial" w:eastAsia="Arial" w:cs="Arial"/>
          <w:b w:val="0"/>
          <w:bCs w:val="0"/>
          <w:i w:val="1"/>
          <w:iCs w:val="1"/>
          <w:caps w:val="0"/>
          <w:smallCaps w:val="0"/>
          <w:noProof w:val="0"/>
          <w:color w:val="auto"/>
          <w:sz w:val="22"/>
          <w:szCs w:val="22"/>
          <w:lang w:val="en-US"/>
        </w:rPr>
        <w:t xml:space="preserve"> mir </w:t>
      </w:r>
      <w:r w:rsidRPr="4AAA273C" w:rsidR="0190221B">
        <w:rPr>
          <w:rFonts w:ascii="Arial" w:hAnsi="Arial" w:eastAsia="Arial" w:cs="Arial"/>
          <w:b w:val="0"/>
          <w:bCs w:val="0"/>
          <w:i w:val="1"/>
          <w:iCs w:val="1"/>
          <w:caps w:val="0"/>
          <w:smallCaps w:val="0"/>
          <w:noProof w:val="0"/>
          <w:color w:val="auto"/>
          <w:sz w:val="22"/>
          <w:szCs w:val="22"/>
          <w:lang w:val="en-US"/>
        </w:rPr>
        <w:t>eine</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Ehre</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zusammen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mit</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meiner</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Schwester</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zu</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arbeiten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während</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wir</w:t>
      </w:r>
      <w:r w:rsidRPr="4AAA273C" w:rsidR="0190221B">
        <w:rPr>
          <w:rFonts w:ascii="Arial" w:hAnsi="Arial" w:eastAsia="Arial" w:cs="Arial"/>
          <w:b w:val="0"/>
          <w:bCs w:val="0"/>
          <w:i w:val="1"/>
          <w:iCs w:val="1"/>
          <w:caps w:val="0"/>
          <w:smallCaps w:val="0"/>
          <w:noProof w:val="0"/>
          <w:color w:val="auto"/>
          <w:sz w:val="22"/>
          <w:szCs w:val="22"/>
          <w:lang w:val="en-US"/>
        </w:rPr>
        <w:t xml:space="preserve"> die </w:t>
      </w:r>
      <w:r w:rsidRPr="4AAA273C" w:rsidR="0190221B">
        <w:rPr>
          <w:rFonts w:ascii="Arial" w:hAnsi="Arial" w:eastAsia="Arial" w:cs="Arial"/>
          <w:b w:val="0"/>
          <w:bCs w:val="0"/>
          <w:i w:val="1"/>
          <w:iCs w:val="1"/>
          <w:caps w:val="0"/>
          <w:smallCaps w:val="0"/>
          <w:noProof w:val="0"/>
          <w:color w:val="auto"/>
          <w:sz w:val="22"/>
          <w:szCs w:val="22"/>
          <w:lang w:val="en-US"/>
        </w:rPr>
        <w:t>nächste</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Ära</w:t>
      </w:r>
      <w:r w:rsidRPr="4AAA273C" w:rsidR="0190221B">
        <w:rPr>
          <w:rFonts w:ascii="Arial" w:hAnsi="Arial" w:eastAsia="Arial" w:cs="Arial"/>
          <w:b w:val="0"/>
          <w:bCs w:val="0"/>
          <w:i w:val="1"/>
          <w:iCs w:val="1"/>
          <w:caps w:val="0"/>
          <w:smallCaps w:val="0"/>
          <w:noProof w:val="0"/>
          <w:color w:val="auto"/>
          <w:sz w:val="22"/>
          <w:szCs w:val="22"/>
          <w:lang w:val="en-US"/>
        </w:rPr>
        <w:t xml:space="preserve"> des </w:t>
      </w:r>
      <w:r w:rsidRPr="4AAA273C" w:rsidR="642BF3AD">
        <w:rPr>
          <w:rFonts w:ascii="Arial" w:hAnsi="Arial" w:eastAsia="Arial" w:cs="Arial"/>
          <w:b w:val="0"/>
          <w:bCs w:val="0"/>
          <w:i w:val="1"/>
          <w:iCs w:val="1"/>
          <w:caps w:val="0"/>
          <w:smallCaps w:val="0"/>
          <w:noProof w:val="0"/>
          <w:color w:val="auto"/>
          <w:sz w:val="22"/>
          <w:szCs w:val="22"/>
          <w:lang w:val="en-US"/>
        </w:rPr>
        <w:t>Wohlstandes</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mit</w:t>
      </w:r>
      <w:r w:rsidRPr="4AAA273C" w:rsidR="0190221B">
        <w:rPr>
          <w:rFonts w:ascii="Arial" w:hAnsi="Arial" w:eastAsia="Arial" w:cs="Arial"/>
          <w:b w:val="0"/>
          <w:bCs w:val="0"/>
          <w:i w:val="1"/>
          <w:iCs w:val="1"/>
          <w:caps w:val="0"/>
          <w:smallCaps w:val="0"/>
          <w:noProof w:val="0"/>
          <w:color w:val="auto"/>
          <w:sz w:val="22"/>
          <w:szCs w:val="22"/>
          <w:lang w:val="en-US"/>
        </w:rPr>
        <w:t xml:space="preserve"> neu </w:t>
      </w:r>
      <w:r w:rsidRPr="4AAA273C" w:rsidR="0190221B">
        <w:rPr>
          <w:rFonts w:ascii="Arial" w:hAnsi="Arial" w:eastAsia="Arial" w:cs="Arial"/>
          <w:b w:val="0"/>
          <w:bCs w:val="0"/>
          <w:i w:val="1"/>
          <w:iCs w:val="1"/>
          <w:caps w:val="0"/>
          <w:smallCaps w:val="0"/>
          <w:noProof w:val="0"/>
          <w:color w:val="auto"/>
          <w:sz w:val="22"/>
          <w:szCs w:val="22"/>
          <w:lang w:val="en-US"/>
        </w:rPr>
        <w:t>erfundenen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Fertigungssystemen</w:t>
      </w:r>
      <w:r w:rsidRPr="4AAA273C" w:rsidR="0190221B">
        <w:rPr>
          <w:rFonts w:ascii="Arial" w:hAnsi="Arial" w:eastAsia="Arial" w:cs="Arial"/>
          <w:b w:val="0"/>
          <w:bCs w:val="0"/>
          <w:i w:val="1"/>
          <w:iCs w:val="1"/>
          <w:caps w:val="0"/>
          <w:smallCaps w:val="0"/>
          <w:noProof w:val="0"/>
          <w:color w:val="auto"/>
          <w:sz w:val="22"/>
          <w:szCs w:val="22"/>
          <w:lang w:val="en-US"/>
        </w:rPr>
        <w:t xml:space="preserve"> </w:t>
      </w:r>
      <w:r w:rsidRPr="4AAA273C" w:rsidR="0190221B">
        <w:rPr>
          <w:rFonts w:ascii="Arial" w:hAnsi="Arial" w:eastAsia="Arial" w:cs="Arial"/>
          <w:b w:val="0"/>
          <w:bCs w:val="0"/>
          <w:i w:val="1"/>
          <w:iCs w:val="1"/>
          <w:caps w:val="0"/>
          <w:smallCaps w:val="0"/>
          <w:noProof w:val="0"/>
          <w:color w:val="auto"/>
          <w:sz w:val="22"/>
          <w:szCs w:val="22"/>
          <w:lang w:val="en-US"/>
        </w:rPr>
        <w:t>einleiten</w:t>
      </w:r>
      <w:r w:rsidRPr="4AAA273C" w:rsidR="0190221B">
        <w:rPr>
          <w:rFonts w:ascii="Arial" w:hAnsi="Arial" w:eastAsia="Arial" w:cs="Arial"/>
          <w:b w:val="0"/>
          <w:bCs w:val="0"/>
          <w:i w:val="1"/>
          <w:iCs w:val="1"/>
          <w:caps w:val="0"/>
          <w:smallCaps w:val="0"/>
          <w:noProof w:val="0"/>
          <w:color w:val="auto"/>
          <w:sz w:val="22"/>
          <w:szCs w:val="22"/>
          <w:lang w:val="en-US"/>
        </w:rPr>
        <w:t>,”</w:t>
      </w:r>
      <w:r w:rsidRPr="4AAA273C" w:rsidR="0190221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AAA273C" w:rsidR="0190221B">
        <w:rPr>
          <w:rFonts w:ascii="Arial" w:hAnsi="Arial" w:eastAsia="Arial" w:cs="Arial"/>
          <w:b w:val="0"/>
          <w:bCs w:val="0"/>
          <w:i w:val="0"/>
          <w:iCs w:val="0"/>
          <w:caps w:val="0"/>
          <w:smallCaps w:val="0"/>
          <w:noProof w:val="0"/>
          <w:color w:val="000000" w:themeColor="text1" w:themeTint="FF" w:themeShade="FF"/>
          <w:sz w:val="22"/>
          <w:szCs w:val="22"/>
          <w:lang w:val="en-US"/>
        </w:rPr>
        <w:t>fügt</w:t>
      </w:r>
      <w:r w:rsidRPr="4AAA273C" w:rsidR="0190221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AAA273C" w:rsidR="0190221B">
        <w:rPr>
          <w:rFonts w:ascii="Arial" w:hAnsi="Arial" w:eastAsia="Arial" w:cs="Arial"/>
          <w:b w:val="0"/>
          <w:bCs w:val="0"/>
          <w:i w:val="0"/>
          <w:iCs w:val="0"/>
          <w:caps w:val="0"/>
          <w:smallCaps w:val="0"/>
          <w:noProof w:val="0"/>
          <w:color w:val="000000" w:themeColor="text1" w:themeTint="FF" w:themeShade="FF"/>
          <w:sz w:val="22"/>
          <w:szCs w:val="22"/>
          <w:lang w:val="en-US"/>
        </w:rPr>
        <w:t>Neeka</w:t>
      </w:r>
      <w:r w:rsidRPr="4AAA273C" w:rsidR="0190221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AAA273C" w:rsidR="0190221B">
        <w:rPr>
          <w:rFonts w:ascii="Arial" w:hAnsi="Arial" w:eastAsia="Arial" w:cs="Arial"/>
          <w:b w:val="0"/>
          <w:bCs w:val="0"/>
          <w:i w:val="0"/>
          <w:iCs w:val="0"/>
          <w:caps w:val="0"/>
          <w:smallCaps w:val="0"/>
          <w:noProof w:val="0"/>
          <w:color w:val="000000" w:themeColor="text1" w:themeTint="FF" w:themeShade="FF"/>
          <w:sz w:val="22"/>
          <w:szCs w:val="22"/>
          <w:lang w:val="en-US"/>
        </w:rPr>
        <w:t>Mashouf</w:t>
      </w:r>
      <w:r w:rsidRPr="4AAA273C" w:rsidR="0190221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AAA273C" w:rsidR="3BF9B882">
        <w:rPr>
          <w:rFonts w:ascii="Arial" w:hAnsi="Arial" w:eastAsia="Arial" w:cs="Arial"/>
          <w:b w:val="0"/>
          <w:bCs w:val="0"/>
          <w:i w:val="0"/>
          <w:iCs w:val="0"/>
          <w:caps w:val="0"/>
          <w:smallCaps w:val="0"/>
          <w:noProof w:val="0"/>
          <w:color w:val="000000" w:themeColor="text1" w:themeTint="FF" w:themeShade="FF"/>
          <w:sz w:val="22"/>
          <w:szCs w:val="22"/>
          <w:lang w:val="en-US"/>
        </w:rPr>
        <w:t>hinzu</w:t>
      </w:r>
      <w:r w:rsidRPr="4AAA273C" w:rsidR="0190221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AAA273C" w:rsidR="0190221B">
        <w:rPr>
          <w:rFonts w:ascii="Arial" w:hAnsi="Arial" w:eastAsia="Arial" w:cs="Arial"/>
          <w:noProof w:val="0"/>
          <w:sz w:val="22"/>
          <w:szCs w:val="22"/>
          <w:lang w:val="en-US"/>
        </w:rPr>
        <w:t xml:space="preserve"> </w:t>
      </w:r>
    </w:p>
    <w:p w:rsidR="6852D62B" w:rsidP="4AAA273C" w:rsidRDefault="6852D62B" w14:paraId="64484F73" w14:textId="76683AF7">
      <w:pPr>
        <w:pStyle w:val="Normal"/>
        <w:spacing w:before="240" w:after="240" w:line="240" w:lineRule="auto"/>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pPr>
      <w:r w:rsidRPr="4AAA273C" w:rsidR="648BFD3D">
        <w:rPr>
          <w:rFonts w:ascii="Arial" w:hAnsi="Arial" w:eastAsia="Arial" w:cs="Arial"/>
          <w:b w:val="1"/>
          <w:bCs w:val="1"/>
          <w:i w:val="0"/>
          <w:iCs w:val="0"/>
          <w:caps w:val="0"/>
          <w:smallCaps w:val="0"/>
          <w:noProof w:val="0"/>
          <w:color w:val="000000" w:themeColor="text1" w:themeTint="FF" w:themeShade="FF"/>
          <w:sz w:val="22"/>
          <w:szCs w:val="22"/>
          <w:lang w:val="de-DE"/>
        </w:rPr>
        <w:t xml:space="preserve"> Der Young Inventors Prize würdigt weltweit Innovatoren unter 30 Jahren – sie nutzen alle Technologie, um globale Herausforderungen im Rahmen der Ziele für nachhaltige Entwicklung (SDGs) der Vereinten Nationen zu bewältigen.</w:t>
      </w:r>
      <w:r w:rsidRPr="4AAA273C" w:rsidR="0432D20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de-DE"/>
        </w:rPr>
        <w:t xml:space="preserve"> </w:t>
      </w:r>
      <w:r w:rsidRPr="4AAA273C" w:rsidR="0432D20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Indem sie Abfallkohlenstoffabfälle in eine wertvolle Ressource verwandeln, tragen die </w:t>
      </w:r>
      <w:r w:rsidRPr="4AAA273C" w:rsidR="0432D20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Mashouf</w:t>
      </w:r>
      <w:r w:rsidRPr="4AAA273C" w:rsidR="0432D20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 Schwestern</w:t>
      </w:r>
      <w:r w:rsidRPr="4AAA273C" w:rsidR="218E319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 direkt zu den Nachhaltigkeitsziel</w:t>
      </w:r>
      <w:r w:rsidRPr="4AAA273C" w:rsidR="2324308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en</w:t>
      </w:r>
      <w:r w:rsidRPr="4AAA273C" w:rsidR="218E319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 9 (Industrie, Innovation und Infrastruktur), 11 (nachhaltige Städte und Gemeinden), 12 (Nachhaltige/r Konsum und Produktion) und </w:t>
      </w:r>
      <w:r w:rsidRPr="4AAA273C" w:rsidR="218E319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13 (</w:t>
      </w:r>
      <w:r w:rsidRPr="4AAA273C" w:rsidR="03C631D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Massnahmen</w:t>
      </w:r>
      <w:r w:rsidRPr="4AAA273C" w:rsidR="03C631D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 zum Klimaschutz</w:t>
      </w:r>
      <w:r w:rsidRPr="4AAA273C" w:rsidR="218E319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bei.</w:t>
      </w:r>
      <w:r w:rsidRPr="4AAA273C" w:rsidR="22A85FF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t xml:space="preserve"> </w:t>
      </w:r>
    </w:p>
    <w:p w:rsidR="22A85FF6" w:rsidP="1B31A88E" w:rsidRDefault="22A85FF6" w14:paraId="28A04BC0" w14:textId="67511C15">
      <w:pPr>
        <w:pStyle w:val="Normal"/>
        <w:spacing w:before="240" w:after="240" w:line="240"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de-DE"/>
        </w:rPr>
      </w:pPr>
      <w:r w:rsidRPr="1B31A88E" w:rsidR="22A85FF6">
        <w:rPr>
          <w:rFonts w:ascii="Arial" w:hAnsi="Arial" w:eastAsia="Arial" w:cs="Arial"/>
          <w:b w:val="1"/>
          <w:bCs w:val="1"/>
          <w:i w:val="0"/>
          <w:iCs w:val="0"/>
          <w:caps w:val="0"/>
          <w:smallCaps w:val="0"/>
          <w:noProof w:val="0"/>
          <w:color w:val="000000" w:themeColor="text1" w:themeTint="FF" w:themeShade="FF"/>
          <w:sz w:val="22"/>
          <w:szCs w:val="22"/>
          <w:lang w:val="de-DE"/>
        </w:rPr>
        <w:t xml:space="preserve">Die Gewinner der Ausgabe 2025 werden während einer Zeremonie bekannt gegeben, die am 18. Juni 2025 live aus Island </w:t>
      </w:r>
      <w:hyperlink r:id="R9d0b360f162b445e">
        <w:r w:rsidRPr="1B31A88E" w:rsidR="22A85FF6">
          <w:rPr>
            <w:rStyle w:val="Hyperlink"/>
            <w:rFonts w:ascii="Arial" w:hAnsi="Arial" w:eastAsia="Arial" w:cs="Arial"/>
            <w:b w:val="1"/>
            <w:bCs w:val="1"/>
            <w:i w:val="0"/>
            <w:iCs w:val="0"/>
            <w:caps w:val="0"/>
            <w:smallCaps w:val="0"/>
            <w:strike w:val="0"/>
            <w:dstrike w:val="0"/>
            <w:noProof w:val="0"/>
            <w:sz w:val="22"/>
            <w:szCs w:val="22"/>
            <w:lang w:val="de-DE"/>
          </w:rPr>
          <w:t>übertragen</w:t>
        </w:r>
      </w:hyperlink>
      <w:r w:rsidRPr="1B31A88E" w:rsidR="22A85FF6">
        <w:rPr>
          <w:rFonts w:ascii="Arial" w:hAnsi="Arial" w:eastAsia="Arial" w:cs="Arial"/>
          <w:b w:val="1"/>
          <w:bCs w:val="1"/>
          <w:i w:val="0"/>
          <w:iCs w:val="0"/>
          <w:caps w:val="0"/>
          <w:smallCaps w:val="0"/>
          <w:noProof w:val="0"/>
          <w:color w:val="000000" w:themeColor="text1" w:themeTint="FF" w:themeShade="FF"/>
          <w:sz w:val="22"/>
          <w:szCs w:val="22"/>
          <w:lang w:val="de-DE"/>
        </w:rPr>
        <w:t xml:space="preserve"> wird. </w:t>
      </w:r>
      <w:r w:rsidRPr="1B31A88E" w:rsidR="22A85FF6">
        <w:rPr>
          <w:rFonts w:ascii="Arial" w:hAnsi="Arial" w:eastAsia="Arial" w:cs="Arial"/>
          <w:noProof w:val="0"/>
          <w:sz w:val="22"/>
          <w:szCs w:val="22"/>
          <w:lang w:val="de-DE"/>
        </w:rPr>
        <w:t xml:space="preserve"> </w:t>
      </w:r>
    </w:p>
    <w:p w:rsidR="2D711DF1" w:rsidP="42B91B54" w:rsidRDefault="2D711DF1" w14:paraId="70B9A294" w14:textId="03AC6A10">
      <w:pPr>
        <w:rPr>
          <w:rFonts w:ascii="Aptos" w:hAnsi="Aptos" w:eastAsia="Aptos" w:cs="Aptos"/>
          <w:noProof w:val="0"/>
          <w:sz w:val="24"/>
          <w:szCs w:val="24"/>
          <w:lang w:val="en-US"/>
        </w:rPr>
      </w:pP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Weitere</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Informationen</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über</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die </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Wirkung</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der </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Erfindung</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die Technologie und die </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Geschichte</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der </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Erfinder</w:t>
      </w:r>
      <w:r w:rsidRPr="5A9A20C7" w:rsidR="3CC30938">
        <w:rPr>
          <w:rFonts w:ascii="Arial" w:hAnsi="Arial" w:eastAsia="Arial" w:cs="Arial"/>
          <w:b w:val="0"/>
          <w:bCs w:val="0"/>
          <w:i w:val="0"/>
          <w:iCs w:val="0"/>
          <w:caps w:val="0"/>
          <w:smallCaps w:val="0"/>
          <w:noProof w:val="0"/>
          <w:color w:val="000000" w:themeColor="text1" w:themeTint="FF" w:themeShade="FF"/>
          <w:sz w:val="22"/>
          <w:szCs w:val="22"/>
          <w:lang w:val="en-US"/>
        </w:rPr>
        <w:t>innen</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finden</w:t>
      </w:r>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Sie </w:t>
      </w:r>
      <w:hyperlink r:id="Rb17690fae70f4295">
        <w:r w:rsidRPr="5A9A20C7" w:rsidR="2D711DF1">
          <w:rPr>
            <w:rStyle w:val="Hyperlink"/>
            <w:rFonts w:ascii="Arial" w:hAnsi="Arial" w:eastAsia="Arial" w:cs="Arial"/>
            <w:b w:val="0"/>
            <w:bCs w:val="0"/>
            <w:i w:val="0"/>
            <w:iCs w:val="0"/>
            <w:caps w:val="0"/>
            <w:smallCaps w:val="0"/>
            <w:noProof w:val="0"/>
            <w:sz w:val="22"/>
            <w:szCs w:val="22"/>
            <w:lang w:val="en-US"/>
          </w:rPr>
          <w:t>hier</w:t>
        </w:r>
      </w:hyperlink>
      <w:r w:rsidRPr="5A9A20C7" w:rsidR="2D711DF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2B91B54" w:rsidP="42B91B54" w:rsidRDefault="42B91B54" w14:paraId="028CD6D9" w14:textId="2C830730">
      <w:pPr>
        <w:rPr>
          <w:rFonts w:ascii="Arial" w:hAnsi="Arial" w:eastAsia="Arial" w:cs="Arial"/>
          <w:b w:val="0"/>
          <w:bCs w:val="0"/>
          <w:i w:val="0"/>
          <w:iCs w:val="0"/>
          <w:caps w:val="0"/>
          <w:smallCaps w:val="0"/>
          <w:noProof w:val="0"/>
          <w:color w:val="000000" w:themeColor="text1" w:themeTint="FF" w:themeShade="FF"/>
          <w:sz w:val="22"/>
          <w:szCs w:val="22"/>
          <w:lang w:val="en-US"/>
        </w:rPr>
      </w:pPr>
    </w:p>
    <w:p w:rsidR="2D711DF1" w:rsidP="42B91B54" w:rsidRDefault="2D711DF1" w14:paraId="4CC88C2F" w14:textId="16FF0651">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2B91B54" w:rsidR="2D711DF1">
        <w:rPr>
          <w:rFonts w:ascii="Arial" w:hAnsi="Arial" w:eastAsia="Arial" w:cs="Arial"/>
          <w:b w:val="1"/>
          <w:bCs w:val="1"/>
          <w:i w:val="0"/>
          <w:iCs w:val="0"/>
          <w:caps w:val="0"/>
          <w:smallCaps w:val="0"/>
          <w:noProof w:val="0"/>
          <w:color w:val="000000" w:themeColor="text1" w:themeTint="FF" w:themeShade="FF"/>
          <w:sz w:val="22"/>
          <w:szCs w:val="22"/>
          <w:lang w:val="de-DE"/>
        </w:rPr>
        <w:t xml:space="preserve">Medienkontakte Europäisches Patentamt  </w:t>
      </w:r>
    </w:p>
    <w:p w:rsidR="2D711DF1" w:rsidP="42B91B54" w:rsidRDefault="2D711DF1" w14:paraId="6D598C93" w14:textId="100D128F">
      <w:pPr>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2B91B54" w:rsidR="2D711DF1">
        <w:rPr>
          <w:rFonts w:ascii="Arial" w:hAnsi="Arial" w:eastAsia="Arial" w:cs="Arial"/>
          <w:b w:val="1"/>
          <w:bCs w:val="1"/>
          <w:i w:val="0"/>
          <w:iCs w:val="0"/>
          <w:caps w:val="0"/>
          <w:smallCaps w:val="0"/>
          <w:noProof w:val="0"/>
          <w:color w:val="000000" w:themeColor="text1" w:themeTint="FF" w:themeShade="FF"/>
          <w:sz w:val="20"/>
          <w:szCs w:val="20"/>
          <w:lang w:val="de-DE"/>
        </w:rPr>
        <w:t>Luis Berenguer Giménez</w:t>
      </w:r>
      <w:r w:rsidRPr="42B91B54"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 </w:t>
      </w:r>
    </w:p>
    <w:p w:rsidR="2D711DF1" w:rsidP="42B91B54" w:rsidRDefault="2D711DF1" w14:paraId="5D6B1A6A" w14:textId="6EC7750F">
      <w:pPr>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2B91B54" w:rsidR="2D711DF1">
        <w:rPr>
          <w:rFonts w:ascii="Arial" w:hAnsi="Arial" w:eastAsia="Arial" w:cs="Arial"/>
          <w:b w:val="0"/>
          <w:bCs w:val="0"/>
          <w:i w:val="0"/>
          <w:iCs w:val="0"/>
          <w:caps w:val="0"/>
          <w:smallCaps w:val="0"/>
          <w:noProof w:val="0"/>
          <w:color w:val="000000" w:themeColor="text1" w:themeTint="FF" w:themeShade="FF"/>
          <w:sz w:val="20"/>
          <w:szCs w:val="20"/>
          <w:lang w:val="de-DE"/>
        </w:rPr>
        <w:t>Hauptdirektor Kommunikation / EPA-Sprecher</w:t>
      </w:r>
    </w:p>
    <w:p w:rsidR="42B91B54" w:rsidP="42B91B54" w:rsidRDefault="42B91B54" w14:paraId="08497C66" w14:textId="2AA458FD">
      <w:pPr>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2D711DF1" w:rsidP="42B91B54" w:rsidRDefault="2D711DF1" w14:paraId="1A9A31CD" w14:textId="2768B743">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2B91B54" w:rsidR="2D711DF1">
        <w:rPr>
          <w:rFonts w:ascii="Arial" w:hAnsi="Arial" w:eastAsia="Arial" w:cs="Arial"/>
          <w:b w:val="1"/>
          <w:bCs w:val="1"/>
          <w:i w:val="0"/>
          <w:iCs w:val="0"/>
          <w:caps w:val="0"/>
          <w:smallCaps w:val="0"/>
          <w:noProof w:val="0"/>
          <w:color w:val="000000" w:themeColor="text1" w:themeTint="FF" w:themeShade="FF"/>
          <w:sz w:val="20"/>
          <w:szCs w:val="20"/>
          <w:lang w:val="de-DE"/>
        </w:rPr>
        <w:t>EPA-Pressestelle</w:t>
      </w:r>
    </w:p>
    <w:p w:rsidR="2D711DF1" w:rsidP="42B91B54" w:rsidRDefault="2D711DF1" w14:paraId="72BB0076" w14:textId="26E62508">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hyperlink r:id="Racc588c66d07413d">
        <w:r w:rsidRPr="42B91B54" w:rsidR="2D711DF1">
          <w:rPr>
            <w:rStyle w:val="Hyperlink"/>
            <w:rFonts w:ascii="Arial" w:hAnsi="Arial" w:eastAsia="Arial" w:cs="Arial"/>
            <w:b w:val="0"/>
            <w:bCs w:val="0"/>
            <w:i w:val="0"/>
            <w:iCs w:val="0"/>
            <w:caps w:val="0"/>
            <w:smallCaps w:val="0"/>
            <w:strike w:val="0"/>
            <w:dstrike w:val="0"/>
            <w:noProof w:val="0"/>
            <w:sz w:val="20"/>
            <w:szCs w:val="20"/>
            <w:lang w:val="de-DE"/>
          </w:rPr>
          <w:t>press@epo.org</w:t>
        </w:r>
      </w:hyperlink>
      <w:r w:rsidRPr="42B91B54"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 </w:t>
      </w:r>
      <w:r>
        <w:br/>
      </w:r>
      <w:r w:rsidRPr="42B91B54" w:rsidR="2D711DF1">
        <w:rPr>
          <w:rFonts w:ascii="Arial" w:hAnsi="Arial" w:eastAsia="Arial" w:cs="Arial"/>
          <w:b w:val="0"/>
          <w:bCs w:val="0"/>
          <w:i w:val="0"/>
          <w:iCs w:val="0"/>
          <w:caps w:val="0"/>
          <w:smallCaps w:val="0"/>
          <w:noProof w:val="0"/>
          <w:color w:val="000000" w:themeColor="text1" w:themeTint="FF" w:themeShade="FF"/>
          <w:sz w:val="20"/>
          <w:szCs w:val="20"/>
          <w:lang w:val="de-DE"/>
        </w:rPr>
        <w:t>Tel.: +49 89 2399-1833</w:t>
      </w:r>
    </w:p>
    <w:p w:rsidR="42B91B54" w:rsidP="42B91B54" w:rsidRDefault="42B91B54" w14:paraId="697A8A04" w14:textId="2B0CB527">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2D711DF1" w:rsidP="42B91B54" w:rsidRDefault="2D711DF1" w14:paraId="50EB56ED" w14:textId="7737476A">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2B91B54" w:rsidR="2D711DF1">
        <w:rPr>
          <w:rFonts w:ascii="Arial" w:hAnsi="Arial" w:eastAsia="Arial" w:cs="Arial"/>
          <w:b w:val="1"/>
          <w:bCs w:val="1"/>
          <w:i w:val="0"/>
          <w:iCs w:val="0"/>
          <w:caps w:val="0"/>
          <w:smallCaps w:val="0"/>
          <w:noProof w:val="0"/>
          <w:color w:val="000000" w:themeColor="text1" w:themeTint="FF" w:themeShade="FF"/>
          <w:sz w:val="20"/>
          <w:szCs w:val="20"/>
          <w:lang w:val="de-DE"/>
        </w:rPr>
        <w:t xml:space="preserve">Über den Young Inventors Prize </w:t>
      </w:r>
    </w:p>
    <w:p w:rsidR="2D711DF1" w:rsidP="1B31A88E" w:rsidRDefault="2D711DF1" w14:paraId="79405357" w14:textId="524D15E3">
      <w:pPr>
        <w:tabs>
          <w:tab w:val="left" w:leader="none" w:pos="6864"/>
        </w:tabs>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Zielgerichtet auf Personen unter 30 Jahren, zeigt der Young Inventors Prize die transformative Kraft von jugendgetriebenen Lösungen und erkennt die bemerkenswerten jungen Menschen an, die den Weg zu einer nachhaltigeren Zukunft ebnen. Der Preis wurde 2022 ins Leben gerufen und die Trophäen wurden erstmals während der Verleihung des Europäischen Erfinderpreises überreicht. Ab 2025 wird der Preis mit einer eigenen Veranstaltung, die getrennt von der Preisverleihung stattfindet. Unter den 10 Tomorrow </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Shapers</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 die für jede Ausgabe ausgewählt werden, erhalten drei einen Sonderpreis: World </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Builders</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 Community </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Healers</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 und Nature Guardians. Darüber hinaus wird ein People's Choice Gewinner, der online vom Publikum gewählt wird, bekannt gegeben. Jeder Tomorrow </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Shaper</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 erhält 5.000 EUR, die drei Sonderpreisträger erhalten jeweils zusätzlich 15.000 EUR. Der People's Choice Gewinner erhält zusätzlich 5.000 EUR. </w:t>
      </w:r>
      <w:hyperlink r:id="R5bb4d0e26baa4957">
        <w:r w:rsidRPr="1B31A88E" w:rsidR="2D711DF1">
          <w:rPr>
            <w:rStyle w:val="Hyperlink"/>
            <w:rFonts w:ascii="Arial" w:hAnsi="Arial" w:eastAsia="Arial" w:cs="Arial"/>
            <w:b w:val="0"/>
            <w:bCs w:val="0"/>
            <w:i w:val="0"/>
            <w:iCs w:val="0"/>
            <w:caps w:val="0"/>
            <w:smallCaps w:val="0"/>
            <w:strike w:val="0"/>
            <w:dstrike w:val="0"/>
            <w:noProof w:val="0"/>
            <w:sz w:val="20"/>
            <w:szCs w:val="20"/>
            <w:lang w:val="de-DE"/>
          </w:rPr>
          <w:t>Lesen</w:t>
        </w:r>
      </w:hyperlink>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 </w:t>
      </w:r>
      <w:r w:rsidRPr="1B31A88E" w:rsidR="2D711DF1">
        <w:rPr>
          <w:rFonts w:ascii="Arial" w:hAnsi="Arial" w:eastAsia="Arial" w:cs="Arial"/>
          <w:b w:val="0"/>
          <w:bCs w:val="0"/>
          <w:i w:val="0"/>
          <w:iCs w:val="0"/>
          <w:caps w:val="0"/>
          <w:smallCaps w:val="0"/>
          <w:noProof w:val="0"/>
          <w:color w:val="000000" w:themeColor="text1" w:themeTint="FF" w:themeShade="FF"/>
          <w:sz w:val="20"/>
          <w:szCs w:val="20"/>
          <w:lang w:val="de-DE"/>
        </w:rPr>
        <w:t>Sie mehr über die Teilnahmeberechtigung und Auswahlkriterien des Young Inventors Prize.</w:t>
      </w:r>
    </w:p>
    <w:p w:rsidR="42B91B54" w:rsidP="42B91B54" w:rsidRDefault="42B91B54" w14:paraId="2555C2E4" w14:textId="3CAA86BF">
      <w:pPr>
        <w:rPr>
          <w:rFonts w:ascii="Aptos" w:hAnsi="Aptos" w:eastAsia="Aptos" w:cs="Aptos"/>
          <w:b w:val="0"/>
          <w:bCs w:val="0"/>
          <w:i w:val="0"/>
          <w:iCs w:val="0"/>
          <w:caps w:val="0"/>
          <w:smallCaps w:val="0"/>
          <w:noProof w:val="0"/>
          <w:color w:val="000000" w:themeColor="text1" w:themeTint="FF" w:themeShade="FF"/>
          <w:sz w:val="24"/>
          <w:szCs w:val="24"/>
          <w:lang w:val="en-US"/>
        </w:rPr>
      </w:pPr>
    </w:p>
    <w:p w:rsidR="2D711DF1" w:rsidP="42B91B54" w:rsidRDefault="2D711DF1" w14:paraId="033513E9" w14:textId="1CA087C5">
      <w:pPr>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2B91B54" w:rsidR="2D711DF1">
        <w:rPr>
          <w:rFonts w:ascii="Arial" w:hAnsi="Arial" w:eastAsia="Arial" w:cs="Arial"/>
          <w:b w:val="1"/>
          <w:bCs w:val="1"/>
          <w:i w:val="0"/>
          <w:iCs w:val="0"/>
          <w:caps w:val="0"/>
          <w:smallCaps w:val="0"/>
          <w:noProof w:val="0"/>
          <w:color w:val="000000" w:themeColor="text1" w:themeTint="FF" w:themeShade="FF"/>
          <w:sz w:val="20"/>
          <w:szCs w:val="20"/>
          <w:lang w:val="de-DE"/>
        </w:rPr>
        <w:t>Über das EPA</w:t>
      </w:r>
    </w:p>
    <w:p w:rsidR="2D711DF1" w:rsidP="4AAA273C" w:rsidRDefault="2D711DF1" w14:paraId="1253477B" w14:textId="1A3AB28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after="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AAA273C"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Mit 6 300 Beschäftigten ist das </w:t>
      </w:r>
      <w:hyperlink r:id="Rdeba23e23d194dc5">
        <w:r w:rsidRPr="4AAA273C" w:rsidR="2D711DF1">
          <w:rPr>
            <w:rStyle w:val="Hyperlink"/>
            <w:rFonts w:ascii="Arial" w:hAnsi="Arial" w:eastAsia="Arial" w:cs="Arial"/>
            <w:b w:val="0"/>
            <w:bCs w:val="0"/>
            <w:i w:val="0"/>
            <w:iCs w:val="0"/>
            <w:caps w:val="0"/>
            <w:smallCaps w:val="0"/>
            <w:strike w:val="0"/>
            <w:dstrike w:val="0"/>
            <w:noProof w:val="0"/>
            <w:sz w:val="20"/>
            <w:szCs w:val="20"/>
            <w:lang w:val="de-DE"/>
          </w:rPr>
          <w:t>Europäische Patentamt (EPA)</w:t>
        </w:r>
      </w:hyperlink>
      <w:r w:rsidRPr="4AAA273C" w:rsidR="2D711DF1">
        <w:rPr>
          <w:rFonts w:ascii="Arial" w:hAnsi="Arial" w:eastAsia="Arial" w:cs="Arial"/>
          <w:b w:val="0"/>
          <w:bCs w:val="0"/>
          <w:i w:val="0"/>
          <w:iCs w:val="0"/>
          <w:caps w:val="0"/>
          <w:smallCaps w:val="0"/>
          <w:noProof w:val="0"/>
          <w:color w:val="000000" w:themeColor="text1" w:themeTint="FF" w:themeShade="FF"/>
          <w:sz w:val="20"/>
          <w:szCs w:val="20"/>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w:t>
      </w:r>
    </w:p>
    <w:p w:rsidR="42B91B54" w:rsidP="42B91B54" w:rsidRDefault="42B91B54" w14:paraId="4764F38E" w14:textId="1CAE6B1C">
      <w:pPr>
        <w:rPr>
          <w:rFonts w:ascii="Arial" w:hAnsi="Arial" w:eastAsia="Arial" w:cs="Arial"/>
          <w:b w:val="0"/>
          <w:bCs w:val="0"/>
          <w:i w:val="0"/>
          <w:iCs w:val="0"/>
          <w:caps w:val="0"/>
          <w:smallCaps w:val="0"/>
          <w:noProof w:val="0"/>
          <w:color w:val="000000" w:themeColor="text1" w:themeTint="FF" w:themeShade="FF"/>
          <w:sz w:val="22"/>
          <w:szCs w:val="22"/>
          <w:lang w:val="en-US"/>
        </w:rPr>
      </w:pPr>
    </w:p>
    <w:p w:rsidR="4CE2C8DD" w:rsidRDefault="4CE2C8DD" w14:paraId="27F1045B" w14:textId="4F9A42D5"/>
    <w:p w:rsidR="4CE2C8DD" w:rsidRDefault="4CE2C8DD" w14:paraId="1CA311EF" w14:textId="53C567F2"/>
    <w:p w:rsidR="4CE2C8DD" w:rsidRDefault="4CE2C8DD" w14:paraId="46481824" w14:textId="6A30EA5B"/>
    <w:p w:rsidR="4CE2C8DD" w:rsidRDefault="4CE2C8DD" w14:paraId="1B2F1F31" w14:textId="31103BB3"/>
    <w:p w:rsidR="4CE2C8DD" w:rsidRDefault="4CE2C8DD" w14:paraId="2B0FF272" w14:textId="5F0EFF6D"/>
    <w:p w:rsidR="4CE2C8DD" w:rsidRDefault="4CE2C8DD" w14:paraId="4D6B4C22" w14:textId="3A3E62B7"/>
    <w:p w:rsidR="4CE2C8DD" w:rsidRDefault="4CE2C8DD" w14:paraId="087517C3" w14:textId="748E14B9"/>
    <w:p w:rsidR="4CE2C8DD" w:rsidRDefault="4CE2C8DD" w14:paraId="1167BBCE" w14:textId="4D3AA238"/>
    <w:p w:rsidR="4CE2C8DD" w:rsidRDefault="4CE2C8DD" w14:paraId="14DFED3A" w14:textId="64D8A51A"/>
    <w:p w:rsidR="4CE2C8DD" w:rsidRDefault="4CE2C8DD" w14:paraId="7A937F18" w14:textId="5728A445"/>
    <w:p w:rsidR="4CE2C8DD" w:rsidRDefault="4CE2C8DD" w14:paraId="2D3D52E3" w14:textId="48735032"/>
    <w:p w:rsidR="4CE2C8DD" w:rsidRDefault="4CE2C8DD" w14:paraId="677C6435" w14:textId="4644E8B4"/>
    <w:p w:rsidR="4CE2C8DD" w:rsidRDefault="4CE2C8DD" w14:paraId="3C408E49" w14:textId="3AD14CDA"/>
    <w:p w:rsidR="4CE2C8DD" w:rsidRDefault="4CE2C8DD" w14:paraId="09631CC5" w14:textId="39D54362"/>
    <w:p w:rsidR="4CE2C8DD" w:rsidRDefault="4CE2C8DD" w14:paraId="4951ECBD" w14:textId="200850AB"/>
    <w:p w:rsidR="4CE2C8DD" w:rsidRDefault="4CE2C8DD" w14:paraId="0CE7E30E" w14:textId="41D377C7"/>
    <w:p w:rsidR="4CE2C8DD" w:rsidRDefault="4CE2C8DD" w14:paraId="78745279" w14:textId="123FFEDE"/>
    <w:p w:rsidR="4CE2C8DD" w:rsidRDefault="4CE2C8DD" w14:paraId="65098DF7" w14:textId="14ED224D"/>
    <w:p w:rsidR="4CE2C8DD" w:rsidRDefault="4CE2C8DD" w14:paraId="6818DF97" w14:textId="5FC8AAE6"/>
    <w:p w:rsidR="4CE2C8DD" w:rsidRDefault="4CE2C8DD" w14:paraId="017E0154" w14:textId="6922C547"/>
    <w:p w:rsidR="4CE2C8DD" w:rsidRDefault="4CE2C8DD" w14:paraId="39750DBA" w14:textId="18416750"/>
    <w:p w:rsidR="4CE2C8DD" w:rsidRDefault="4CE2C8DD" w14:paraId="3644CBE2" w14:textId="245DD7B6"/>
    <w:p w:rsidR="4CE2C8DD" w:rsidRDefault="4CE2C8DD" w14:paraId="0E7718AB" w14:textId="3FFDBC80"/>
    <w:p w:rsidR="4CE2C8DD" w:rsidRDefault="4CE2C8DD" w14:paraId="72B5EFC4" w14:textId="79611032"/>
    <w:p w:rsidR="4CE2C8DD" w:rsidRDefault="4CE2C8DD" w14:paraId="2404F990" w14:textId="458FA479"/>
    <w:p w:rsidR="4CE2C8DD" w:rsidRDefault="4CE2C8DD" w14:paraId="3B3B4DA5" w14:textId="5D876E96"/>
    <w:p w:rsidR="4CE2C8DD" w:rsidRDefault="4CE2C8DD" w14:paraId="6C83FA9D" w14:textId="7FF2ABB4"/>
    <w:p w:rsidR="4CE2C8DD" w:rsidRDefault="4CE2C8DD" w14:paraId="7E93DAE3" w14:textId="6D713D87"/>
    <w:p w:rsidR="4CE2C8DD" w:rsidRDefault="4CE2C8DD" w14:paraId="06D7861E" w14:textId="0E024086"/>
    <w:p w:rsidR="4CE2C8DD" w:rsidRDefault="4CE2C8DD" w14:paraId="5B719173" w14:textId="279E8CA8"/>
    <w:p w:rsidR="4CE2C8DD" w:rsidRDefault="4CE2C8DD" w14:paraId="2CBCFE60" w14:textId="67DA5A35"/>
    <w:p w:rsidR="4CE2C8DD" w:rsidRDefault="4CE2C8DD" w14:paraId="5EAC20AE" w14:textId="34E09DF7"/>
    <w:p w:rsidR="4CE2C8DD" w:rsidRDefault="4CE2C8DD" w14:paraId="2C9C6ED3" w14:textId="4E439409"/>
    <w:p w:rsidR="4CE2C8DD" w:rsidRDefault="4CE2C8DD" w14:paraId="45AEF962" w14:textId="747C38CA"/>
    <w:p w:rsidR="4CE2C8DD" w:rsidRDefault="4CE2C8DD" w14:paraId="39E9BEC0" w14:textId="030AB614"/>
    <w:p w:rsidR="4CE2C8DD" w:rsidRDefault="4CE2C8DD" w14:paraId="0C3F167B" w14:textId="67C50B72"/>
    <w:p w:rsidR="4CE2C8DD" w:rsidRDefault="4CE2C8DD" w14:paraId="488B7AED" w14:textId="430D3283"/>
    <w:sectPr>
      <w:pgSz w:w="12240" w:h="15840" w:orient="portrait"/>
      <w:pgMar w:top="1440" w:right="1440" w:bottom="1440" w:left="1440" w:header="720" w:footer="720" w:gutter="0"/>
      <w:cols w:space="720"/>
      <w:docGrid w:linePitch="360"/>
      <w:headerReference w:type="default" r:id="Rafef413882704e28"/>
      <w:footerReference w:type="default" r:id="Rc316a59177344f1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E2C8DD" w:rsidTr="4CE2C8DD" w14:paraId="58767B92">
      <w:trPr>
        <w:trHeight w:val="300"/>
      </w:trPr>
      <w:tc>
        <w:tcPr>
          <w:tcW w:w="3120" w:type="dxa"/>
          <w:tcMar/>
        </w:tcPr>
        <w:p w:rsidR="4CE2C8DD" w:rsidP="4CE2C8DD" w:rsidRDefault="4CE2C8DD" w14:paraId="078EF2DB" w14:textId="1B6BE689">
          <w:pPr>
            <w:pStyle w:val="Header"/>
            <w:bidi w:val="0"/>
            <w:ind w:left="-115"/>
            <w:jc w:val="left"/>
          </w:pPr>
        </w:p>
      </w:tc>
      <w:tc>
        <w:tcPr>
          <w:tcW w:w="3120" w:type="dxa"/>
          <w:tcMar/>
        </w:tcPr>
        <w:p w:rsidR="4CE2C8DD" w:rsidP="4CE2C8DD" w:rsidRDefault="4CE2C8DD" w14:paraId="5C88CA72" w14:textId="7777EF4B">
          <w:pPr>
            <w:pStyle w:val="Header"/>
            <w:bidi w:val="0"/>
            <w:jc w:val="center"/>
          </w:pPr>
        </w:p>
      </w:tc>
      <w:tc>
        <w:tcPr>
          <w:tcW w:w="3120" w:type="dxa"/>
          <w:tcMar/>
        </w:tcPr>
        <w:p w:rsidR="4CE2C8DD" w:rsidP="4CE2C8DD" w:rsidRDefault="4CE2C8DD" w14:paraId="612BB52D" w14:textId="5450B76B">
          <w:pPr>
            <w:pStyle w:val="Header"/>
            <w:bidi w:val="0"/>
            <w:ind w:right="-115"/>
            <w:jc w:val="right"/>
          </w:pPr>
        </w:p>
      </w:tc>
    </w:tr>
  </w:tbl>
  <w:p w:rsidR="4CE2C8DD" w:rsidP="4CE2C8DD" w:rsidRDefault="4CE2C8DD" w14:paraId="0BEBAF76" w14:textId="5A88F06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E2C8DD" w:rsidTr="4CE2C8DD" w14:paraId="54D0E950">
      <w:trPr>
        <w:trHeight w:val="300"/>
      </w:trPr>
      <w:tc>
        <w:tcPr>
          <w:tcW w:w="3120" w:type="dxa"/>
          <w:tcMar/>
        </w:tcPr>
        <w:p w:rsidR="4CE2C8DD" w:rsidP="4CE2C8DD" w:rsidRDefault="4CE2C8DD" w14:paraId="0B30E402" w14:textId="190F2FE9">
          <w:pPr>
            <w:bidi w:val="0"/>
            <w:ind w:left="-115"/>
            <w:jc w:val="left"/>
          </w:pPr>
          <w:r w:rsidR="4CE2C8DD">
            <w:drawing>
              <wp:inline wp14:editId="186E1213" wp14:anchorId="02998C96">
                <wp:extent cx="1104900" cy="457200"/>
                <wp:effectExtent l="0" t="0" r="0" b="0"/>
                <wp:docPr id="358759020" name="" descr="Picture, Picture" title=""/>
                <wp:cNvGraphicFramePr>
                  <a:graphicFrameLocks noChangeAspect="1"/>
                </wp:cNvGraphicFramePr>
                <a:graphic>
                  <a:graphicData uri="http://schemas.openxmlformats.org/drawingml/2006/picture">
                    <pic:pic>
                      <pic:nvPicPr>
                        <pic:cNvPr id="0" name=""/>
                        <pic:cNvPicPr/>
                      </pic:nvPicPr>
                      <pic:blipFill>
                        <a:blip r:embed="Rf271200ea87240e1">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r>
            <w:br/>
          </w:r>
        </w:p>
      </w:tc>
      <w:tc>
        <w:tcPr>
          <w:tcW w:w="3120" w:type="dxa"/>
          <w:tcMar/>
        </w:tcPr>
        <w:p w:rsidR="4CE2C8DD" w:rsidP="4CE2C8DD" w:rsidRDefault="4CE2C8DD" w14:paraId="7E047200" w14:textId="43C8F994">
          <w:pPr>
            <w:pStyle w:val="Header"/>
            <w:bidi w:val="0"/>
            <w:jc w:val="center"/>
          </w:pPr>
        </w:p>
      </w:tc>
      <w:tc>
        <w:tcPr>
          <w:tcW w:w="3120" w:type="dxa"/>
          <w:tcMar/>
        </w:tcPr>
        <w:p w:rsidR="4CE2C8DD" w:rsidP="4CE2C8DD" w:rsidRDefault="4CE2C8DD" w14:paraId="232F5EA0" w14:textId="6187E481">
          <w:pPr>
            <w:bidi w:val="0"/>
            <w:ind w:right="-115"/>
            <w:jc w:val="right"/>
          </w:pPr>
          <w:r w:rsidR="4CE2C8DD">
            <w:drawing>
              <wp:inline wp14:editId="34755125" wp14:anchorId="555F30A6">
                <wp:extent cx="914400" cy="447675"/>
                <wp:effectExtent l="0" t="0" r="0" b="0"/>
                <wp:docPr id="1741574262" name="" descr="image2.jpg, Picture, Picture, Picture" title=""/>
                <wp:cNvGraphicFramePr>
                  <a:graphicFrameLocks noChangeAspect="1"/>
                </wp:cNvGraphicFramePr>
                <a:graphic>
                  <a:graphicData uri="http://schemas.openxmlformats.org/drawingml/2006/picture">
                    <pic:pic>
                      <pic:nvPicPr>
                        <pic:cNvPr id="0" name=""/>
                        <pic:cNvPicPr/>
                      </pic:nvPicPr>
                      <pic:blipFill>
                        <a:blip r:embed="R1a8b00a5b1224e3e">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r>
            <w:br/>
          </w:r>
        </w:p>
      </w:tc>
    </w:tr>
  </w:tbl>
  <w:p w:rsidR="4CE2C8DD" w:rsidP="4CE2C8DD" w:rsidRDefault="4CE2C8DD" w14:paraId="37DBC8DB" w14:textId="221FFC35">
    <w:pPr>
      <w:pStyle w:val="Header"/>
      <w:bidi w:val="0"/>
    </w:pPr>
  </w:p>
</w:hdr>
</file>

<file path=word/numbering.xml><?xml version="1.0" encoding="utf-8"?>
<w:numbering xmlns:w="http://schemas.openxmlformats.org/wordprocessingml/2006/main">
  <w:abstractNum xmlns:w="http://schemas.openxmlformats.org/wordprocessingml/2006/main" w:abstractNumId="1">
    <w:nsid w:val="4c5464b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AB70B6"/>
    <w:rsid w:val="010BC0E6"/>
    <w:rsid w:val="0112583F"/>
    <w:rsid w:val="01376E42"/>
    <w:rsid w:val="0190221B"/>
    <w:rsid w:val="01F2E1CD"/>
    <w:rsid w:val="037181AA"/>
    <w:rsid w:val="037F531E"/>
    <w:rsid w:val="03C631D1"/>
    <w:rsid w:val="03F0EE6F"/>
    <w:rsid w:val="042F2AD1"/>
    <w:rsid w:val="0430CFBC"/>
    <w:rsid w:val="0432D20D"/>
    <w:rsid w:val="051CEF52"/>
    <w:rsid w:val="059762CD"/>
    <w:rsid w:val="06359D7D"/>
    <w:rsid w:val="063A290F"/>
    <w:rsid w:val="064804B9"/>
    <w:rsid w:val="06593687"/>
    <w:rsid w:val="06CE2D9C"/>
    <w:rsid w:val="06FD2F84"/>
    <w:rsid w:val="07446F88"/>
    <w:rsid w:val="07A4C992"/>
    <w:rsid w:val="088CC293"/>
    <w:rsid w:val="0915AB3A"/>
    <w:rsid w:val="0A305B16"/>
    <w:rsid w:val="0BCAB473"/>
    <w:rsid w:val="0CFA3923"/>
    <w:rsid w:val="0D20F347"/>
    <w:rsid w:val="0D8CAF89"/>
    <w:rsid w:val="0E6F1F0E"/>
    <w:rsid w:val="0EE91A2C"/>
    <w:rsid w:val="0F1696BF"/>
    <w:rsid w:val="0F221415"/>
    <w:rsid w:val="0F394825"/>
    <w:rsid w:val="0FAB70B6"/>
    <w:rsid w:val="10A75BA9"/>
    <w:rsid w:val="1130E73A"/>
    <w:rsid w:val="11FF060F"/>
    <w:rsid w:val="12A85D20"/>
    <w:rsid w:val="13200863"/>
    <w:rsid w:val="13493835"/>
    <w:rsid w:val="13BA025D"/>
    <w:rsid w:val="14DC3EF4"/>
    <w:rsid w:val="14E6DC94"/>
    <w:rsid w:val="15337773"/>
    <w:rsid w:val="15C28502"/>
    <w:rsid w:val="16078891"/>
    <w:rsid w:val="1629298D"/>
    <w:rsid w:val="167DB04F"/>
    <w:rsid w:val="1698A367"/>
    <w:rsid w:val="16DEB7A3"/>
    <w:rsid w:val="1816DDAB"/>
    <w:rsid w:val="18A8574C"/>
    <w:rsid w:val="18FA5A7C"/>
    <w:rsid w:val="19CCED9C"/>
    <w:rsid w:val="1A251D24"/>
    <w:rsid w:val="1A4D77F4"/>
    <w:rsid w:val="1A6DCA50"/>
    <w:rsid w:val="1AD4B080"/>
    <w:rsid w:val="1B06D4E0"/>
    <w:rsid w:val="1B31A88E"/>
    <w:rsid w:val="1BBDE6FC"/>
    <w:rsid w:val="1CC32B4F"/>
    <w:rsid w:val="1DAC6A3B"/>
    <w:rsid w:val="1E46865D"/>
    <w:rsid w:val="1F119257"/>
    <w:rsid w:val="1F44D347"/>
    <w:rsid w:val="1FDA58C3"/>
    <w:rsid w:val="1FE31714"/>
    <w:rsid w:val="20399CCB"/>
    <w:rsid w:val="218E3197"/>
    <w:rsid w:val="224D1138"/>
    <w:rsid w:val="22693427"/>
    <w:rsid w:val="22A85FF6"/>
    <w:rsid w:val="23243082"/>
    <w:rsid w:val="23AD7187"/>
    <w:rsid w:val="23FBC22C"/>
    <w:rsid w:val="240098DB"/>
    <w:rsid w:val="244AEC6E"/>
    <w:rsid w:val="24F00E05"/>
    <w:rsid w:val="25363A1B"/>
    <w:rsid w:val="2600F5F9"/>
    <w:rsid w:val="269032F2"/>
    <w:rsid w:val="2807562B"/>
    <w:rsid w:val="284AE8C0"/>
    <w:rsid w:val="289E9ADE"/>
    <w:rsid w:val="28E8D40A"/>
    <w:rsid w:val="28ECD8E0"/>
    <w:rsid w:val="29E17663"/>
    <w:rsid w:val="2A8FB54F"/>
    <w:rsid w:val="2AD8F81A"/>
    <w:rsid w:val="2B531297"/>
    <w:rsid w:val="2B5D1AC2"/>
    <w:rsid w:val="2BFFC22A"/>
    <w:rsid w:val="2C17CC55"/>
    <w:rsid w:val="2D711DF1"/>
    <w:rsid w:val="2E3AF95D"/>
    <w:rsid w:val="2EB0CDB2"/>
    <w:rsid w:val="2FB289CD"/>
    <w:rsid w:val="2FD299F9"/>
    <w:rsid w:val="3119BA23"/>
    <w:rsid w:val="315C3E73"/>
    <w:rsid w:val="31C85FDD"/>
    <w:rsid w:val="32842FF4"/>
    <w:rsid w:val="3303E096"/>
    <w:rsid w:val="33A30268"/>
    <w:rsid w:val="34221C87"/>
    <w:rsid w:val="3543E601"/>
    <w:rsid w:val="367367A0"/>
    <w:rsid w:val="36812487"/>
    <w:rsid w:val="36F8BB19"/>
    <w:rsid w:val="38CF3949"/>
    <w:rsid w:val="3948D37C"/>
    <w:rsid w:val="394DBD4A"/>
    <w:rsid w:val="3BF9B882"/>
    <w:rsid w:val="3CC30938"/>
    <w:rsid w:val="3CE4C0BE"/>
    <w:rsid w:val="3CE7C3AF"/>
    <w:rsid w:val="3D31E2C9"/>
    <w:rsid w:val="3EB5713F"/>
    <w:rsid w:val="3FB71822"/>
    <w:rsid w:val="40874EF1"/>
    <w:rsid w:val="40ED5E27"/>
    <w:rsid w:val="41F886DF"/>
    <w:rsid w:val="42B91B54"/>
    <w:rsid w:val="42C33493"/>
    <w:rsid w:val="437ECEA9"/>
    <w:rsid w:val="43995AAD"/>
    <w:rsid w:val="43C553C8"/>
    <w:rsid w:val="4415390D"/>
    <w:rsid w:val="44BE9AFB"/>
    <w:rsid w:val="456FEC53"/>
    <w:rsid w:val="45D9F1F2"/>
    <w:rsid w:val="46F52CFE"/>
    <w:rsid w:val="46FF51B8"/>
    <w:rsid w:val="477CB614"/>
    <w:rsid w:val="479A985A"/>
    <w:rsid w:val="481A5FDB"/>
    <w:rsid w:val="48CD0E28"/>
    <w:rsid w:val="49CE18BC"/>
    <w:rsid w:val="4A18A0FA"/>
    <w:rsid w:val="4A3D99F9"/>
    <w:rsid w:val="4AAA273C"/>
    <w:rsid w:val="4AF19289"/>
    <w:rsid w:val="4B346923"/>
    <w:rsid w:val="4B5C625C"/>
    <w:rsid w:val="4BE86869"/>
    <w:rsid w:val="4C55E021"/>
    <w:rsid w:val="4CDD8AFA"/>
    <w:rsid w:val="4CE2C8DD"/>
    <w:rsid w:val="4D7FC786"/>
    <w:rsid w:val="4EF862D3"/>
    <w:rsid w:val="4FE67851"/>
    <w:rsid w:val="50344A45"/>
    <w:rsid w:val="504309C2"/>
    <w:rsid w:val="504CB611"/>
    <w:rsid w:val="5089C244"/>
    <w:rsid w:val="5093B01B"/>
    <w:rsid w:val="50AC9E54"/>
    <w:rsid w:val="50CB1552"/>
    <w:rsid w:val="50CBA9A8"/>
    <w:rsid w:val="51847BD8"/>
    <w:rsid w:val="522C8A8C"/>
    <w:rsid w:val="52EA7012"/>
    <w:rsid w:val="52ED1010"/>
    <w:rsid w:val="544B85EA"/>
    <w:rsid w:val="54D16DBB"/>
    <w:rsid w:val="5507C0E2"/>
    <w:rsid w:val="553B0B7B"/>
    <w:rsid w:val="55557020"/>
    <w:rsid w:val="555BB46C"/>
    <w:rsid w:val="555EE06B"/>
    <w:rsid w:val="560AEDA0"/>
    <w:rsid w:val="568874CE"/>
    <w:rsid w:val="57C164E7"/>
    <w:rsid w:val="58641297"/>
    <w:rsid w:val="5906276D"/>
    <w:rsid w:val="5949DC6D"/>
    <w:rsid w:val="59A69AEC"/>
    <w:rsid w:val="5A2CE692"/>
    <w:rsid w:val="5A9A20C7"/>
    <w:rsid w:val="5B290711"/>
    <w:rsid w:val="5B2F3A01"/>
    <w:rsid w:val="5B31FAC9"/>
    <w:rsid w:val="5BBC042E"/>
    <w:rsid w:val="5C43B756"/>
    <w:rsid w:val="5D561A99"/>
    <w:rsid w:val="5D5A7E3A"/>
    <w:rsid w:val="5E1DA104"/>
    <w:rsid w:val="5E57404A"/>
    <w:rsid w:val="5EFD5996"/>
    <w:rsid w:val="606FEAC9"/>
    <w:rsid w:val="61061D79"/>
    <w:rsid w:val="61B2EA5E"/>
    <w:rsid w:val="626282E4"/>
    <w:rsid w:val="62F16AAD"/>
    <w:rsid w:val="62F6BAC6"/>
    <w:rsid w:val="63E87709"/>
    <w:rsid w:val="6411140C"/>
    <w:rsid w:val="642BF3AD"/>
    <w:rsid w:val="648BFD3D"/>
    <w:rsid w:val="65219F32"/>
    <w:rsid w:val="652695C0"/>
    <w:rsid w:val="653228A1"/>
    <w:rsid w:val="65604024"/>
    <w:rsid w:val="65BC3D2A"/>
    <w:rsid w:val="65D3CAEE"/>
    <w:rsid w:val="678E3F6D"/>
    <w:rsid w:val="679AB7A0"/>
    <w:rsid w:val="67ABFBAD"/>
    <w:rsid w:val="67F264D5"/>
    <w:rsid w:val="68055AD7"/>
    <w:rsid w:val="6852D62B"/>
    <w:rsid w:val="6947F1E4"/>
    <w:rsid w:val="69D3B404"/>
    <w:rsid w:val="6A64AEE0"/>
    <w:rsid w:val="6ACF1E8B"/>
    <w:rsid w:val="6AD0005E"/>
    <w:rsid w:val="6B2ABFFA"/>
    <w:rsid w:val="6B6AA146"/>
    <w:rsid w:val="6BAA7B05"/>
    <w:rsid w:val="6DBA4859"/>
    <w:rsid w:val="6E9D69D0"/>
    <w:rsid w:val="6ED0ED7D"/>
    <w:rsid w:val="70FDB13D"/>
    <w:rsid w:val="7255BA3D"/>
    <w:rsid w:val="7309C974"/>
    <w:rsid w:val="745F447C"/>
    <w:rsid w:val="747BA62B"/>
    <w:rsid w:val="747CB6AD"/>
    <w:rsid w:val="74DF182F"/>
    <w:rsid w:val="74F336EB"/>
    <w:rsid w:val="75195F10"/>
    <w:rsid w:val="751A6521"/>
    <w:rsid w:val="75AD1236"/>
    <w:rsid w:val="75C9E5B5"/>
    <w:rsid w:val="75EC7DC9"/>
    <w:rsid w:val="76042A1E"/>
    <w:rsid w:val="764FEB1C"/>
    <w:rsid w:val="769725FB"/>
    <w:rsid w:val="76C32933"/>
    <w:rsid w:val="76EEABF4"/>
    <w:rsid w:val="77C8A024"/>
    <w:rsid w:val="783CC2D2"/>
    <w:rsid w:val="788994CA"/>
    <w:rsid w:val="7989CE94"/>
    <w:rsid w:val="7A30D589"/>
    <w:rsid w:val="7AE35C22"/>
    <w:rsid w:val="7C7654EB"/>
    <w:rsid w:val="7CBE5E64"/>
    <w:rsid w:val="7CD111F3"/>
    <w:rsid w:val="7E83978E"/>
    <w:rsid w:val="7EAF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70B6"/>
  <w15:chartTrackingRefBased/>
  <w15:docId w15:val="{5E5A422D-816D-4BA2-AFFB-C85413F6D3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CE2C8DD"/>
    <w:pPr>
      <w:tabs>
        <w:tab w:val="center" w:leader="none" w:pos="4680"/>
        <w:tab w:val="right" w:leader="none" w:pos="9360"/>
      </w:tabs>
      <w:spacing w:after="0" w:line="240" w:lineRule="auto"/>
    </w:pPr>
  </w:style>
  <w:style w:type="paragraph" w:styleId="Footer">
    <w:uiPriority w:val="99"/>
    <w:name w:val="footer"/>
    <w:basedOn w:val="Normal"/>
    <w:unhideWhenUsed/>
    <w:rsid w:val="4CE2C8D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2B91B54"/>
    <w:pPr>
      <w:spacing/>
      <w:ind w:left="720"/>
      <w:contextualSpacing/>
    </w:pPr>
  </w:style>
  <w:style w:type="character" w:styleId="Hyperlink">
    <w:uiPriority w:val="99"/>
    <w:name w:val="Hyperlink"/>
    <w:basedOn w:val="DefaultParagraphFont"/>
    <w:unhideWhenUsed/>
    <w:rsid w:val="42B91B5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fef413882704e28" /><Relationship Type="http://schemas.openxmlformats.org/officeDocument/2006/relationships/footer" Target="footer.xml" Id="Rc316a59177344f1e" /><Relationship Type="http://schemas.microsoft.com/office/2011/relationships/people" Target="people.xml" Id="Ra5900ab5b1474d93" /><Relationship Type="http://schemas.microsoft.com/office/2011/relationships/commentsExtended" Target="commentsExtended.xml" Id="Rff0571fc794e44d4" /><Relationship Type="http://schemas.microsoft.com/office/2016/09/relationships/commentsIds" Target="commentsIds.xml" Id="Rd80e7a1b5f684108" /><Relationship Type="http://schemas.openxmlformats.org/officeDocument/2006/relationships/hyperlink" Target="mailto:press@epo.org" TargetMode="External" Id="Racc588c66d07413d" /><Relationship Type="http://schemas.openxmlformats.org/officeDocument/2006/relationships/numbering" Target="numbering.xml" Id="R48938a96bedc4a78" /><Relationship Type="http://schemas.openxmlformats.org/officeDocument/2006/relationships/hyperlink" Target="https://www.epo.org/de/news-events/young-inventors-prize/2025-event?mtm_camp=pressrelease&amp;mtm_key=yip2025&amp;mtm_med=press" TargetMode="External" Id="R9d0b360f162b445e" /><Relationship Type="http://schemas.openxmlformats.org/officeDocument/2006/relationships/hyperlink" Target="https://www.epo.org/de/news-events/young-inventors-prize?mtm_camp=pressrelease&amp;mtm_key=yip2025&amp;mtm_med=press" TargetMode="External" Id="R5bb4d0e26baa4957" /><Relationship Type="http://schemas.openxmlformats.org/officeDocument/2006/relationships/hyperlink" Target="https://www.unep.org/resources/publication/sustainability-and-circularity-textile-value-chain-global-roadmap" TargetMode="External" Id="Racab140874354052" /><Relationship Type="http://schemas.openxmlformats.org/officeDocument/2006/relationships/hyperlink" Target="https://www.epo.org/de?mtm_camp=pressrelease&amp;mtm_key=yip2025&amp;mtm_med=press" TargetMode="External" Id="Rdeba23e23d194dc5" /><Relationship Type="http://schemas.openxmlformats.org/officeDocument/2006/relationships/hyperlink" Target="https://www.epo.org/de/news-events/young-inventors-prize/neeka-mashouf-and-leila-mashouf?mtm_camp=pressrelease&amp;mtm_key=yip2025&amp;mtm_med=press" TargetMode="External" Id="Rb17690fae70f4295" /></Relationships>
</file>

<file path=word/_rels/header.xml.rels>&#65279;<?xml version="1.0" encoding="utf-8"?><Relationships xmlns="http://schemas.openxmlformats.org/package/2006/relationships"><Relationship Type="http://schemas.openxmlformats.org/officeDocument/2006/relationships/image" Target="/media/image.png" Id="Rf271200ea87240e1" /><Relationship Type="http://schemas.openxmlformats.org/officeDocument/2006/relationships/image" Target="/media/image2.png" Id="R1a8b00a5b1224e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2025-04-10T08:41:53.6248168Z</dcterms:created>
  <dcterms:modified xsi:type="dcterms:W3CDTF">2025-05-05T08:52:56.4950375Z</dcterms:modified>
  <dc:creator>Penelope Piraino</dc:creator>
  <lastModifiedBy>Sophie Rasbash (External)</lastModifiedBy>
</coreProperties>
</file>