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3D2B" w:rsidP="00C83D2B" w:rsidRDefault="00C83D2B" w14:paraId="167C319D" w14:textId="77777777">
      <w:pPr>
        <w:spacing w:before="240" w:after="240" w:line="240" w:lineRule="auto"/>
        <w:jc w:val="right"/>
        <w:rPr>
          <w:rFonts w:ascii="Times New Roman" w:hAnsi="Times New Roman" w:eastAsia="Times New Roman" w:cs="Times New Roman"/>
          <w:sz w:val="24"/>
          <w:szCs w:val="24"/>
        </w:rPr>
      </w:pPr>
      <w:r w:rsidRPr="225F1FA1" w:rsidR="00C83D2B">
        <w:rPr>
          <w:rFonts w:ascii="Arial" w:hAnsi="Arial" w:eastAsia="Arial" w:cs="Arial"/>
          <w:b w:val="1"/>
          <w:bCs w:val="1"/>
          <w:color w:val="000000" w:themeColor="text1" w:themeTint="FF" w:themeShade="FF"/>
          <w:sz w:val="28"/>
          <w:szCs w:val="28"/>
        </w:rPr>
        <w:t>PRESS RELEASE</w:t>
      </w:r>
    </w:p>
    <w:p w:rsidR="225F1FA1" w:rsidP="1D7B19A8" w:rsidRDefault="225F1FA1" w14:paraId="69E3DB2D" w14:textId="5A07342E">
      <w:pPr>
        <w:spacing w:before="240" w:after="240" w:line="240" w:lineRule="auto"/>
        <w:jc w:val="center"/>
        <w:rPr>
          <w:rFonts w:ascii="Arial" w:hAnsi="Arial" w:eastAsia="Arial" w:cs="Arial"/>
          <w:b w:val="1"/>
          <w:bCs w:val="1"/>
          <w:sz w:val="28"/>
          <w:szCs w:val="28"/>
        </w:rPr>
      </w:pPr>
      <w:r>
        <w:br/>
      </w:r>
      <w:r w:rsidRPr="1D7B19A8" w:rsidR="077D6494">
        <w:rPr>
          <w:rFonts w:ascii="Arial" w:hAnsi="Arial" w:eastAsia="Arial" w:cs="Arial"/>
          <w:b w:val="1"/>
          <w:bCs w:val="1"/>
          <w:color w:val="000000" w:themeColor="text1" w:themeTint="FF" w:themeShade="FF"/>
          <w:sz w:val="28"/>
          <w:szCs w:val="28"/>
        </w:rPr>
        <w:t xml:space="preserve">Sustainable and safer aviation sealant and adhesive: Filipino inventor Mark Kennedy </w:t>
      </w:r>
      <w:r w:rsidRPr="1D7B19A8" w:rsidR="077D6494">
        <w:rPr>
          <w:rFonts w:ascii="Arial" w:hAnsi="Arial" w:eastAsia="Arial" w:cs="Arial"/>
          <w:b w:val="1"/>
          <w:bCs w:val="1"/>
          <w:color w:val="000000" w:themeColor="text1" w:themeTint="FF" w:themeShade="FF"/>
          <w:sz w:val="28"/>
          <w:szCs w:val="28"/>
        </w:rPr>
        <w:t>Bantugon</w:t>
      </w:r>
      <w:r w:rsidRPr="1D7B19A8" w:rsidR="077D6494">
        <w:rPr>
          <w:rFonts w:ascii="Arial" w:hAnsi="Arial" w:eastAsia="Arial" w:cs="Arial"/>
          <w:b w:val="1"/>
          <w:bCs w:val="1"/>
          <w:color w:val="000000" w:themeColor="text1" w:themeTint="FF" w:themeShade="FF"/>
          <w:sz w:val="28"/>
          <w:szCs w:val="28"/>
        </w:rPr>
        <w:t xml:space="preserve"> in top 10 innovators for the Young Inventors Prize 2025</w:t>
      </w:r>
    </w:p>
    <w:p w:rsidR="00C83D2B" w:rsidP="038730E9" w:rsidRDefault="00C83D2B" w14:paraId="1DE26A74" w14:textId="3E697EC9">
      <w:pPr>
        <w:numPr>
          <w:ilvl w:val="0"/>
          <w:numId w:val="1"/>
        </w:numPr>
        <w:spacing w:after="0" w:line="240" w:lineRule="auto"/>
        <w:rPr>
          <w:rFonts w:ascii="Arial" w:hAnsi="Arial" w:eastAsia="Arial" w:cs="Arial"/>
          <w:b/>
          <w:bCs/>
        </w:rPr>
      </w:pPr>
      <w:r w:rsidRPr="71953783">
        <w:rPr>
          <w:rFonts w:ascii="Arial" w:hAnsi="Arial" w:eastAsia="Arial" w:cs="Arial"/>
          <w:b/>
          <w:bCs/>
        </w:rPr>
        <w:t xml:space="preserve">Filipino aeronautical engineer Mark </w:t>
      </w:r>
      <w:r w:rsidRPr="71953783" w:rsidR="62579F2D">
        <w:rPr>
          <w:rFonts w:ascii="Arial" w:hAnsi="Arial" w:eastAsia="Arial" w:cs="Arial"/>
          <w:b/>
          <w:bCs/>
        </w:rPr>
        <w:t xml:space="preserve">Kennedy </w:t>
      </w:r>
      <w:r w:rsidRPr="71953783">
        <w:rPr>
          <w:rFonts w:ascii="Arial" w:hAnsi="Arial" w:eastAsia="Arial" w:cs="Arial"/>
          <w:b/>
          <w:bCs/>
        </w:rPr>
        <w:t>Bantugon has developed a sustainable aircraft sealant</w:t>
      </w:r>
      <w:r w:rsidRPr="71953783" w:rsidR="7E204045">
        <w:rPr>
          <w:rFonts w:ascii="Arial" w:hAnsi="Arial" w:eastAsia="Arial" w:cs="Arial"/>
          <w:b/>
          <w:bCs/>
        </w:rPr>
        <w:t xml:space="preserve"> and adhesive</w:t>
      </w:r>
      <w:r w:rsidRPr="71953783">
        <w:rPr>
          <w:rFonts w:ascii="Arial" w:hAnsi="Arial" w:eastAsia="Arial" w:cs="Arial"/>
          <w:b/>
          <w:bCs/>
        </w:rPr>
        <w:t xml:space="preserve"> made from </w:t>
      </w:r>
      <w:r w:rsidRPr="71953783" w:rsidR="30829BE0">
        <w:rPr>
          <w:rFonts w:ascii="Arial" w:hAnsi="Arial" w:eastAsia="Arial" w:cs="Arial"/>
          <w:b/>
          <w:bCs/>
        </w:rPr>
        <w:t xml:space="preserve">agricultural waste of </w:t>
      </w:r>
      <w:r w:rsidRPr="71953783">
        <w:rPr>
          <w:rFonts w:ascii="Arial" w:hAnsi="Arial" w:eastAsia="Arial" w:cs="Arial"/>
          <w:b/>
          <w:bCs/>
        </w:rPr>
        <w:t xml:space="preserve">Pili </w:t>
      </w:r>
      <w:r w:rsidRPr="71953783" w:rsidR="6A26377F">
        <w:rPr>
          <w:rFonts w:ascii="Arial" w:hAnsi="Arial" w:eastAsia="Arial" w:cs="Arial"/>
          <w:b/>
          <w:bCs/>
        </w:rPr>
        <w:t>t</w:t>
      </w:r>
      <w:r w:rsidRPr="71953783">
        <w:rPr>
          <w:rFonts w:ascii="Arial" w:hAnsi="Arial" w:eastAsia="Arial" w:cs="Arial"/>
          <w:b/>
          <w:bCs/>
        </w:rPr>
        <w:t>ree resin</w:t>
      </w:r>
    </w:p>
    <w:p w:rsidR="00C83D2B" w:rsidRDefault="7456FD53" w14:paraId="217933AC" w14:textId="7B8929B2">
      <w:pPr>
        <w:numPr>
          <w:ilvl w:val="0"/>
          <w:numId w:val="1"/>
        </w:numPr>
        <w:spacing w:after="0" w:line="240" w:lineRule="auto"/>
        <w:rPr>
          <w:rFonts w:ascii="Arial" w:hAnsi="Arial" w:eastAsia="Arial" w:cs="Arial"/>
          <w:b/>
          <w:bCs/>
        </w:rPr>
      </w:pPr>
      <w:r w:rsidRPr="71953783">
        <w:rPr>
          <w:rFonts w:ascii="Arial" w:hAnsi="Arial" w:eastAsia="Arial" w:cs="Arial"/>
          <w:b/>
          <w:bCs/>
        </w:rPr>
        <w:t>S</w:t>
      </w:r>
      <w:r w:rsidRPr="71953783" w:rsidR="00C83D2B">
        <w:rPr>
          <w:rFonts w:ascii="Arial" w:hAnsi="Arial" w:eastAsia="Arial" w:cs="Arial"/>
          <w:b/>
          <w:bCs/>
        </w:rPr>
        <w:t>ealants</w:t>
      </w:r>
      <w:r w:rsidRPr="71953783" w:rsidR="0C2C3C1B">
        <w:rPr>
          <w:rFonts w:ascii="Arial" w:hAnsi="Arial" w:eastAsia="Arial" w:cs="Arial"/>
          <w:b/>
          <w:bCs/>
        </w:rPr>
        <w:t xml:space="preserve"> and adhesives</w:t>
      </w:r>
      <w:r w:rsidRPr="71953783" w:rsidR="00C83D2B">
        <w:rPr>
          <w:rFonts w:ascii="Arial" w:hAnsi="Arial" w:eastAsia="Arial" w:cs="Arial"/>
          <w:b/>
          <w:bCs/>
        </w:rPr>
        <w:t xml:space="preserve"> </w:t>
      </w:r>
      <w:r w:rsidRPr="71953783" w:rsidR="218CF152">
        <w:rPr>
          <w:rFonts w:ascii="Arial" w:hAnsi="Arial" w:eastAsia="Arial" w:cs="Arial"/>
          <w:b/>
          <w:bCs/>
        </w:rPr>
        <w:t xml:space="preserve">are commonly used in </w:t>
      </w:r>
      <w:r w:rsidRPr="71953783" w:rsidR="4CC46F59">
        <w:rPr>
          <w:rFonts w:ascii="Arial" w:hAnsi="Arial" w:eastAsia="Arial" w:cs="Arial"/>
          <w:b/>
          <w:bCs/>
        </w:rPr>
        <w:t>planes</w:t>
      </w:r>
      <w:r w:rsidRPr="71953783" w:rsidR="218CF152">
        <w:rPr>
          <w:rFonts w:ascii="Arial" w:hAnsi="Arial" w:eastAsia="Arial" w:cs="Arial"/>
          <w:b/>
          <w:bCs/>
        </w:rPr>
        <w:t xml:space="preserve">, but traditional solutions </w:t>
      </w:r>
      <w:r w:rsidRPr="71953783" w:rsidR="093500F8">
        <w:rPr>
          <w:rFonts w:ascii="Arial" w:hAnsi="Arial" w:eastAsia="Arial" w:cs="Arial"/>
          <w:b/>
          <w:bCs/>
        </w:rPr>
        <w:t xml:space="preserve">usually </w:t>
      </w:r>
      <w:r w:rsidRPr="71953783" w:rsidR="00C83D2B">
        <w:rPr>
          <w:rFonts w:ascii="Arial" w:hAnsi="Arial" w:eastAsia="Arial" w:cs="Arial"/>
          <w:b/>
          <w:bCs/>
        </w:rPr>
        <w:t xml:space="preserve">contain </w:t>
      </w:r>
      <w:r w:rsidRPr="71953783" w:rsidR="00055ECC">
        <w:rPr>
          <w:rFonts w:ascii="Arial" w:hAnsi="Arial" w:eastAsia="Arial" w:cs="Arial"/>
          <w:b/>
          <w:bCs/>
        </w:rPr>
        <w:t xml:space="preserve">harmful </w:t>
      </w:r>
      <w:r w:rsidRPr="71953783" w:rsidR="00C83D2B">
        <w:rPr>
          <w:rFonts w:ascii="Arial" w:hAnsi="Arial" w:eastAsia="Arial" w:cs="Arial"/>
          <w:b/>
          <w:bCs/>
        </w:rPr>
        <w:t xml:space="preserve">chemical components </w:t>
      </w:r>
    </w:p>
    <w:p w:rsidR="00C83D2B" w:rsidP="038730E9" w:rsidRDefault="00C83D2B" w14:paraId="326D6695" w14:textId="3E75B080">
      <w:pPr>
        <w:numPr>
          <w:ilvl w:val="0"/>
          <w:numId w:val="1"/>
        </w:numPr>
        <w:spacing w:after="240" w:line="240" w:lineRule="auto"/>
        <w:rPr>
          <w:rFonts w:ascii="Arial" w:hAnsi="Arial" w:eastAsia="Arial" w:cs="Arial"/>
          <w:b/>
          <w:bCs/>
        </w:rPr>
      </w:pPr>
      <w:r w:rsidRPr="5644B1DC">
        <w:rPr>
          <w:rFonts w:ascii="Arial" w:hAnsi="Arial" w:eastAsia="Arial" w:cs="Arial"/>
          <w:b/>
          <w:bCs/>
        </w:rPr>
        <w:t xml:space="preserve">Bantugon is one of ten </w:t>
      </w:r>
      <w:r w:rsidRPr="5644B1DC" w:rsidR="006349C4">
        <w:rPr>
          <w:rFonts w:ascii="Arial" w:hAnsi="Arial" w:eastAsia="Arial" w:cs="Arial"/>
          <w:b/>
          <w:bCs/>
        </w:rPr>
        <w:t xml:space="preserve">innovators </w:t>
      </w:r>
      <w:r w:rsidRPr="5644B1DC">
        <w:rPr>
          <w:rFonts w:ascii="Arial" w:hAnsi="Arial" w:eastAsia="Arial" w:cs="Arial"/>
          <w:b/>
          <w:bCs/>
        </w:rPr>
        <w:t>for the Young Inventors Prize, to be awarded by the European Patent Office (EPO) on 18 June 2025</w:t>
      </w:r>
    </w:p>
    <w:p w:rsidR="00C83D2B" w:rsidP="00C83D2B" w:rsidRDefault="29308041" w14:paraId="6BBF053F" w14:textId="147A3263">
      <w:pPr>
        <w:spacing w:before="240" w:after="240" w:line="240" w:lineRule="auto"/>
        <w:jc w:val="both"/>
        <w:rPr>
          <w:rFonts w:ascii="Arial" w:hAnsi="Arial" w:eastAsia="Arial" w:cs="Arial"/>
          <w:color w:val="0E101A"/>
        </w:rPr>
      </w:pPr>
      <w:r w:rsidRPr="71953783">
        <w:rPr>
          <w:rFonts w:ascii="Arial" w:hAnsi="Arial" w:eastAsia="Arial" w:cs="Arial"/>
          <w:b/>
          <w:bCs/>
          <w:color w:val="000000" w:themeColor="text1"/>
        </w:rPr>
        <w:t>Munich,</w:t>
      </w:r>
      <w:r w:rsidRPr="71953783" w:rsidR="0D9CF425">
        <w:rPr>
          <w:rFonts w:ascii="Arial" w:hAnsi="Arial" w:eastAsia="Arial" w:cs="Arial"/>
          <w:b/>
          <w:bCs/>
          <w:color w:val="000000" w:themeColor="text1"/>
        </w:rPr>
        <w:t xml:space="preserve"> 6</w:t>
      </w:r>
      <w:r w:rsidRPr="71953783">
        <w:rPr>
          <w:rFonts w:ascii="Arial" w:hAnsi="Arial" w:eastAsia="Arial" w:cs="Arial"/>
          <w:b/>
          <w:bCs/>
          <w:color w:val="000000" w:themeColor="text1"/>
        </w:rPr>
        <w:t xml:space="preserve"> May 2025 </w:t>
      </w:r>
      <w:r w:rsidRPr="71953783">
        <w:rPr>
          <w:rFonts w:ascii="Arial" w:hAnsi="Arial" w:eastAsia="Arial" w:cs="Arial"/>
          <w:color w:val="000000" w:themeColor="text1"/>
        </w:rPr>
        <w:t xml:space="preserve">– </w:t>
      </w:r>
      <w:r w:rsidRPr="71953783">
        <w:rPr>
          <w:rFonts w:ascii="Arial" w:hAnsi="Arial" w:eastAsia="Arial" w:cs="Arial"/>
          <w:color w:val="0E101A"/>
        </w:rPr>
        <w:t xml:space="preserve">The aviation industry </w:t>
      </w:r>
      <w:r w:rsidRPr="71953783">
        <w:rPr>
          <w:rFonts w:ascii="Arial" w:hAnsi="Arial" w:eastAsia="Arial" w:cs="Arial"/>
          <w:b/>
          <w:bCs/>
          <w:color w:val="0E101A"/>
        </w:rPr>
        <w:t>depends on sealants to prevent fuel leaks</w:t>
      </w:r>
      <w:r w:rsidRPr="71953783">
        <w:rPr>
          <w:rFonts w:ascii="Arial" w:hAnsi="Arial" w:eastAsia="Arial" w:cs="Arial"/>
          <w:color w:val="0E101A"/>
        </w:rPr>
        <w:t xml:space="preserve">, but conventional options </w:t>
      </w:r>
      <w:r w:rsidRPr="71953783" w:rsidR="2E33D96A">
        <w:rPr>
          <w:rFonts w:ascii="Arial" w:hAnsi="Arial" w:eastAsia="Arial" w:cs="Arial"/>
          <w:color w:val="0E101A"/>
        </w:rPr>
        <w:t xml:space="preserve">usually </w:t>
      </w:r>
      <w:r w:rsidRPr="71953783">
        <w:rPr>
          <w:rFonts w:ascii="Arial" w:hAnsi="Arial" w:eastAsia="Arial" w:cs="Arial"/>
          <w:color w:val="0E101A"/>
        </w:rPr>
        <w:t xml:space="preserve">contain toxic chemicals that may pose health risks and must be treated as hazardous waste. </w:t>
      </w:r>
      <w:r w:rsidRPr="71953783">
        <w:rPr>
          <w:rFonts w:ascii="Arial" w:hAnsi="Arial" w:eastAsia="Arial" w:cs="Arial"/>
          <w:b/>
          <w:bCs/>
          <w:color w:val="0E101A"/>
        </w:rPr>
        <w:t>Filipino aeronautical engineer Mark Kennedy Bantugon (26) has developed Pili Seal</w:t>
      </w:r>
      <w:r w:rsidRPr="71953783" w:rsidR="6C2C60F3">
        <w:rPr>
          <w:rFonts w:ascii="Arial" w:hAnsi="Arial" w:eastAsia="Arial" w:cs="Arial"/>
          <w:b/>
          <w:bCs/>
          <w:color w:val="0E101A"/>
        </w:rPr>
        <w:t>®</w:t>
      </w:r>
      <w:r w:rsidRPr="71953783">
        <w:rPr>
          <w:rFonts w:ascii="Arial" w:hAnsi="Arial" w:eastAsia="Arial" w:cs="Arial"/>
          <w:color w:val="0E101A"/>
        </w:rPr>
        <w:t>, a bio-based alternative derived from</w:t>
      </w:r>
      <w:r w:rsidRPr="71953783" w:rsidR="68457F93">
        <w:rPr>
          <w:rFonts w:ascii="Arial" w:hAnsi="Arial" w:eastAsia="Arial" w:cs="Arial"/>
          <w:color w:val="0E101A"/>
        </w:rPr>
        <w:t xml:space="preserve"> the agricultural waste of</w:t>
      </w:r>
      <w:r w:rsidRPr="71953783">
        <w:rPr>
          <w:rFonts w:ascii="Arial" w:hAnsi="Arial" w:eastAsia="Arial" w:cs="Arial"/>
          <w:color w:val="0E101A"/>
        </w:rPr>
        <w:t xml:space="preserve"> Pili </w:t>
      </w:r>
      <w:r w:rsidRPr="71953783" w:rsidR="02F02CCB">
        <w:rPr>
          <w:rFonts w:ascii="Arial" w:hAnsi="Arial" w:eastAsia="Arial" w:cs="Arial"/>
          <w:color w:val="0E101A"/>
        </w:rPr>
        <w:t>t</w:t>
      </w:r>
      <w:r w:rsidRPr="71953783">
        <w:rPr>
          <w:rFonts w:ascii="Arial" w:hAnsi="Arial" w:eastAsia="Arial" w:cs="Arial"/>
          <w:color w:val="0E101A"/>
        </w:rPr>
        <w:t>ree resin. The material</w:t>
      </w:r>
      <w:r w:rsidRPr="71953783" w:rsidR="23DFFE72">
        <w:rPr>
          <w:rFonts w:ascii="Arial" w:hAnsi="Arial" w:eastAsia="Arial" w:cs="Arial"/>
          <w:color w:val="0E101A"/>
        </w:rPr>
        <w:t>, an aircraft sealant</w:t>
      </w:r>
      <w:r w:rsidRPr="71953783" w:rsidR="38C5CA41">
        <w:rPr>
          <w:rFonts w:ascii="Arial" w:hAnsi="Arial" w:eastAsia="Arial" w:cs="Arial"/>
          <w:color w:val="0E101A"/>
        </w:rPr>
        <w:t xml:space="preserve"> and adhesive</w:t>
      </w:r>
      <w:r w:rsidRPr="71953783" w:rsidR="23DFFE72">
        <w:rPr>
          <w:rFonts w:ascii="Arial" w:hAnsi="Arial" w:eastAsia="Arial" w:cs="Arial"/>
          <w:color w:val="0E101A"/>
        </w:rPr>
        <w:t>,</w:t>
      </w:r>
      <w:r w:rsidRPr="71953783">
        <w:rPr>
          <w:rFonts w:ascii="Arial" w:hAnsi="Arial" w:eastAsia="Arial" w:cs="Arial"/>
          <w:color w:val="0E101A"/>
        </w:rPr>
        <w:t xml:space="preserve"> aims to</w:t>
      </w:r>
      <w:r w:rsidRPr="71953783">
        <w:rPr>
          <w:rFonts w:ascii="Arial" w:hAnsi="Arial" w:eastAsia="Arial" w:cs="Arial"/>
          <w:b/>
          <w:bCs/>
          <w:color w:val="0E101A"/>
        </w:rPr>
        <w:t xml:space="preserve"> improve workplace safety </w:t>
      </w:r>
      <w:r w:rsidRPr="71953783" w:rsidR="454F7A3F">
        <w:rPr>
          <w:rFonts w:ascii="Arial" w:hAnsi="Arial" w:eastAsia="Arial" w:cs="Arial"/>
          <w:b/>
          <w:bCs/>
          <w:color w:val="0E101A"/>
        </w:rPr>
        <w:t xml:space="preserve">in the aviation industry </w:t>
      </w:r>
      <w:r w:rsidRPr="71953783">
        <w:rPr>
          <w:rFonts w:ascii="Arial" w:hAnsi="Arial" w:eastAsia="Arial" w:cs="Arial"/>
          <w:b/>
          <w:bCs/>
          <w:color w:val="0E101A"/>
        </w:rPr>
        <w:t xml:space="preserve">and reduce environmental impact </w:t>
      </w:r>
      <w:r w:rsidRPr="71953783">
        <w:rPr>
          <w:rFonts w:ascii="Arial" w:hAnsi="Arial" w:eastAsia="Arial" w:cs="Arial"/>
          <w:color w:val="0E101A"/>
        </w:rPr>
        <w:t xml:space="preserve">while offering a locally sourced, biodegradable option. </w:t>
      </w:r>
      <w:proofErr w:type="spellStart"/>
      <w:r w:rsidRPr="71953783">
        <w:rPr>
          <w:rFonts w:ascii="Arial" w:hAnsi="Arial" w:eastAsia="Arial" w:cs="Arial"/>
          <w:color w:val="0E101A"/>
        </w:rPr>
        <w:t>Bantugon’s</w:t>
      </w:r>
      <w:proofErr w:type="spellEnd"/>
      <w:r w:rsidRPr="71953783">
        <w:rPr>
          <w:rFonts w:ascii="Arial" w:hAnsi="Arial" w:eastAsia="Arial" w:cs="Arial"/>
          <w:color w:val="0E101A"/>
        </w:rPr>
        <w:t xml:space="preserve"> innovation has earned him a place as </w:t>
      </w:r>
      <w:r w:rsidRPr="71953783">
        <w:rPr>
          <w:rFonts w:ascii="Arial" w:hAnsi="Arial" w:eastAsia="Arial" w:cs="Arial"/>
          <w:b/>
          <w:bCs/>
          <w:color w:val="0E101A"/>
        </w:rPr>
        <w:t xml:space="preserve">one of the ten global </w:t>
      </w:r>
      <w:r w:rsidRPr="71953783" w:rsidR="008E2A80">
        <w:rPr>
          <w:rFonts w:ascii="Arial" w:hAnsi="Arial" w:eastAsia="Arial" w:cs="Arial"/>
          <w:b/>
          <w:bCs/>
          <w:color w:val="0E101A"/>
        </w:rPr>
        <w:t>innovators</w:t>
      </w:r>
      <w:r w:rsidRPr="71953783" w:rsidR="354DE7C6">
        <w:rPr>
          <w:rFonts w:ascii="Arial" w:hAnsi="Arial" w:eastAsia="Arial" w:cs="Arial"/>
          <w:b/>
          <w:bCs/>
          <w:color w:val="0E101A"/>
        </w:rPr>
        <w:t xml:space="preserve"> </w:t>
      </w:r>
      <w:r w:rsidRPr="71953783">
        <w:rPr>
          <w:rFonts w:ascii="Arial" w:hAnsi="Arial" w:eastAsia="Arial" w:cs="Arial"/>
          <w:b/>
          <w:bCs/>
          <w:color w:val="0E101A"/>
        </w:rPr>
        <w:t>in the Young Inventors Prize 2025</w:t>
      </w:r>
      <w:r w:rsidRPr="71953783" w:rsidR="3F6B4DED">
        <w:rPr>
          <w:rFonts w:ascii="Arial" w:hAnsi="Arial" w:eastAsia="Arial" w:cs="Arial"/>
          <w:b/>
          <w:bCs/>
          <w:color w:val="0E101A"/>
        </w:rPr>
        <w:t>,</w:t>
      </w:r>
      <w:r w:rsidRPr="71953783" w:rsidR="008E2A80">
        <w:rPr>
          <w:rFonts w:ascii="Arial" w:hAnsi="Arial" w:eastAsia="Arial" w:cs="Arial"/>
          <w:b/>
          <w:bCs/>
          <w:color w:val="0E101A"/>
        </w:rPr>
        <w:t xml:space="preserve"> known as Tomorrow Shapers</w:t>
      </w:r>
      <w:r w:rsidRPr="71953783">
        <w:rPr>
          <w:rFonts w:ascii="Arial" w:hAnsi="Arial" w:eastAsia="Arial" w:cs="Arial"/>
          <w:b/>
          <w:bCs/>
          <w:color w:val="0E101A"/>
        </w:rPr>
        <w:t xml:space="preserve">. </w:t>
      </w:r>
      <w:r w:rsidRPr="71953783">
        <w:rPr>
          <w:rFonts w:ascii="Arial" w:hAnsi="Arial" w:eastAsia="Arial" w:cs="Arial"/>
          <w:color w:val="0E101A"/>
        </w:rPr>
        <w:t>They were selected from 450 candidates by an independent jury.</w:t>
      </w:r>
    </w:p>
    <w:p w:rsidR="00C83D2B" w:rsidP="5BFF6503" w:rsidRDefault="00C83D2B" w14:paraId="39CD5661" w14:textId="34E9E3FA">
      <w:pPr>
        <w:spacing w:before="240" w:after="240" w:line="240" w:lineRule="auto"/>
        <w:jc w:val="both"/>
        <w:rPr>
          <w:rFonts w:ascii="Arial" w:hAnsi="Arial" w:eastAsia="Arial" w:cs="Arial"/>
          <w:b/>
          <w:bCs/>
          <w:color w:val="BE0F05"/>
        </w:rPr>
      </w:pPr>
      <w:r w:rsidRPr="5BFF6503">
        <w:rPr>
          <w:rFonts w:ascii="Arial" w:hAnsi="Arial" w:eastAsia="Arial" w:cs="Arial"/>
          <w:b/>
          <w:bCs/>
          <w:color w:val="BE0F05"/>
        </w:rPr>
        <w:t>Using waste for a safer</w:t>
      </w:r>
      <w:r w:rsidRPr="5BFF6503" w:rsidR="1BEF265C">
        <w:rPr>
          <w:rFonts w:ascii="Arial" w:hAnsi="Arial" w:eastAsia="Arial" w:cs="Arial"/>
          <w:b/>
          <w:bCs/>
          <w:color w:val="BE0F05"/>
        </w:rPr>
        <w:t xml:space="preserve"> and</w:t>
      </w:r>
      <w:r w:rsidRPr="5BFF6503" w:rsidR="4E37E0D9">
        <w:rPr>
          <w:rFonts w:ascii="Arial" w:hAnsi="Arial" w:eastAsia="Arial" w:cs="Arial"/>
          <w:b/>
          <w:bCs/>
          <w:color w:val="BE0F05"/>
        </w:rPr>
        <w:t xml:space="preserve"> c</w:t>
      </w:r>
      <w:r w:rsidRPr="5BFF6503">
        <w:rPr>
          <w:rFonts w:ascii="Arial" w:hAnsi="Arial" w:eastAsia="Arial" w:cs="Arial"/>
          <w:b/>
          <w:bCs/>
          <w:color w:val="BE0F05"/>
        </w:rPr>
        <w:t>leaner world</w:t>
      </w:r>
    </w:p>
    <w:p w:rsidR="00C83D2B" w:rsidP="00C83D2B" w:rsidRDefault="00C83D2B" w14:paraId="4BBB30C7" w14:textId="15981412">
      <w:pPr>
        <w:spacing w:before="240" w:after="240" w:line="240" w:lineRule="auto"/>
        <w:jc w:val="both"/>
        <w:rPr>
          <w:rFonts w:ascii="Arial" w:hAnsi="Arial" w:eastAsia="Arial" w:cs="Arial"/>
          <w:highlight w:val="yellow"/>
        </w:rPr>
      </w:pPr>
      <w:r w:rsidRPr="5BFF6503">
        <w:rPr>
          <w:rFonts w:ascii="Arial" w:hAnsi="Arial" w:eastAsia="Arial" w:cs="Arial"/>
        </w:rPr>
        <w:t>For over fifty years, polysulfide-based sealants have been the industry standard for preventing fuel leaks in aircraft. However, they may cause skin and respiratory irritation, and their disposal poses an environmental challenge</w:t>
      </w:r>
      <w:r w:rsidRPr="5BFF6503" w:rsidR="6DD9BF99">
        <w:rPr>
          <w:rFonts w:ascii="Arial" w:hAnsi="Arial" w:eastAsia="Arial" w:cs="Arial"/>
          <w:color w:val="000000" w:themeColor="text1"/>
        </w:rPr>
        <w:t>, especially when heated or burned</w:t>
      </w:r>
      <w:r w:rsidRPr="5BFF6503" w:rsidR="001B4411">
        <w:rPr>
          <w:rFonts w:ascii="Arial" w:hAnsi="Arial" w:eastAsia="Arial" w:cs="Arial"/>
          <w:color w:val="000000" w:themeColor="text1"/>
        </w:rPr>
        <w:t>.</w:t>
      </w:r>
      <w:r w:rsidRPr="5BFF6503" w:rsidR="6DD9BF99">
        <w:rPr>
          <w:rFonts w:ascii="Arial" w:hAnsi="Arial" w:eastAsia="Arial" w:cs="Arial"/>
        </w:rPr>
        <w:t xml:space="preserve"> </w:t>
      </w:r>
      <w:r w:rsidRPr="5BFF6503">
        <w:rPr>
          <w:rFonts w:ascii="Arial" w:hAnsi="Arial" w:eastAsia="Arial" w:cs="Arial"/>
        </w:rPr>
        <w:t xml:space="preserve">The </w:t>
      </w:r>
      <w:hyperlink r:id="rId8">
        <w:r w:rsidRPr="5BFF6503">
          <w:rPr>
            <w:rFonts w:ascii="Arial" w:hAnsi="Arial" w:eastAsia="Arial" w:cs="Arial"/>
            <w:color w:val="1155CC"/>
            <w:u w:val="single"/>
          </w:rPr>
          <w:t>European Chemicals Agency</w:t>
        </w:r>
      </w:hyperlink>
      <w:r w:rsidRPr="5BFF6503">
        <w:rPr>
          <w:rFonts w:ascii="Arial" w:hAnsi="Arial" w:eastAsia="Arial" w:cs="Arial"/>
        </w:rPr>
        <w:t xml:space="preserve"> has </w:t>
      </w:r>
      <w:r w:rsidRPr="5BFF6503" w:rsidR="464BAD93">
        <w:rPr>
          <w:rFonts w:ascii="Arial" w:hAnsi="Arial" w:eastAsia="Arial" w:cs="Arial"/>
        </w:rPr>
        <w:t>identified substances</w:t>
      </w:r>
      <w:r w:rsidRPr="5BFF6503">
        <w:rPr>
          <w:rFonts w:ascii="Arial" w:hAnsi="Arial" w:eastAsia="Arial" w:cs="Arial"/>
        </w:rPr>
        <w:t xml:space="preserve"> </w:t>
      </w:r>
      <w:r w:rsidRPr="5BFF6503" w:rsidR="000A44BC">
        <w:rPr>
          <w:rFonts w:ascii="Arial" w:hAnsi="Arial" w:eastAsia="Arial" w:cs="Arial"/>
        </w:rPr>
        <w:t xml:space="preserve">commonly </w:t>
      </w:r>
      <w:r w:rsidRPr="5BFF6503">
        <w:rPr>
          <w:rFonts w:ascii="Arial" w:hAnsi="Arial" w:eastAsia="Arial" w:cs="Arial"/>
        </w:rPr>
        <w:t>found in adhesives and sealants as hazardous, highlighting the need for careful handling and disposal.</w:t>
      </w:r>
    </w:p>
    <w:p w:rsidR="00C83D2B" w:rsidP="038730E9" w:rsidRDefault="29308041" w14:paraId="14F9F4C2" w14:textId="0D9CC862">
      <w:pPr>
        <w:spacing w:before="240" w:after="240" w:line="240" w:lineRule="auto"/>
        <w:jc w:val="both"/>
        <w:rPr>
          <w:rFonts w:ascii="Arial" w:hAnsi="Arial" w:eastAsia="Arial" w:cs="Arial"/>
        </w:rPr>
      </w:pPr>
      <w:r w:rsidRPr="7B8E664C">
        <w:rPr>
          <w:rFonts w:ascii="Arial" w:hAnsi="Arial" w:eastAsia="Arial" w:cs="Arial"/>
          <w:b/>
          <w:bCs/>
        </w:rPr>
        <w:t>Pili Seal</w:t>
      </w:r>
      <w:r w:rsidRPr="7B8E664C" w:rsidR="0F0DD92C">
        <w:rPr>
          <w:rFonts w:ascii="Arial" w:hAnsi="Arial" w:eastAsia="Arial" w:cs="Arial"/>
          <w:b/>
          <w:bCs/>
        </w:rPr>
        <w:t>®</w:t>
      </w:r>
      <w:r w:rsidRPr="7B8E664C">
        <w:rPr>
          <w:rFonts w:ascii="Arial" w:hAnsi="Arial" w:eastAsia="Arial" w:cs="Arial"/>
          <w:b/>
          <w:bCs/>
        </w:rPr>
        <w:t xml:space="preserve"> offers a </w:t>
      </w:r>
      <w:r w:rsidRPr="00575D10" w:rsidR="00575D10">
        <w:rPr>
          <w:rFonts w:ascii="Arial" w:hAnsi="Arial" w:eastAsia="Arial" w:cs="Arial"/>
          <w:b/>
          <w:bCs/>
        </w:rPr>
        <w:t xml:space="preserve">safer alternative to some toxic petrochemical derived sealants and adhesives, </w:t>
      </w:r>
      <w:r w:rsidRPr="7B8E664C" w:rsidR="4BD6C316">
        <w:rPr>
          <w:rFonts w:ascii="Arial" w:hAnsi="Arial" w:eastAsia="Arial" w:cs="Arial"/>
        </w:rPr>
        <w:t xml:space="preserve">using </w:t>
      </w:r>
      <w:r w:rsidRPr="7B8E664C">
        <w:rPr>
          <w:rFonts w:ascii="Arial" w:hAnsi="Arial" w:eastAsia="Arial" w:cs="Arial"/>
        </w:rPr>
        <w:t>a by-product of the perfume industry. This two-part sealant</w:t>
      </w:r>
      <w:r w:rsidRPr="7B8E664C" w:rsidR="0D175220">
        <w:rPr>
          <w:rFonts w:ascii="Arial" w:hAnsi="Arial" w:eastAsia="Arial" w:cs="Arial"/>
        </w:rPr>
        <w:t xml:space="preserve"> and adhesive</w:t>
      </w:r>
      <w:r w:rsidRPr="7B8E664C">
        <w:rPr>
          <w:rFonts w:ascii="Arial" w:hAnsi="Arial" w:eastAsia="Arial" w:cs="Arial"/>
        </w:rPr>
        <w:t xml:space="preserve"> </w:t>
      </w:r>
      <w:proofErr w:type="gramStart"/>
      <w:r w:rsidRPr="7B8E664C">
        <w:rPr>
          <w:rFonts w:ascii="Arial" w:hAnsi="Arial" w:eastAsia="Arial" w:cs="Arial"/>
        </w:rPr>
        <w:t>combines</w:t>
      </w:r>
      <w:proofErr w:type="gramEnd"/>
      <w:r w:rsidRPr="7B8E664C">
        <w:rPr>
          <w:rFonts w:ascii="Arial" w:hAnsi="Arial" w:eastAsia="Arial" w:cs="Arial"/>
        </w:rPr>
        <w:t xml:space="preserve"> </w:t>
      </w:r>
      <w:r w:rsidRPr="7B8E664C" w:rsidR="42DB1AB5">
        <w:rPr>
          <w:rFonts w:ascii="Arial" w:hAnsi="Arial" w:eastAsia="Arial" w:cs="Arial"/>
        </w:rPr>
        <w:t xml:space="preserve">the </w:t>
      </w:r>
      <w:r w:rsidRPr="7B8E664C" w:rsidR="52DE25C3">
        <w:rPr>
          <w:rFonts w:ascii="Arial" w:hAnsi="Arial" w:eastAsia="Arial" w:cs="Arial"/>
        </w:rPr>
        <w:t>agricultural waste</w:t>
      </w:r>
      <w:r w:rsidRPr="7B8E664C">
        <w:rPr>
          <w:rFonts w:ascii="Arial" w:hAnsi="Arial" w:eastAsia="Arial" w:cs="Arial"/>
        </w:rPr>
        <w:t xml:space="preserve"> </w:t>
      </w:r>
      <w:r w:rsidRPr="7B8E664C" w:rsidR="62653380">
        <w:rPr>
          <w:rFonts w:ascii="Arial" w:hAnsi="Arial" w:eastAsia="Arial" w:cs="Arial"/>
        </w:rPr>
        <w:t xml:space="preserve">Pili tree </w:t>
      </w:r>
      <w:r w:rsidRPr="7B8E664C">
        <w:rPr>
          <w:rFonts w:ascii="Arial" w:hAnsi="Arial" w:eastAsia="Arial" w:cs="Arial"/>
        </w:rPr>
        <w:t>resin with a solvent and hardening agent, providing both sealing and adhesive properties. It withstands fuel exposure, heat and pressure, making it suitable for aircraft fuel tanks and other high-performance applications. The sealant has been</w:t>
      </w:r>
      <w:r w:rsidRPr="7B8E664C" w:rsidR="3348AC42">
        <w:rPr>
          <w:rFonts w:ascii="Arial" w:hAnsi="Arial" w:eastAsia="Arial" w:cs="Arial"/>
        </w:rPr>
        <w:t xml:space="preserve"> thoroughly</w:t>
      </w:r>
      <w:r w:rsidRPr="7B8E664C">
        <w:rPr>
          <w:rFonts w:ascii="Arial" w:hAnsi="Arial" w:eastAsia="Arial" w:cs="Arial"/>
        </w:rPr>
        <w:t xml:space="preserve"> tested, with four formulations passing industry-standard flammability tests.</w:t>
      </w:r>
    </w:p>
    <w:p w:rsidR="00C83D2B" w:rsidP="71953783" w:rsidRDefault="00C83D2B" w14:paraId="6514CF7E" w14:textId="63FFC886">
      <w:pPr>
        <w:spacing w:before="240" w:after="240" w:line="240" w:lineRule="auto"/>
        <w:jc w:val="both"/>
        <w:rPr>
          <w:rFonts w:ascii="Arial" w:hAnsi="Arial" w:eastAsia="Arial" w:cs="Arial"/>
        </w:rPr>
      </w:pPr>
      <w:r w:rsidRPr="71953783">
        <w:rPr>
          <w:rFonts w:ascii="Arial" w:hAnsi="Arial" w:eastAsia="Arial" w:cs="Arial"/>
        </w:rPr>
        <w:t xml:space="preserve">Beyond aviation, </w:t>
      </w:r>
      <w:r w:rsidRPr="71953783" w:rsidR="10A3D06F">
        <w:rPr>
          <w:rFonts w:ascii="Arial" w:hAnsi="Arial" w:eastAsia="Arial" w:cs="Arial"/>
          <w:b/>
          <w:bCs/>
        </w:rPr>
        <w:t>this invention</w:t>
      </w:r>
      <w:r w:rsidRPr="71953783">
        <w:rPr>
          <w:rFonts w:ascii="Arial" w:hAnsi="Arial" w:eastAsia="Arial" w:cs="Arial"/>
          <w:b/>
          <w:bCs/>
        </w:rPr>
        <w:t xml:space="preserve"> has the potential to be used in construction, automotive, marine and defence industries</w:t>
      </w:r>
      <w:r w:rsidRPr="71953783">
        <w:rPr>
          <w:rFonts w:ascii="Arial" w:hAnsi="Arial" w:eastAsia="Arial" w:cs="Arial"/>
        </w:rPr>
        <w:t>, contributing to a circular economy by repurposing 155 million kilograms of agricultural Pili Tree resin waste generated annually in the Philippines, primarily from the perfume and food industries.</w:t>
      </w:r>
    </w:p>
    <w:p w:rsidR="00C83D2B" w:rsidP="00C83D2B" w:rsidRDefault="00C83D2B" w14:paraId="6209C4C9" w14:textId="77777777">
      <w:pPr>
        <w:spacing w:before="240" w:after="240" w:line="240" w:lineRule="auto"/>
        <w:jc w:val="both"/>
        <w:rPr>
          <w:rFonts w:ascii="Times New Roman" w:hAnsi="Times New Roman" w:eastAsia="Times New Roman" w:cs="Times New Roman"/>
          <w:sz w:val="24"/>
          <w:szCs w:val="24"/>
          <w:highlight w:val="yellow"/>
        </w:rPr>
      </w:pPr>
      <w:r w:rsidRPr="038730E9">
        <w:rPr>
          <w:rFonts w:ascii="Arial" w:hAnsi="Arial" w:eastAsia="Arial" w:cs="Arial"/>
          <w:b/>
          <w:bCs/>
          <w:color w:val="BE0F05"/>
        </w:rPr>
        <w:t>Inspired by necessity, built for the future</w:t>
      </w:r>
    </w:p>
    <w:p w:rsidR="00C83D2B" w:rsidP="038730E9" w:rsidRDefault="00C83D2B" w14:paraId="3D3FA517" w14:textId="78A7636E">
      <w:pPr>
        <w:spacing w:before="240" w:after="240" w:line="240" w:lineRule="auto"/>
        <w:jc w:val="both"/>
        <w:rPr>
          <w:rFonts w:ascii="Arial" w:hAnsi="Arial" w:eastAsia="Arial" w:cs="Arial"/>
          <w:b/>
          <w:bCs/>
        </w:rPr>
      </w:pPr>
      <w:proofErr w:type="spellStart"/>
      <w:r w:rsidRPr="5BFF6503">
        <w:rPr>
          <w:rFonts w:ascii="Arial" w:hAnsi="Arial" w:eastAsia="Arial" w:cs="Arial"/>
        </w:rPr>
        <w:lastRenderedPageBreak/>
        <w:t>Bantugon’s</w:t>
      </w:r>
      <w:proofErr w:type="spellEnd"/>
      <w:r w:rsidRPr="5BFF6503">
        <w:rPr>
          <w:rFonts w:ascii="Arial" w:hAnsi="Arial" w:eastAsia="Arial" w:cs="Arial"/>
        </w:rPr>
        <w:t xml:space="preserve"> early exposure to farm life in Batangas</w:t>
      </w:r>
      <w:r w:rsidRPr="5BFF6503" w:rsidR="096B4BAF">
        <w:rPr>
          <w:rFonts w:ascii="Arial" w:hAnsi="Arial" w:eastAsia="Arial" w:cs="Arial"/>
        </w:rPr>
        <w:t xml:space="preserve"> (</w:t>
      </w:r>
      <w:r w:rsidRPr="5BFF6503">
        <w:rPr>
          <w:rFonts w:ascii="Arial" w:hAnsi="Arial" w:eastAsia="Arial" w:cs="Arial"/>
        </w:rPr>
        <w:t>Philippines</w:t>
      </w:r>
      <w:r w:rsidRPr="5BFF6503" w:rsidR="6DC71ADE">
        <w:rPr>
          <w:rFonts w:ascii="Arial" w:hAnsi="Arial" w:eastAsia="Arial" w:cs="Arial"/>
        </w:rPr>
        <w:t>)</w:t>
      </w:r>
      <w:r w:rsidRPr="5BFF6503">
        <w:rPr>
          <w:rFonts w:ascii="Arial" w:hAnsi="Arial" w:eastAsia="Arial" w:cs="Arial"/>
        </w:rPr>
        <w:t xml:space="preserve"> played a crucial role in his innovation journey. </w:t>
      </w:r>
      <w:r w:rsidRPr="5BFF6503">
        <w:rPr>
          <w:rFonts w:ascii="Arial" w:hAnsi="Arial" w:eastAsia="Arial" w:cs="Arial"/>
          <w:b/>
          <w:bCs/>
        </w:rPr>
        <w:t>As a child, he and his siblings patched leaky roofs using chewing gum, sparking his curiosity about adhesives</w:t>
      </w:r>
      <w:r w:rsidRPr="5BFF6503">
        <w:rPr>
          <w:rFonts w:ascii="Arial" w:hAnsi="Arial" w:eastAsia="Arial" w:cs="Arial"/>
        </w:rPr>
        <w:t xml:space="preserve"> </w:t>
      </w:r>
      <w:r w:rsidRPr="00822CDD">
        <w:rPr>
          <w:rFonts w:ascii="Arial" w:hAnsi="Arial" w:eastAsia="Arial" w:cs="Arial"/>
          <w:b/>
          <w:bCs/>
        </w:rPr>
        <w:t>and sealants</w:t>
      </w:r>
      <w:r w:rsidRPr="5BFF6503">
        <w:rPr>
          <w:rFonts w:ascii="Arial" w:hAnsi="Arial" w:eastAsia="Arial" w:cs="Arial"/>
        </w:rPr>
        <w:t xml:space="preserve">. This interest continued into his aeronautical engineering studies, where an internship at Lufthansa Technik Philippines </w:t>
      </w:r>
      <w:r w:rsidRPr="5BFF6503">
        <w:rPr>
          <w:rFonts w:ascii="Arial" w:hAnsi="Arial" w:eastAsia="Arial" w:cs="Arial"/>
          <w:b/>
          <w:bCs/>
        </w:rPr>
        <w:t>exposed him to the hazards of conventional sealants</w:t>
      </w:r>
      <w:r w:rsidR="00822CDD">
        <w:rPr>
          <w:rFonts w:ascii="Arial" w:hAnsi="Arial" w:eastAsia="Arial" w:cs="Arial"/>
          <w:b/>
          <w:bCs/>
        </w:rPr>
        <w:t xml:space="preserve"> and adhesives</w:t>
      </w:r>
      <w:r w:rsidRPr="5BFF6503">
        <w:rPr>
          <w:rFonts w:ascii="Arial" w:hAnsi="Arial" w:eastAsia="Arial" w:cs="Arial"/>
          <w:b/>
          <w:bCs/>
        </w:rPr>
        <w:t>.</w:t>
      </w:r>
    </w:p>
    <w:p w:rsidR="00C83D2B" w:rsidP="038730E9" w:rsidRDefault="00575D10" w14:paraId="0406CDF7" w14:textId="7FDE6E71">
      <w:pPr>
        <w:spacing w:before="240" w:after="240" w:line="240" w:lineRule="auto"/>
        <w:jc w:val="both"/>
        <w:rPr>
          <w:rFonts w:ascii="Arial" w:hAnsi="Arial" w:eastAsia="Arial" w:cs="Arial"/>
          <w:highlight w:val="yellow"/>
        </w:rPr>
      </w:pPr>
      <w:r w:rsidRPr="00575D10">
        <w:rPr>
          <w:rFonts w:ascii="Arial" w:hAnsi="Arial" w:eastAsia="Arial" w:cs="Arial"/>
        </w:rPr>
        <w:t xml:space="preserve">Determined to develop a safer and more sustainable alternative, Bantugon experimented with resins from six different trees before selecting Pili tree resin.  The </w:t>
      </w:r>
      <w:r w:rsidRPr="00575D10">
        <w:rPr>
          <w:rFonts w:ascii="Arial" w:hAnsi="Arial" w:eastAsia="Arial" w:cs="Arial"/>
          <w:b/>
          <w:bCs/>
        </w:rPr>
        <w:t>resin’s natural stickiness offers ideal adhesive properties, while its fragrant odour makes it easy to work with</w:t>
      </w:r>
      <w:r w:rsidRPr="00575D10">
        <w:rPr>
          <w:rFonts w:ascii="Arial" w:hAnsi="Arial" w:eastAsia="Arial" w:cs="Arial"/>
        </w:rPr>
        <w:t>, especially in confined spaces.</w:t>
      </w:r>
      <w:r>
        <w:rPr>
          <w:rFonts w:ascii="Arial" w:hAnsi="Arial" w:eastAsia="Arial" w:cs="Arial"/>
        </w:rPr>
        <w:t xml:space="preserve"> </w:t>
      </w:r>
      <w:r w:rsidRPr="71953783" w:rsidR="00C83D2B">
        <w:rPr>
          <w:rFonts w:ascii="Arial" w:hAnsi="Arial" w:eastAsia="Arial" w:cs="Arial"/>
        </w:rPr>
        <w:t xml:space="preserve">Overcoming multiple challenges, he refined 84 different formulations before achieving the final composition. To commercialise his sealant, Bantugon founded Pili </w:t>
      </w:r>
      <w:proofErr w:type="spellStart"/>
      <w:r w:rsidRPr="71953783" w:rsidR="00C83D2B">
        <w:rPr>
          <w:rFonts w:ascii="Arial" w:hAnsi="Arial" w:eastAsia="Arial" w:cs="Arial"/>
        </w:rPr>
        <w:t>AdheSeal</w:t>
      </w:r>
      <w:proofErr w:type="spellEnd"/>
      <w:r w:rsidRPr="71953783" w:rsidR="00C83D2B">
        <w:rPr>
          <w:rFonts w:ascii="Arial" w:hAnsi="Arial" w:eastAsia="Arial" w:cs="Arial"/>
        </w:rPr>
        <w:t xml:space="preserve"> Inc. in 2024. </w:t>
      </w:r>
    </w:p>
    <w:p w:rsidR="00C83D2B" w:rsidP="038730E9" w:rsidRDefault="00C83D2B" w14:paraId="5F207463" w14:textId="5A2BE485">
      <w:pPr>
        <w:spacing w:before="240" w:after="240" w:line="240" w:lineRule="auto"/>
        <w:jc w:val="both"/>
        <w:rPr>
          <w:rFonts w:ascii="Arial" w:hAnsi="Arial" w:eastAsia="Arial" w:cs="Arial"/>
          <w:highlight w:val="yellow"/>
        </w:rPr>
      </w:pPr>
      <w:r w:rsidRPr="5BFF6503">
        <w:rPr>
          <w:rFonts w:ascii="Arial" w:hAnsi="Arial" w:eastAsia="Arial" w:cs="Arial"/>
          <w:i/>
          <w:iCs/>
        </w:rPr>
        <w:t>"</w:t>
      </w:r>
      <w:r w:rsidRPr="5BFF6503" w:rsidR="1F29BD5B">
        <w:rPr>
          <w:rFonts w:ascii="Arial" w:hAnsi="Arial" w:eastAsia="Arial" w:cs="Arial"/>
          <w:i/>
          <w:iCs/>
        </w:rPr>
        <w:t>My mother, a public-school teacher, helped me understand the value of a strong and well-rounded education. My father, as a farmer, introduced me to the farm as a training ground—a place where I learned about different plants, animals, trees, and, most importantly, the potential in waste materials,"</w:t>
      </w:r>
      <w:r w:rsidRPr="5BFF6503">
        <w:rPr>
          <w:rFonts w:ascii="Arial" w:hAnsi="Arial" w:eastAsia="Arial" w:cs="Arial"/>
        </w:rPr>
        <w:t xml:space="preserve"> Bantugon explained.</w:t>
      </w:r>
    </w:p>
    <w:p w:rsidR="00C83D2B" w:rsidP="78A1789C" w:rsidRDefault="00C83D2B" w14:paraId="2F2B6DF1" w14:textId="5138DDFF">
      <w:pPr>
        <w:spacing w:before="240" w:after="240" w:line="240" w:lineRule="auto"/>
        <w:jc w:val="both"/>
        <w:rPr>
          <w:rFonts w:ascii="Arial" w:hAnsi="Arial" w:eastAsia="Arial" w:cs="Arial"/>
          <w:highlight w:val="yellow"/>
        </w:rPr>
      </w:pPr>
      <w:r w:rsidRPr="78A1789C" w:rsidR="00C83D2B">
        <w:rPr>
          <w:rFonts w:ascii="Arial" w:hAnsi="Arial" w:eastAsia="Arial" w:cs="Arial"/>
          <w:b w:val="1"/>
          <w:bCs w:val="1"/>
          <w:color w:val="000000" w:themeColor="text1" w:themeTint="FF" w:themeShade="FF"/>
        </w:rPr>
        <w:t xml:space="preserve">The Young Inventors Prize celebrates worldwide innovators 30 and under using technology to address global challenges posed by the United Nations Sustainable Development Goals (SDGs). </w:t>
      </w:r>
      <w:r w:rsidRPr="78A1789C" w:rsidR="00C83D2B">
        <w:rPr>
          <w:rFonts w:ascii="Arial" w:hAnsi="Arial" w:eastAsia="Arial" w:cs="Arial"/>
        </w:rPr>
        <w:t>By transforming agricultural waste into a high-performance sealant,</w:t>
      </w:r>
      <w:r w:rsidRPr="78A1789C" w:rsidR="00C83D2B">
        <w:rPr>
          <w:rFonts w:ascii="Arial" w:hAnsi="Arial" w:eastAsia="Arial" w:cs="Arial"/>
        </w:rPr>
        <w:t xml:space="preserve"> </w:t>
      </w:r>
      <w:r w:rsidRPr="78A1789C" w:rsidR="00C83D2B">
        <w:rPr>
          <w:rFonts w:ascii="Arial" w:hAnsi="Arial" w:eastAsia="Arial" w:cs="Arial"/>
        </w:rPr>
        <w:t>Mark</w:t>
      </w:r>
      <w:r w:rsidRPr="78A1789C" w:rsidR="6DECAD40">
        <w:rPr>
          <w:rFonts w:ascii="Arial" w:hAnsi="Arial" w:eastAsia="Arial" w:cs="Arial"/>
        </w:rPr>
        <w:t xml:space="preserve"> Kennedy</w:t>
      </w:r>
      <w:r w:rsidRPr="78A1789C" w:rsidR="00C83D2B">
        <w:rPr>
          <w:rFonts w:ascii="Arial" w:hAnsi="Arial" w:eastAsia="Arial" w:cs="Arial"/>
        </w:rPr>
        <w:t xml:space="preserve"> </w:t>
      </w:r>
      <w:r w:rsidRPr="78A1789C" w:rsidR="00C83D2B">
        <w:rPr>
          <w:rFonts w:ascii="Arial" w:hAnsi="Arial" w:eastAsia="Arial" w:cs="Arial"/>
        </w:rPr>
        <w:t>Bantugon</w:t>
      </w:r>
      <w:r w:rsidRPr="78A1789C" w:rsidR="00C83D2B">
        <w:rPr>
          <w:rFonts w:ascii="Arial" w:hAnsi="Arial" w:eastAsia="Arial" w:cs="Arial"/>
        </w:rPr>
        <w:t xml:space="preserve"> is directly contributing to UN SDG 9 (Industry, Innovation &amp; Infrastructure)</w:t>
      </w:r>
      <w:r w:rsidRPr="78A1789C" w:rsidR="056EAB5C">
        <w:rPr>
          <w:rFonts w:ascii="Arial" w:hAnsi="Arial" w:eastAsia="Arial" w:cs="Arial"/>
        </w:rPr>
        <w:t>.</w:t>
      </w:r>
    </w:p>
    <w:p w:rsidR="00C83D2B" w:rsidP="00C83D2B" w:rsidRDefault="00C83D2B" w14:paraId="10467B3C" w14:textId="7FB23859" w14:noSpellErr="1">
      <w:pPr>
        <w:spacing w:before="240" w:after="240" w:line="240" w:lineRule="auto"/>
        <w:jc w:val="both"/>
        <w:rPr>
          <w:rFonts w:ascii="Times New Roman" w:hAnsi="Times New Roman" w:eastAsia="Times New Roman" w:cs="Times New Roman"/>
          <w:sz w:val="24"/>
          <w:szCs w:val="24"/>
        </w:rPr>
      </w:pPr>
      <w:r w:rsidRPr="225F1FA1" w:rsidR="00C83D2B">
        <w:rPr>
          <w:rFonts w:ascii="Arial" w:hAnsi="Arial" w:eastAsia="Arial" w:cs="Arial"/>
          <w:b w:val="1"/>
          <w:bCs w:val="1"/>
          <w:color w:val="000000" w:themeColor="text1" w:themeTint="FF" w:themeShade="FF"/>
        </w:rPr>
        <w:t xml:space="preserve">The </w:t>
      </w:r>
      <w:r w:rsidRPr="225F1FA1" w:rsidR="00676A00">
        <w:rPr>
          <w:rFonts w:ascii="Arial" w:hAnsi="Arial" w:eastAsia="Arial" w:cs="Arial"/>
          <w:b w:val="1"/>
          <w:bCs w:val="1"/>
          <w:color w:val="000000" w:themeColor="text1" w:themeTint="FF" w:themeShade="FF"/>
        </w:rPr>
        <w:t xml:space="preserve">prizes </w:t>
      </w:r>
      <w:r w:rsidRPr="225F1FA1" w:rsidR="00C83D2B">
        <w:rPr>
          <w:rFonts w:ascii="Arial" w:hAnsi="Arial" w:eastAsia="Arial" w:cs="Arial"/>
          <w:b w:val="1"/>
          <w:bCs w:val="1"/>
          <w:color w:val="000000" w:themeColor="text1" w:themeTint="FF" w:themeShade="FF"/>
        </w:rPr>
        <w:t>of the 2025 edition will be announced during a cer</w:t>
      </w:r>
      <w:r w:rsidRPr="225F1FA1" w:rsidR="00C83D2B">
        <w:rPr>
          <w:rFonts w:ascii="Arial" w:hAnsi="Arial" w:eastAsia="Arial" w:cs="Arial"/>
          <w:b w:val="1"/>
          <w:bCs w:val="1"/>
          <w:color w:val="000000" w:themeColor="text1" w:themeTint="FF" w:themeShade="FF"/>
        </w:rPr>
        <w:t xml:space="preserve">emony </w:t>
      </w:r>
      <w:hyperlink r:id="R13aca93f9ed24540">
        <w:r w:rsidRPr="225F1FA1" w:rsidR="00C83D2B">
          <w:rPr>
            <w:rStyle w:val="Hyperlink"/>
            <w:rFonts w:ascii="Arial" w:hAnsi="Arial" w:eastAsia="Arial" w:cs="Arial"/>
            <w:b w:val="1"/>
            <w:bCs w:val="1"/>
          </w:rPr>
          <w:t>livestreamed</w:t>
        </w:r>
      </w:hyperlink>
      <w:r w:rsidRPr="225F1FA1" w:rsidR="00C83D2B">
        <w:rPr>
          <w:rFonts w:ascii="Arial" w:hAnsi="Arial" w:eastAsia="Arial" w:cs="Arial"/>
          <w:b w:val="1"/>
          <w:bCs w:val="1"/>
          <w:color w:val="000000" w:themeColor="text1" w:themeTint="FF" w:themeShade="FF"/>
        </w:rPr>
        <w:t xml:space="preserve"> </w:t>
      </w:r>
      <w:r w:rsidRPr="225F1FA1" w:rsidR="00C83D2B">
        <w:rPr>
          <w:rFonts w:ascii="Arial" w:hAnsi="Arial" w:eastAsia="Arial" w:cs="Arial"/>
          <w:b w:val="1"/>
          <w:bCs w:val="1"/>
          <w:color w:val="000000" w:themeColor="text1" w:themeTint="FF" w:themeShade="FF"/>
        </w:rPr>
        <w:t>from Iceland on 18 June 2025. </w:t>
      </w:r>
    </w:p>
    <w:p w:rsidR="535A31E0" w:rsidP="225F1FA1" w:rsidRDefault="535A31E0" w14:paraId="1CF48D72" w14:textId="51493168">
      <w:pPr>
        <w:spacing w:before="240" w:after="240" w:line="240" w:lineRule="auto"/>
        <w:jc w:val="both"/>
        <w:rPr>
          <w:rFonts w:ascii="Arial" w:hAnsi="Arial" w:eastAsia="Arial" w:cs="Arial"/>
          <w:noProof w:val="0"/>
          <w:sz w:val="22"/>
          <w:szCs w:val="22"/>
          <w:lang w:val="en-GB"/>
        </w:rPr>
      </w:pPr>
      <w:r w:rsidRPr="225F1FA1" w:rsidR="535A31E0">
        <w:rPr>
          <w:rFonts w:ascii="Arial" w:hAnsi="Arial" w:eastAsia="Arial" w:cs="Arial"/>
          <w:b w:val="0"/>
          <w:bCs w:val="0"/>
          <w:i w:val="0"/>
          <w:iCs w:val="0"/>
          <w:caps w:val="0"/>
          <w:smallCaps w:val="0"/>
          <w:noProof w:val="0"/>
          <w:color w:val="00000A"/>
          <w:sz w:val="22"/>
          <w:szCs w:val="22"/>
          <w:lang w:val="en-GB"/>
        </w:rPr>
        <w:t xml:space="preserve">Find more information about the invention’s impact, the technology and the inventor’s story </w:t>
      </w:r>
      <w:hyperlink r:id="R804bc1b2c3bc4e63">
        <w:r w:rsidRPr="225F1FA1" w:rsidR="535A31E0">
          <w:rPr>
            <w:rStyle w:val="Hyperlink"/>
            <w:rFonts w:ascii="Arial" w:hAnsi="Arial" w:eastAsia="Arial" w:cs="Arial"/>
            <w:b w:val="0"/>
            <w:bCs w:val="0"/>
            <w:i w:val="0"/>
            <w:iCs w:val="0"/>
            <w:caps w:val="0"/>
            <w:smallCaps w:val="0"/>
            <w:strike w:val="0"/>
            <w:dstrike w:val="0"/>
            <w:noProof w:val="0"/>
            <w:sz w:val="22"/>
            <w:szCs w:val="22"/>
            <w:lang w:val="en-GB"/>
          </w:rPr>
          <w:t>here</w:t>
        </w:r>
      </w:hyperlink>
      <w:r w:rsidRPr="225F1FA1" w:rsidR="535A31E0">
        <w:rPr>
          <w:rFonts w:ascii="Arial" w:hAnsi="Arial" w:eastAsia="Arial" w:cs="Arial"/>
          <w:b w:val="0"/>
          <w:bCs w:val="0"/>
          <w:i w:val="0"/>
          <w:iCs w:val="0"/>
          <w:caps w:val="0"/>
          <w:smallCaps w:val="0"/>
          <w:noProof w:val="0"/>
          <w:color w:val="00000A"/>
          <w:sz w:val="22"/>
          <w:szCs w:val="22"/>
          <w:lang w:val="en-GB"/>
        </w:rPr>
        <w:t>.</w:t>
      </w:r>
    </w:p>
    <w:p w:rsidR="00C83D2B" w:rsidP="00C83D2B" w:rsidRDefault="00C83D2B" w14:paraId="396F638F" w14:textId="77777777">
      <w:pPr>
        <w:spacing w:before="240" w:line="240" w:lineRule="auto"/>
        <w:rPr>
          <w:rFonts w:ascii="Times New Roman" w:hAnsi="Times New Roman" w:eastAsia="Times New Roman" w:cs="Times New Roman"/>
          <w:sz w:val="24"/>
          <w:szCs w:val="24"/>
        </w:rPr>
      </w:pPr>
      <w:r w:rsidRPr="038730E9">
        <w:rPr>
          <w:rFonts w:ascii="Arial" w:hAnsi="Arial" w:eastAsia="Arial" w:cs="Arial"/>
          <w:b/>
          <w:bCs/>
          <w:color w:val="000000" w:themeColor="text1"/>
          <w:sz w:val="20"/>
          <w:szCs w:val="20"/>
        </w:rPr>
        <w:t>Media contacts European Patent Office</w:t>
      </w:r>
    </w:p>
    <w:p w:rsidR="00C83D2B" w:rsidP="00C83D2B" w:rsidRDefault="00C83D2B" w14:paraId="5233A3D5" w14:textId="77777777">
      <w:pPr>
        <w:spacing w:before="240" w:after="240" w:line="240" w:lineRule="auto"/>
        <w:rPr>
          <w:rFonts w:ascii="Arial" w:hAnsi="Arial" w:eastAsia="Arial" w:cs="Arial"/>
          <w:color w:val="000000"/>
          <w:sz w:val="20"/>
          <w:szCs w:val="20"/>
        </w:rPr>
      </w:pPr>
      <w:r w:rsidRPr="038730E9">
        <w:rPr>
          <w:rFonts w:ascii="Arial" w:hAnsi="Arial" w:eastAsia="Arial" w:cs="Arial"/>
          <w:b/>
          <w:bCs/>
          <w:color w:val="000000" w:themeColor="text1"/>
          <w:sz w:val="20"/>
          <w:szCs w:val="20"/>
        </w:rPr>
        <w:t>Luis Berenguer Giménez</w:t>
      </w:r>
      <w:r>
        <w:br/>
      </w:r>
      <w:r w:rsidRPr="038730E9">
        <w:rPr>
          <w:rFonts w:ascii="Arial" w:hAnsi="Arial" w:eastAsia="Arial" w:cs="Arial"/>
          <w:color w:val="000000" w:themeColor="text1"/>
          <w:sz w:val="20"/>
          <w:szCs w:val="20"/>
        </w:rPr>
        <w:t>Principal Director Communication / EPO spokesperson</w:t>
      </w:r>
    </w:p>
    <w:p w:rsidR="00C83D2B" w:rsidP="00C83D2B" w:rsidRDefault="00C83D2B" w14:paraId="65B2B87F" w14:textId="77777777">
      <w:pPr>
        <w:spacing w:before="240" w:after="0" w:line="240" w:lineRule="auto"/>
        <w:rPr>
          <w:rFonts w:ascii="Times New Roman" w:hAnsi="Times New Roman" w:eastAsia="Times New Roman" w:cs="Times New Roman"/>
          <w:sz w:val="24"/>
          <w:szCs w:val="24"/>
        </w:rPr>
      </w:pPr>
      <w:r w:rsidRPr="038730E9">
        <w:rPr>
          <w:rFonts w:ascii="Arial" w:hAnsi="Arial" w:eastAsia="Arial" w:cs="Arial"/>
          <w:b/>
          <w:bCs/>
          <w:color w:val="000000" w:themeColor="text1"/>
          <w:sz w:val="20"/>
          <w:szCs w:val="20"/>
        </w:rPr>
        <w:t>EPO press desk</w:t>
      </w:r>
    </w:p>
    <w:p w:rsidR="00C83D2B" w:rsidP="1D7B19A8" w:rsidRDefault="00C83D2B" w14:paraId="750BF7CB" w14:textId="1A1546DC">
      <w:pPr>
        <w:spacing w:before="240" w:after="24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1D7B19A8" w:rsidR="00C83D2B">
        <w:rPr>
          <w:rFonts w:ascii="Arial" w:hAnsi="Arial" w:eastAsia="Arial" w:cs="Arial"/>
          <w:color w:val="0000FF"/>
          <w:sz w:val="20"/>
          <w:szCs w:val="20"/>
        </w:rPr>
        <w:t>press@epo.org</w:t>
      </w:r>
      <w:r>
        <w:br/>
      </w:r>
      <w:r w:rsidRPr="1D7B19A8" w:rsidR="00C83D2B">
        <w:rPr>
          <w:rFonts w:ascii="Arial" w:hAnsi="Arial" w:eastAsia="Arial" w:cs="Arial"/>
          <w:color w:val="000000" w:themeColor="text1" w:themeTint="FF" w:themeShade="FF"/>
          <w:sz w:val="20"/>
          <w:szCs w:val="20"/>
        </w:rPr>
        <w:t>Tel.: +49 89 2399-1833</w:t>
      </w:r>
      <w:r>
        <w:br/>
      </w:r>
      <w:r>
        <w:br/>
      </w:r>
      <w:r w:rsidRPr="1D7B19A8" w:rsidR="2FC96AAE">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2FC96AAE" w:rsidP="1D7B19A8" w:rsidRDefault="2FC96AAE" w14:paraId="1014167A" w14:textId="6A6E2496">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D7B19A8" w:rsidR="2FC96AAE">
        <w:rPr>
          <w:rFonts w:ascii="Arial" w:hAnsi="Arial" w:eastAsia="Arial" w:cs="Arial"/>
          <w:b w:val="0"/>
          <w:bCs w:val="0"/>
          <w:i w:val="0"/>
          <w:iCs w:val="0"/>
          <w:caps w:val="0"/>
          <w:smallCaps w:val="0"/>
          <w:noProof w:val="0"/>
          <w:color w:val="000000" w:themeColor="text1" w:themeTint="FF" w:themeShade="FF"/>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1D7B19A8" w:rsidR="2FC96AAE">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6153102e91e64bdd">
        <w:r w:rsidRPr="1D7B19A8" w:rsidR="2FC96AAE">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1D7B19A8" w:rsidR="2FC96AAE">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2FC96AAE" w:rsidP="1D7B19A8" w:rsidRDefault="2FC96AAE" w14:paraId="261970B0" w14:textId="39AAD73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D7B19A8" w:rsidR="2FC96AAE">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2FC96AAE" w:rsidP="1D7B19A8" w:rsidRDefault="2FC96AAE" w14:paraId="147CD7C3" w14:textId="725F7A0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D7B19A8" w:rsidR="2FC96AAE">
        <w:rPr>
          <w:rFonts w:ascii="Arial" w:hAnsi="Arial" w:eastAsia="Arial" w:cs="Arial"/>
          <w:b w:val="0"/>
          <w:bCs w:val="0"/>
          <w:i w:val="0"/>
          <w:iCs w:val="0"/>
          <w:caps w:val="0"/>
          <w:smallCaps w:val="0"/>
          <w:noProof w:val="0"/>
          <w:color w:val="000000" w:themeColor="text1" w:themeTint="FF" w:themeShade="FF"/>
          <w:sz w:val="18"/>
          <w:szCs w:val="18"/>
          <w:lang w:val="en-GB"/>
        </w:rPr>
        <w:t>With 6,300 staff members, the</w:t>
      </w:r>
      <w:hyperlink r:id="Red40bc273a884f90">
        <w:r w:rsidRPr="1D7B19A8" w:rsidR="2FC96AAE">
          <w:rPr>
            <w:rStyle w:val="Hyperlink"/>
            <w:rFonts w:ascii="Arial" w:hAnsi="Arial" w:eastAsia="Arial" w:cs="Arial"/>
            <w:b w:val="0"/>
            <w:bCs w:val="0"/>
            <w:i w:val="0"/>
            <w:iCs w:val="0"/>
            <w:caps w:val="0"/>
            <w:smallCaps w:val="0"/>
            <w:strike w:val="0"/>
            <w:dstrike w:val="0"/>
            <w:noProof w:val="0"/>
            <w:sz w:val="18"/>
            <w:szCs w:val="18"/>
            <w:lang w:val="en-GB"/>
          </w:rPr>
          <w:t xml:space="preserve"> </w:t>
        </w:r>
      </w:hyperlink>
      <w:hyperlink r:id="Reeeeb410a72e4239">
        <w:r w:rsidRPr="1D7B19A8" w:rsidR="2FC96AAE">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D7B19A8" w:rsidR="2FC96AAE">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1D7B19A8" w:rsidP="1D7B19A8" w:rsidRDefault="1D7B19A8" w14:paraId="218E8F8B" w14:textId="6D6433D2">
      <w:pPr>
        <w:spacing w:before="240" w:after="240" w:line="240" w:lineRule="auto"/>
      </w:pPr>
    </w:p>
    <w:p w:rsidR="00C83D2B" w:rsidP="00C83D2B" w:rsidRDefault="00C83D2B" w14:paraId="6E7BEAA2" w14:textId="77777777">
      <w:pPr>
        <w:spacing w:before="240" w:after="240" w:line="240" w:lineRule="auto"/>
        <w:jc w:val="both"/>
        <w:rPr>
          <w:rFonts w:ascii="Times New Roman" w:hAnsi="Times New Roman" w:eastAsia="Times New Roman" w:cs="Times New Roman"/>
          <w:sz w:val="24"/>
          <w:szCs w:val="24"/>
        </w:rPr>
      </w:pPr>
      <w:r w:rsidRPr="038730E9">
        <w:rPr>
          <w:rFonts w:ascii="Arial" w:hAnsi="Arial" w:eastAsia="Arial" w:cs="Arial"/>
          <w:color w:val="000000" w:themeColor="text1"/>
          <w:sz w:val="18"/>
          <w:szCs w:val="18"/>
          <w:highlight w:val="white"/>
        </w:rPr>
        <w:t> </w:t>
      </w:r>
    </w:p>
    <w:p w:rsidR="00C83D2B" w:rsidP="00C83D2B" w:rsidRDefault="00C83D2B" w14:paraId="672A6659" w14:textId="77777777"/>
    <w:p w:rsidR="001210B0" w:rsidRDefault="001210B0" w14:paraId="0A37501D" w14:textId="77777777"/>
    <w:sectPr w:rsidR="001210B0">
      <w:pgSz w:w="12240" w:h="15840" w:orient="portrait"/>
      <w:pgMar w:top="1417" w:right="1701" w:bottom="1417" w:left="1701" w:header="708" w:footer="708" w:gutter="0"/>
      <w:pgNumType w:start="1"/>
      <w:cols w:space="720"/>
      <w:headerReference w:type="default" r:id="R1a29a0cc1d894829"/>
      <w:footerReference w:type="default" r:id="Rd3bc537203a24e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1CE5F472" w:rsidTr="1CE5F472" w14:paraId="1375776D">
      <w:trPr>
        <w:trHeight w:val="300"/>
      </w:trPr>
      <w:tc>
        <w:tcPr>
          <w:tcW w:w="2945" w:type="dxa"/>
          <w:tcMar/>
        </w:tcPr>
        <w:p w:rsidR="1CE5F472" w:rsidP="1CE5F472" w:rsidRDefault="1CE5F472" w14:paraId="7F4792D9" w14:textId="00A188DA">
          <w:pPr>
            <w:pStyle w:val="Header"/>
            <w:bidi w:val="0"/>
            <w:ind w:left="-115"/>
            <w:jc w:val="left"/>
          </w:pPr>
        </w:p>
      </w:tc>
      <w:tc>
        <w:tcPr>
          <w:tcW w:w="2945" w:type="dxa"/>
          <w:tcMar/>
        </w:tcPr>
        <w:p w:rsidR="1CE5F472" w:rsidP="1CE5F472" w:rsidRDefault="1CE5F472" w14:paraId="4B4A185F" w14:textId="6FC1C382">
          <w:pPr>
            <w:pStyle w:val="Header"/>
            <w:bidi w:val="0"/>
            <w:jc w:val="center"/>
          </w:pPr>
        </w:p>
      </w:tc>
      <w:tc>
        <w:tcPr>
          <w:tcW w:w="2945" w:type="dxa"/>
          <w:tcMar/>
        </w:tcPr>
        <w:p w:rsidR="1CE5F472" w:rsidP="1CE5F472" w:rsidRDefault="1CE5F472" w14:paraId="314D4697" w14:textId="528246ED">
          <w:pPr>
            <w:pStyle w:val="Header"/>
            <w:bidi w:val="0"/>
            <w:ind w:right="-115"/>
            <w:jc w:val="right"/>
          </w:pPr>
        </w:p>
      </w:tc>
    </w:tr>
  </w:tbl>
  <w:p w:rsidR="1CE5F472" w:rsidP="1CE5F472" w:rsidRDefault="1CE5F472" w14:paraId="41801CF9" w14:textId="5675B5F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1CE5F472" w:rsidTr="1CE5F472" w14:paraId="529CA40A">
      <w:trPr>
        <w:trHeight w:val="300"/>
      </w:trPr>
      <w:tc>
        <w:tcPr>
          <w:tcW w:w="2945" w:type="dxa"/>
          <w:tcMar/>
        </w:tcPr>
        <w:p w:rsidR="1CE5F472" w:rsidP="1CE5F472" w:rsidRDefault="1CE5F472" w14:paraId="42CB0C96" w14:textId="1CEB95C6">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1CE5F472">
            <w:drawing>
              <wp:inline wp14:editId="2215B227" wp14:anchorId="2C8D64D5">
                <wp:extent cx="1104900" cy="457200"/>
                <wp:effectExtent l="0" t="0" r="0" b="0"/>
                <wp:docPr id="1016945682" name="" descr="Picture" title=""/>
                <wp:cNvGraphicFramePr>
                  <a:graphicFrameLocks noChangeAspect="1"/>
                </wp:cNvGraphicFramePr>
                <a:graphic>
                  <a:graphicData uri="http://schemas.openxmlformats.org/drawingml/2006/picture">
                    <pic:pic>
                      <pic:nvPicPr>
                        <pic:cNvPr id="0" name=""/>
                        <pic:cNvPicPr/>
                      </pic:nvPicPr>
                      <pic:blipFill>
                        <a:blip r:embed="Rc2307176e4a84671">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2945" w:type="dxa"/>
          <w:tcMar/>
        </w:tcPr>
        <w:p w:rsidR="1CE5F472" w:rsidP="1CE5F472" w:rsidRDefault="1CE5F472" w14:paraId="679FBE53" w14:textId="6A59979F">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2945" w:type="dxa"/>
          <w:tcMar/>
        </w:tcPr>
        <w:p w:rsidR="1CE5F472" w:rsidP="1CE5F472" w:rsidRDefault="1CE5F472" w14:paraId="1CB5FA5D" w14:textId="7B2484C3">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1CE5F472">
            <w:drawing>
              <wp:inline wp14:editId="3019D077" wp14:anchorId="3AABF9FE">
                <wp:extent cx="914400" cy="447675"/>
                <wp:effectExtent l="0" t="0" r="0" b="0"/>
                <wp:docPr id="1673170964" name="" descr="image2.jpg, Picture, Picture" title=""/>
                <wp:cNvGraphicFramePr>
                  <a:graphicFrameLocks noChangeAspect="1"/>
                </wp:cNvGraphicFramePr>
                <a:graphic>
                  <a:graphicData uri="http://schemas.openxmlformats.org/drawingml/2006/picture">
                    <pic:pic>
                      <pic:nvPicPr>
                        <pic:cNvPr id="0" name=""/>
                        <pic:cNvPicPr/>
                      </pic:nvPicPr>
                      <pic:blipFill>
                        <a:blip r:embed="R3d267fa89a6b4737">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1CE5F472" w:rsidP="1CE5F472" w:rsidRDefault="1CE5F472" w14:paraId="35326205" w14:textId="25C6EC5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9E1"/>
    <w:multiLevelType w:val="multilevel"/>
    <w:tmpl w:val="F942F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81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2B"/>
    <w:rsid w:val="00055ECC"/>
    <w:rsid w:val="000A44BC"/>
    <w:rsid w:val="001165F2"/>
    <w:rsid w:val="001210B0"/>
    <w:rsid w:val="001B4411"/>
    <w:rsid w:val="001C2E41"/>
    <w:rsid w:val="001C70E9"/>
    <w:rsid w:val="001D4A55"/>
    <w:rsid w:val="002B7988"/>
    <w:rsid w:val="00351D80"/>
    <w:rsid w:val="0043191F"/>
    <w:rsid w:val="00464387"/>
    <w:rsid w:val="00472EBF"/>
    <w:rsid w:val="004E2BFB"/>
    <w:rsid w:val="00574D48"/>
    <w:rsid w:val="00575D10"/>
    <w:rsid w:val="005A4B71"/>
    <w:rsid w:val="006349C4"/>
    <w:rsid w:val="00676A00"/>
    <w:rsid w:val="006A3F6A"/>
    <w:rsid w:val="00706657"/>
    <w:rsid w:val="00771BE3"/>
    <w:rsid w:val="00822CDD"/>
    <w:rsid w:val="0083615B"/>
    <w:rsid w:val="00853AAF"/>
    <w:rsid w:val="008C6DB8"/>
    <w:rsid w:val="008E29A4"/>
    <w:rsid w:val="008E2A80"/>
    <w:rsid w:val="009601BC"/>
    <w:rsid w:val="009E0C94"/>
    <w:rsid w:val="00B16E3B"/>
    <w:rsid w:val="00B1751B"/>
    <w:rsid w:val="00C83D2B"/>
    <w:rsid w:val="00C857F6"/>
    <w:rsid w:val="00CB33D9"/>
    <w:rsid w:val="00CD52B5"/>
    <w:rsid w:val="00CF2263"/>
    <w:rsid w:val="00E04A7D"/>
    <w:rsid w:val="00F81BA0"/>
    <w:rsid w:val="00F87726"/>
    <w:rsid w:val="00FD2A5B"/>
    <w:rsid w:val="0146299A"/>
    <w:rsid w:val="01722DED"/>
    <w:rsid w:val="02F02CCB"/>
    <w:rsid w:val="038730E9"/>
    <w:rsid w:val="038C83D0"/>
    <w:rsid w:val="054AE035"/>
    <w:rsid w:val="056EAB5C"/>
    <w:rsid w:val="05C1825C"/>
    <w:rsid w:val="077D6494"/>
    <w:rsid w:val="082FCB62"/>
    <w:rsid w:val="093500F8"/>
    <w:rsid w:val="096B4BAF"/>
    <w:rsid w:val="0995A8AB"/>
    <w:rsid w:val="0A3F3423"/>
    <w:rsid w:val="0A65682D"/>
    <w:rsid w:val="0BE8F301"/>
    <w:rsid w:val="0C2C3C1B"/>
    <w:rsid w:val="0D175220"/>
    <w:rsid w:val="0D9CF425"/>
    <w:rsid w:val="0E540705"/>
    <w:rsid w:val="0F0DD92C"/>
    <w:rsid w:val="10A3D06F"/>
    <w:rsid w:val="1108DDC9"/>
    <w:rsid w:val="12363D78"/>
    <w:rsid w:val="16671287"/>
    <w:rsid w:val="16FC48B1"/>
    <w:rsid w:val="1790420D"/>
    <w:rsid w:val="1BEF265C"/>
    <w:rsid w:val="1C8A78AD"/>
    <w:rsid w:val="1CE5F472"/>
    <w:rsid w:val="1D7B19A8"/>
    <w:rsid w:val="1F29BD5B"/>
    <w:rsid w:val="1F521808"/>
    <w:rsid w:val="20307C5D"/>
    <w:rsid w:val="218CF152"/>
    <w:rsid w:val="220D85EE"/>
    <w:rsid w:val="225F1FA1"/>
    <w:rsid w:val="23DFFE72"/>
    <w:rsid w:val="24C14061"/>
    <w:rsid w:val="25F5E696"/>
    <w:rsid w:val="2663CAAB"/>
    <w:rsid w:val="2857B7C6"/>
    <w:rsid w:val="28B02EFB"/>
    <w:rsid w:val="29308041"/>
    <w:rsid w:val="2AA50AB0"/>
    <w:rsid w:val="2C6D77D8"/>
    <w:rsid w:val="2D6CA370"/>
    <w:rsid w:val="2D9AD0E3"/>
    <w:rsid w:val="2E33D96A"/>
    <w:rsid w:val="2E882818"/>
    <w:rsid w:val="2FC96AAE"/>
    <w:rsid w:val="30565FB3"/>
    <w:rsid w:val="30829BE0"/>
    <w:rsid w:val="3348AC42"/>
    <w:rsid w:val="3350BF95"/>
    <w:rsid w:val="354DE7C6"/>
    <w:rsid w:val="364EBEE3"/>
    <w:rsid w:val="37538254"/>
    <w:rsid w:val="3790BB96"/>
    <w:rsid w:val="38C5CA41"/>
    <w:rsid w:val="391DA432"/>
    <w:rsid w:val="39292709"/>
    <w:rsid w:val="3D135D44"/>
    <w:rsid w:val="3EDCD980"/>
    <w:rsid w:val="3F6B4DED"/>
    <w:rsid w:val="3F8FB8E3"/>
    <w:rsid w:val="42DB1AB5"/>
    <w:rsid w:val="43C4B6C9"/>
    <w:rsid w:val="43F0BD16"/>
    <w:rsid w:val="454F7A3F"/>
    <w:rsid w:val="464BAD93"/>
    <w:rsid w:val="4A179C06"/>
    <w:rsid w:val="4BD6C316"/>
    <w:rsid w:val="4C991EFC"/>
    <w:rsid w:val="4CC46F59"/>
    <w:rsid w:val="4CC6621A"/>
    <w:rsid w:val="4E37E0D9"/>
    <w:rsid w:val="4FDBF112"/>
    <w:rsid w:val="52DE25C3"/>
    <w:rsid w:val="535A31E0"/>
    <w:rsid w:val="55626F1B"/>
    <w:rsid w:val="5594A140"/>
    <w:rsid w:val="5644B1DC"/>
    <w:rsid w:val="57EEB26B"/>
    <w:rsid w:val="5BFF6503"/>
    <w:rsid w:val="5E340DD6"/>
    <w:rsid w:val="60CE9A40"/>
    <w:rsid w:val="6239EE0D"/>
    <w:rsid w:val="62579F2D"/>
    <w:rsid w:val="62653380"/>
    <w:rsid w:val="634F7AF3"/>
    <w:rsid w:val="63566DDB"/>
    <w:rsid w:val="645CEEFB"/>
    <w:rsid w:val="65EC4010"/>
    <w:rsid w:val="676F02E8"/>
    <w:rsid w:val="67CA475B"/>
    <w:rsid w:val="68457F93"/>
    <w:rsid w:val="6A26377F"/>
    <w:rsid w:val="6A7D4464"/>
    <w:rsid w:val="6AE84445"/>
    <w:rsid w:val="6B77BEEC"/>
    <w:rsid w:val="6BDBBBBF"/>
    <w:rsid w:val="6C2C60F3"/>
    <w:rsid w:val="6C720396"/>
    <w:rsid w:val="6DC71ADE"/>
    <w:rsid w:val="6DD9BF99"/>
    <w:rsid w:val="6DECAD40"/>
    <w:rsid w:val="715B5A31"/>
    <w:rsid w:val="71953783"/>
    <w:rsid w:val="72D7D541"/>
    <w:rsid w:val="731F8770"/>
    <w:rsid w:val="73DBD469"/>
    <w:rsid w:val="7456FD53"/>
    <w:rsid w:val="74D4F7E3"/>
    <w:rsid w:val="76C01528"/>
    <w:rsid w:val="7884DFA8"/>
    <w:rsid w:val="788D1131"/>
    <w:rsid w:val="78A1789C"/>
    <w:rsid w:val="7B8E664C"/>
    <w:rsid w:val="7C4F7A2E"/>
    <w:rsid w:val="7C534361"/>
    <w:rsid w:val="7D131998"/>
    <w:rsid w:val="7D3DABD7"/>
    <w:rsid w:val="7E204045"/>
    <w:rsid w:val="7E55A7CF"/>
    <w:rsid w:val="7F3BA4A0"/>
    <w:rsid w:val="7F992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FBFC"/>
  <w15:chartTrackingRefBased/>
  <w15:docId w15:val="{256719F1-F9C2-4086-BBC1-372B2553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38730E9"/>
    <w:rPr>
      <w:rFonts w:cs="Calibri"/>
      <w:lang w:val="en-GB"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cs="Calibri"/>
      <w:sz w:val="20"/>
      <w:szCs w:val="20"/>
      <w:lang w:val="en-GB" w:eastAsia="es-E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57F6"/>
    <w:pPr>
      <w:spacing w:after="0" w:line="240" w:lineRule="auto"/>
    </w:pPr>
    <w:rPr>
      <w:rFonts w:cs="Calibri"/>
      <w:lang w:val="en-GB" w:eastAsia="es-ES"/>
    </w:rPr>
  </w:style>
  <w:style w:type="paragraph" w:styleId="CommentSubject">
    <w:name w:val="annotation subject"/>
    <w:basedOn w:val="CommentText"/>
    <w:next w:val="CommentText"/>
    <w:link w:val="CommentSubjectChar"/>
    <w:uiPriority w:val="99"/>
    <w:semiHidden/>
    <w:unhideWhenUsed/>
    <w:rsid w:val="00CD52B5"/>
    <w:rPr>
      <w:b/>
      <w:bCs/>
    </w:rPr>
  </w:style>
  <w:style w:type="character" w:styleId="CommentSubjectChar" w:customStyle="1">
    <w:name w:val="Comment Subject Char"/>
    <w:basedOn w:val="CommentTextChar"/>
    <w:link w:val="CommentSubject"/>
    <w:uiPriority w:val="99"/>
    <w:semiHidden/>
    <w:rsid w:val="00CD52B5"/>
    <w:rPr>
      <w:rFonts w:cs="Calibri"/>
      <w:b/>
      <w:bCs/>
      <w:sz w:val="20"/>
      <w:szCs w:val="20"/>
      <w:lang w:val="en-GB" w:eastAsia="es-ES"/>
    </w:rPr>
  </w:style>
  <w:style w:type="paragraph" w:styleId="NoSpacing">
    <w:name w:val="No Spacing"/>
    <w:uiPriority w:val="1"/>
    <w:qFormat/>
    <w:rsid w:val="00822CDD"/>
    <w:pPr>
      <w:spacing w:after="0" w:line="240" w:lineRule="auto"/>
    </w:pPr>
    <w:rPr>
      <w:kern w:val="2"/>
      <w:sz w:val="24"/>
      <w:szCs w:val="24"/>
      <w:lang w:val="en-US"/>
      <w14:ligatures w14:val="standardContextual"/>
    </w:rPr>
  </w:style>
  <w:style w:type="paragraph" w:styleId="Header">
    <w:uiPriority w:val="99"/>
    <w:name w:val="header"/>
    <w:basedOn w:val="Normal"/>
    <w:unhideWhenUsed/>
    <w:rsid w:val="1CE5F472"/>
    <w:pPr>
      <w:tabs>
        <w:tab w:val="center" w:leader="none" w:pos="4680"/>
        <w:tab w:val="right" w:leader="none" w:pos="9360"/>
      </w:tabs>
      <w:spacing w:after="0" w:line="240" w:lineRule="auto"/>
    </w:pPr>
  </w:style>
  <w:style w:type="paragraph" w:styleId="Footer">
    <w:uiPriority w:val="99"/>
    <w:name w:val="footer"/>
    <w:basedOn w:val="Normal"/>
    <w:unhideWhenUsed/>
    <w:rsid w:val="1CE5F4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225F1F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ha.europa.eu/-/echa-adds-five-hazardous-chemicals-to-the-candidate-list"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eader" Target="header.xml" Id="R1a29a0cc1d894829" /><Relationship Type="http://schemas.openxmlformats.org/officeDocument/2006/relationships/footer" Target="footer.xml" Id="Rd3bc537203a24eb7" /><Relationship Type="http://schemas.openxmlformats.org/officeDocument/2006/relationships/hyperlink" Target="https://www.epo.org/en/news-events/young-inventors-prize/2025-event?mtm_camp=pressrelease&amp;mtm_key=yip2025&amp;mtm_med=press" TargetMode="External" Id="R13aca93f9ed24540" /><Relationship Type="http://schemas.openxmlformats.org/officeDocument/2006/relationships/hyperlink" Target="https://www.epo.org/en/news-events/young-inventors-prize/mark-kennedy-bantugon?mtm_camp=pressrelease&amp;mtm_key=yip2025&amp;mtm_med=press" TargetMode="External" Id="R804bc1b2c3bc4e63" /><Relationship Type="http://schemas.openxmlformats.org/officeDocument/2006/relationships/hyperlink" Target="https://www.epo.org/en/news-events/young-inventors-prize?mtm_camp=pressrelease&amp;mtm_key=yip2025&amp;mtm_med=press" TargetMode="External" Id="R6153102e91e64bdd" /><Relationship Type="http://schemas.openxmlformats.org/officeDocument/2006/relationships/hyperlink" Target="https://www.epo.org/?mtm_campaign=EIA2023&amp;mtm_keyword=EIA-pressrelease&amp;mtm_medium=press&amp;mtm_group=press" TargetMode="External" Id="Red40bc273a884f90" /><Relationship Type="http://schemas.openxmlformats.org/officeDocument/2006/relationships/hyperlink" Target="https://www.epo.org/?mtm_camp=pressrelease&amp;mtm_key=yip2025&amp;mtm_med=press" TargetMode="External" Id="Reeeeb410a72e4239" /></Relationships>
</file>

<file path=word/_rels/header.xml.rels>&#65279;<?xml version="1.0" encoding="utf-8"?><Relationships xmlns="http://schemas.openxmlformats.org/package/2006/relationships"><Relationship Type="http://schemas.openxmlformats.org/officeDocument/2006/relationships/image" Target="/media/image.png" Id="Rc2307176e4a84671" /><Relationship Type="http://schemas.openxmlformats.org/officeDocument/2006/relationships/image" Target="/media/image2.png" Id="R3d267fa89a6b473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4" ma:contentTypeDescription="Create a new document." ma:contentTypeScope="" ma:versionID="12219da7b85b06641d54c6089b38228f">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2349a0a47c398b3af14b35c6834e1a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313D3-1DFE-42A4-81B1-1DAAAA2F4043}">
  <ds:schemaRefs>
    <ds:schemaRef ds:uri="http://schemas.openxmlformats.org/officeDocument/2006/bibliography"/>
  </ds:schemaRefs>
</ds:datastoreItem>
</file>

<file path=customXml/itemProps2.xml><?xml version="1.0" encoding="utf-8"?>
<ds:datastoreItem xmlns:ds="http://schemas.openxmlformats.org/officeDocument/2006/customXml" ds:itemID="{1BD1D0F0-9D42-4D78-863D-1968DA27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57EA6-3E80-4BEB-8B57-7B49B46A09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dc:description/>
  <lastModifiedBy>Sophie Rasbash (External)</lastModifiedBy>
  <revision>7</revision>
  <dcterms:created xsi:type="dcterms:W3CDTF">2025-04-08T06:50:00.0000000Z</dcterms:created>
  <dcterms:modified xsi:type="dcterms:W3CDTF">2025-04-23T13:10:43.8779062Z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ies>
</file>