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2A3E" w:rsidRDefault="00050E54" w14:paraId="3DADC2EC" w14:textId="77777777">
      <w:pPr>
        <w:spacing w:before="240" w:after="240" w:line="240" w:lineRule="auto"/>
        <w:jc w:val="right"/>
        <w:rPr>
          <w:rFonts w:ascii="Times New Roman" w:hAnsi="Times New Roman" w:eastAsia="Times New Roman" w:cs="Times New Roman"/>
          <w:sz w:val="24"/>
          <w:szCs w:val="24"/>
        </w:rPr>
      </w:pPr>
      <w:r w:rsidRPr="73A67306">
        <w:rPr>
          <w:b/>
          <w:bCs/>
          <w:sz w:val="28"/>
          <w:szCs w:val="28"/>
        </w:rPr>
        <w:t>PRESS RELEASE</w:t>
      </w:r>
    </w:p>
    <w:p w:rsidR="00652A3E" w:rsidP="0EBF3424" w:rsidRDefault="00050E54" w14:paraId="3DADC2ED" w14:textId="7259C570">
      <w:pPr>
        <w:spacing w:before="240" w:after="240" w:line="240" w:lineRule="auto"/>
        <w:jc w:val="center"/>
        <w:rPr>
          <w:rFonts w:ascii="Times New Roman" w:hAnsi="Times New Roman" w:eastAsia="Times New Roman" w:cs="Times New Roman"/>
          <w:sz w:val="24"/>
          <w:szCs w:val="24"/>
        </w:rPr>
      </w:pPr>
      <w:r>
        <w:br/>
      </w:r>
      <w:r w:rsidRPr="49B22877" w:rsidR="29D6C9B0">
        <w:rPr>
          <w:b w:val="1"/>
          <w:bCs w:val="1"/>
          <w:sz w:val="28"/>
          <w:szCs w:val="28"/>
        </w:rPr>
        <w:t>New method to r</w:t>
      </w:r>
      <w:r w:rsidRPr="49B22877" w:rsidR="11E40984">
        <w:rPr>
          <w:b w:val="1"/>
          <w:bCs w:val="1"/>
          <w:sz w:val="28"/>
          <w:szCs w:val="28"/>
        </w:rPr>
        <w:t>e</w:t>
      </w:r>
      <w:r w:rsidRPr="49B22877" w:rsidR="5FE7A958">
        <w:rPr>
          <w:b w:val="1"/>
          <w:bCs w:val="1"/>
          <w:sz w:val="28"/>
          <w:szCs w:val="28"/>
        </w:rPr>
        <w:t>cycl</w:t>
      </w:r>
      <w:r w:rsidRPr="49B22877" w:rsidR="748D5741">
        <w:rPr>
          <w:b w:val="1"/>
          <w:bCs w:val="1"/>
          <w:sz w:val="28"/>
          <w:szCs w:val="28"/>
        </w:rPr>
        <w:t xml:space="preserve">e </w:t>
      </w:r>
      <w:r w:rsidRPr="49B22877" w:rsidR="5FE7A958">
        <w:rPr>
          <w:b w:val="1"/>
          <w:bCs w:val="1"/>
          <w:sz w:val="28"/>
          <w:szCs w:val="28"/>
        </w:rPr>
        <w:t xml:space="preserve">rare earth elements: </w:t>
      </w:r>
      <w:r w:rsidRPr="49B22877" w:rsidR="5FE7A958">
        <w:rPr>
          <w:b w:val="1"/>
          <w:bCs w:val="1"/>
          <w:sz w:val="28"/>
          <w:szCs w:val="28"/>
        </w:rPr>
        <w:t xml:space="preserve">Marie </w:t>
      </w:r>
      <w:r w:rsidRPr="49B22877" w:rsidR="5FE7A958">
        <w:rPr>
          <w:b w:val="1"/>
          <w:bCs w:val="1"/>
          <w:sz w:val="28"/>
          <w:szCs w:val="28"/>
        </w:rPr>
        <w:t>Perrin</w:t>
      </w:r>
      <w:r w:rsidRPr="49B22877" w:rsidR="5FE7A958">
        <w:rPr>
          <w:b w:val="1"/>
          <w:bCs w:val="1"/>
          <w:sz w:val="28"/>
          <w:szCs w:val="28"/>
        </w:rPr>
        <w:t xml:space="preserve"> </w:t>
      </w:r>
      <w:r w:rsidRPr="49B22877" w:rsidR="00D943A4">
        <w:rPr>
          <w:b w:val="1"/>
          <w:bCs w:val="1"/>
          <w:sz w:val="28"/>
          <w:szCs w:val="28"/>
        </w:rPr>
        <w:t xml:space="preserve">in top 10 innovators of </w:t>
      </w:r>
      <w:r w:rsidRPr="49B22877" w:rsidR="5FE7A958">
        <w:rPr>
          <w:b w:val="1"/>
          <w:bCs w:val="1"/>
          <w:sz w:val="28"/>
          <w:szCs w:val="28"/>
        </w:rPr>
        <w:t>the Young Inventors Prize 2025</w:t>
      </w:r>
    </w:p>
    <w:p w:rsidR="00652A3E" w:rsidP="0EBF3424" w:rsidRDefault="5FE7A958" w14:paraId="3DADC2EE" w14:textId="0B313AB2">
      <w:pPr>
        <w:numPr>
          <w:ilvl w:val="0"/>
          <w:numId w:val="2"/>
        </w:numPr>
        <w:spacing w:line="240" w:lineRule="auto"/>
        <w:rPr>
          <w:b/>
          <w:bCs/>
          <w:lang w:val="en-US"/>
        </w:rPr>
      </w:pPr>
      <w:r w:rsidRPr="73A67306">
        <w:rPr>
          <w:b/>
          <w:bCs/>
        </w:rPr>
        <w:t xml:space="preserve">Mining rare earth elements </w:t>
      </w:r>
      <w:r w:rsidRPr="73A67306" w:rsidR="003063FD">
        <w:rPr>
          <w:b/>
          <w:bCs/>
        </w:rPr>
        <w:t xml:space="preserve">could generate up to </w:t>
      </w:r>
      <w:r w:rsidRPr="73A67306">
        <w:rPr>
          <w:b/>
          <w:bCs/>
        </w:rPr>
        <w:t>2 000 tonnes of toxic waste per tonne extracted</w:t>
      </w:r>
      <w:r w:rsidRPr="73A67306" w:rsidR="55238BC8">
        <w:rPr>
          <w:b/>
          <w:bCs/>
        </w:rPr>
        <w:t>, according to the Harvard International Review</w:t>
      </w:r>
    </w:p>
    <w:p w:rsidR="00652A3E" w:rsidP="0EBF3424" w:rsidRDefault="5FE7A958" w14:paraId="3DADC2EF" w14:textId="33F15704">
      <w:pPr>
        <w:numPr>
          <w:ilvl w:val="0"/>
          <w:numId w:val="2"/>
        </w:numPr>
        <w:spacing w:line="240" w:lineRule="auto"/>
        <w:rPr>
          <w:b w:val="1"/>
          <w:bCs w:val="1"/>
          <w:lang w:val="en-US"/>
        </w:rPr>
      </w:pPr>
      <w:r w:rsidRPr="49B22877" w:rsidR="5FE7A958">
        <w:rPr>
          <w:b w:val="1"/>
          <w:bCs w:val="1"/>
        </w:rPr>
        <w:t>Marie</w:t>
      </w:r>
      <w:r w:rsidRPr="49B22877" w:rsidR="5FE7A958">
        <w:rPr>
          <w:b w:val="1"/>
          <w:bCs w:val="1"/>
        </w:rPr>
        <w:t xml:space="preserve"> Perrin’s </w:t>
      </w:r>
      <w:r w:rsidRPr="49B22877" w:rsidR="5FE7A958">
        <w:rPr>
          <w:b w:val="1"/>
          <w:bCs w:val="1"/>
        </w:rPr>
        <w:t>REEcover</w:t>
      </w:r>
      <w:r w:rsidRPr="49B22877" w:rsidR="5FE7A958">
        <w:rPr>
          <w:b w:val="1"/>
          <w:bCs w:val="1"/>
        </w:rPr>
        <w:t xml:space="preserve"> technology re</w:t>
      </w:r>
      <w:r w:rsidRPr="49B22877" w:rsidR="454D209D">
        <w:rPr>
          <w:b w:val="1"/>
          <w:bCs w:val="1"/>
        </w:rPr>
        <w:t>trieves</w:t>
      </w:r>
      <w:r w:rsidRPr="49B22877" w:rsidR="5FE7A958">
        <w:rPr>
          <w:b w:val="1"/>
          <w:bCs w:val="1"/>
        </w:rPr>
        <w:t xml:space="preserve"> europium from old fluorescent lamps using a nature-inspired process</w:t>
      </w:r>
    </w:p>
    <w:p w:rsidR="00652A3E" w:rsidP="5DB6DA6C" w:rsidRDefault="5FE7A958" w14:paraId="3DADC2F1" w14:textId="04A5D04C">
      <w:pPr>
        <w:numPr>
          <w:ilvl w:val="0"/>
          <w:numId w:val="1"/>
        </w:numPr>
        <w:spacing w:line="240" w:lineRule="auto"/>
        <w:rPr>
          <w:b w:val="1"/>
          <w:bCs w:val="1"/>
        </w:rPr>
      </w:pPr>
      <w:r w:rsidRPr="49B22877" w:rsidR="3C764CC4">
        <w:rPr>
          <w:b w:val="1"/>
          <w:bCs w:val="1"/>
        </w:rPr>
        <w:t xml:space="preserve">Marie </w:t>
      </w:r>
      <w:r w:rsidRPr="49B22877" w:rsidR="5FE7A958">
        <w:rPr>
          <w:b w:val="1"/>
          <w:bCs w:val="1"/>
        </w:rPr>
        <w:t>Perrin is one of t</w:t>
      </w:r>
      <w:r w:rsidRPr="49B22877" w:rsidR="1CA13722">
        <w:rPr>
          <w:b w:val="1"/>
          <w:bCs w:val="1"/>
        </w:rPr>
        <w:t>he t</w:t>
      </w:r>
      <w:r w:rsidRPr="49B22877" w:rsidR="5FE7A958">
        <w:rPr>
          <w:b w:val="1"/>
          <w:bCs w:val="1"/>
        </w:rPr>
        <w:t xml:space="preserve">en </w:t>
      </w:r>
      <w:r w:rsidRPr="49B22877" w:rsidR="00243A49">
        <w:rPr>
          <w:b w:val="1"/>
          <w:bCs w:val="1"/>
        </w:rPr>
        <w:t xml:space="preserve">innovators </w:t>
      </w:r>
      <w:r w:rsidRPr="49B22877" w:rsidR="5FE7A958">
        <w:rPr>
          <w:b w:val="1"/>
          <w:bCs w:val="1"/>
        </w:rPr>
        <w:t>for the Young Inventors Prize, awarded by the European Patent Office (EPO) on 18 June 2025</w:t>
      </w:r>
    </w:p>
    <w:p w:rsidR="00652A3E" w:rsidP="73A67306" w:rsidRDefault="00652A3E" w14:paraId="3DADC2F2" w14:textId="77777777">
      <w:pPr>
        <w:spacing w:line="240" w:lineRule="auto"/>
        <w:ind w:left="720"/>
        <w:rPr>
          <w:b/>
          <w:bCs/>
        </w:rPr>
      </w:pPr>
    </w:p>
    <w:p w:rsidR="00652A3E" w:rsidP="0EBF3424" w:rsidRDefault="02228DDE" w14:paraId="3DADC2F3" w14:textId="6EE5F021">
      <w:pPr>
        <w:spacing w:before="240" w:after="240" w:line="240" w:lineRule="auto"/>
        <w:jc w:val="both"/>
        <w:rPr>
          <w:lang w:val="en-US"/>
        </w:rPr>
      </w:pPr>
      <w:r w:rsidRPr="49B22877" w:rsidR="02228DDE">
        <w:rPr>
          <w:b w:val="1"/>
          <w:bCs w:val="1"/>
        </w:rPr>
        <w:t xml:space="preserve">Munich, </w:t>
      </w:r>
      <w:r w:rsidRPr="49B22877" w:rsidR="19DB6353">
        <w:rPr>
          <w:b w:val="1"/>
          <w:bCs w:val="1"/>
        </w:rPr>
        <w:t xml:space="preserve">6 </w:t>
      </w:r>
      <w:r w:rsidRPr="49B22877" w:rsidR="02228DDE">
        <w:rPr>
          <w:b w:val="1"/>
          <w:bCs w:val="1"/>
        </w:rPr>
        <w:t xml:space="preserve">May 2025 </w:t>
      </w:r>
      <w:r w:rsidR="02228DDE">
        <w:rPr/>
        <w:t>– Rare earth elements (REEs) are critical for modern devices, from smartphones to wind turbines, yet their extraction is environmentally damaging</w:t>
      </w:r>
      <w:r w:rsidR="5BD76BC4">
        <w:rPr/>
        <w:t xml:space="preserve">, </w:t>
      </w:r>
      <w:r w:rsidR="02228DDE">
        <w:rPr/>
        <w:t>highly wasteful</w:t>
      </w:r>
      <w:r w:rsidR="288EA3C2">
        <w:rPr/>
        <w:t>,</w:t>
      </w:r>
      <w:r w:rsidR="7D1F2460">
        <w:rPr/>
        <w:t xml:space="preserve"> and their </w:t>
      </w:r>
      <w:r w:rsidR="6AE7C978">
        <w:rPr/>
        <w:t>supply</w:t>
      </w:r>
      <w:r w:rsidR="7D1F2460">
        <w:rPr/>
        <w:t xml:space="preserve"> is</w:t>
      </w:r>
      <w:r w:rsidR="6AE7C978">
        <w:rPr/>
        <w:t xml:space="preserve"> usually</w:t>
      </w:r>
      <w:r w:rsidR="7D1F2460">
        <w:rPr/>
        <w:t xml:space="preserve"> bound to </w:t>
      </w:r>
      <w:r w:rsidR="6AE7C978">
        <w:rPr/>
        <w:t>geopolitical interests</w:t>
      </w:r>
      <w:r w:rsidR="02228DDE">
        <w:rPr/>
        <w:t xml:space="preserve">. According to the </w:t>
      </w:r>
      <w:hyperlink r:id="R28c62975106d4e45">
        <w:r w:rsidRPr="49B22877" w:rsidR="02228DDE">
          <w:rPr>
            <w:color w:val="1155CC"/>
            <w:u w:val="single"/>
          </w:rPr>
          <w:t>Harvard International Review</w:t>
        </w:r>
      </w:hyperlink>
      <w:r w:rsidR="02228DDE">
        <w:rPr/>
        <w:t xml:space="preserve">, REE mining </w:t>
      </w:r>
      <w:r w:rsidR="791DDA03">
        <w:rPr/>
        <w:t xml:space="preserve">could </w:t>
      </w:r>
      <w:r w:rsidR="02228DDE">
        <w:rPr/>
        <w:t xml:space="preserve">generate up to 2 000 tonnes of toxic waste per tonne extracted, including radioactive by-products. </w:t>
      </w:r>
      <w:r w:rsidRPr="49B22877" w:rsidR="02228DDE">
        <w:rPr>
          <w:b w:val="1"/>
          <w:bCs w:val="1"/>
        </w:rPr>
        <w:t xml:space="preserve">Marie Perrin (28), a </w:t>
      </w:r>
      <w:r w:rsidRPr="49B22877" w:rsidR="02228DDE">
        <w:rPr>
          <w:b w:val="1"/>
          <w:bCs w:val="1"/>
        </w:rPr>
        <w:t>French-American</w:t>
      </w:r>
      <w:r w:rsidRPr="49B22877" w:rsidR="02228DDE">
        <w:rPr>
          <w:b w:val="1"/>
          <w:bCs w:val="1"/>
        </w:rPr>
        <w:t xml:space="preserve"> chemist, </w:t>
      </w:r>
      <w:r w:rsidRPr="49B22877" w:rsidR="103B73B4">
        <w:rPr>
          <w:b w:val="1"/>
          <w:bCs w:val="1"/>
        </w:rPr>
        <w:t xml:space="preserve">founder of </w:t>
      </w:r>
      <w:r w:rsidRPr="49B22877" w:rsidR="02228DDE">
        <w:rPr>
          <w:b w:val="1"/>
          <w:bCs w:val="1"/>
        </w:rPr>
        <w:t>REEcover</w:t>
      </w:r>
      <w:r w:rsidRPr="49B22877" w:rsidR="02228DDE">
        <w:rPr>
          <w:b w:val="1"/>
          <w:bCs w:val="1"/>
        </w:rPr>
        <w:t>,</w:t>
      </w:r>
      <w:r w:rsidRPr="49B22877" w:rsidR="349562A6">
        <w:rPr>
          <w:b w:val="1"/>
          <w:bCs w:val="1"/>
        </w:rPr>
        <w:t xml:space="preserve"> has developed</w:t>
      </w:r>
      <w:r w:rsidRPr="49B22877" w:rsidR="02228DDE">
        <w:rPr>
          <w:b w:val="1"/>
          <w:bCs w:val="1"/>
        </w:rPr>
        <w:t xml:space="preserve"> a method to re</w:t>
      </w:r>
      <w:r w:rsidRPr="49B22877" w:rsidR="60471425">
        <w:rPr>
          <w:b w:val="1"/>
          <w:bCs w:val="1"/>
        </w:rPr>
        <w:t>trieve</w:t>
      </w:r>
      <w:r w:rsidRPr="49B22877" w:rsidR="02228DDE">
        <w:rPr>
          <w:b w:val="1"/>
          <w:bCs w:val="1"/>
        </w:rPr>
        <w:t xml:space="preserve"> europium—a key material for LED screens and energy-saving lights—</w:t>
      </w:r>
      <w:r w:rsidR="1ED2C505">
        <w:rPr/>
        <w:t xml:space="preserve"> in a faster, </w:t>
      </w:r>
      <w:r w:rsidR="1ED2C505">
        <w:rPr/>
        <w:t>cleaner</w:t>
      </w:r>
      <w:r w:rsidR="1ED2C505">
        <w:rPr/>
        <w:t xml:space="preserve"> and more sustainable way than traditional techniques</w:t>
      </w:r>
      <w:r w:rsidR="02228DDE">
        <w:rPr/>
        <w:t>. Her technique reduces waste</w:t>
      </w:r>
      <w:r w:rsidR="03022E61">
        <w:rPr/>
        <w:t xml:space="preserve"> </w:t>
      </w:r>
      <w:r w:rsidR="02228DDE">
        <w:rPr/>
        <w:t xml:space="preserve">and makes recycling these valuable materials more efficient. Perrin is now </w:t>
      </w:r>
      <w:r w:rsidR="791DDA03">
        <w:rPr/>
        <w:t>one of the ten</w:t>
      </w:r>
      <w:r w:rsidR="00F145E5">
        <w:rPr/>
        <w:t xml:space="preserve"> global innovators</w:t>
      </w:r>
      <w:r w:rsidRPr="49B22877" w:rsidR="7558ADE4">
        <w:rPr>
          <w:b w:val="1"/>
          <w:bCs w:val="1"/>
        </w:rPr>
        <w:t xml:space="preserve"> </w:t>
      </w:r>
      <w:r w:rsidRPr="49B22877" w:rsidR="02228DDE">
        <w:rPr>
          <w:b w:val="1"/>
          <w:bCs w:val="1"/>
        </w:rPr>
        <w:t>in the Young Inventors Prize 2025</w:t>
      </w:r>
      <w:r w:rsidR="02228DDE">
        <w:rPr/>
        <w:t>,</w:t>
      </w:r>
      <w:r w:rsidR="7E2FB8F6">
        <w:rPr/>
        <w:t xml:space="preserve"> </w:t>
      </w:r>
      <w:r w:rsidRPr="49B22877" w:rsidR="00F145E5">
        <w:rPr>
          <w:b w:val="1"/>
          <w:bCs w:val="1"/>
        </w:rPr>
        <w:t xml:space="preserve">known as Tomorrow Shapers, </w:t>
      </w:r>
      <w:r w:rsidR="02228DDE">
        <w:rPr/>
        <w:t>selected from 450 candidates worldwide.</w:t>
      </w:r>
    </w:p>
    <w:p w:rsidR="00652A3E" w:rsidRDefault="00050E54" w14:paraId="3DADC2F4" w14:textId="77777777">
      <w:pPr>
        <w:spacing w:before="240" w:after="240" w:line="240" w:lineRule="auto"/>
        <w:jc w:val="both"/>
        <w:rPr>
          <w:rFonts w:ascii="Times New Roman" w:hAnsi="Times New Roman" w:eastAsia="Times New Roman" w:cs="Times New Roman"/>
          <w:sz w:val="24"/>
          <w:szCs w:val="24"/>
        </w:rPr>
      </w:pPr>
      <w:r w:rsidRPr="73A67306">
        <w:rPr>
          <w:b/>
          <w:bCs/>
          <w:color w:val="BE0F05"/>
        </w:rPr>
        <w:t>Making rare earth recycling easier and cleaner</w:t>
      </w:r>
    </w:p>
    <w:p w:rsidR="00652A3E" w:rsidP="5DB6DA6C" w:rsidRDefault="5FE7A958" w14:paraId="3DADC2F5" w14:textId="0F32BFB7">
      <w:pPr>
        <w:spacing w:before="240" w:after="240" w:line="240" w:lineRule="auto"/>
        <w:jc w:val="both"/>
        <w:rPr>
          <w:lang w:val="en-US"/>
        </w:rPr>
      </w:pPr>
      <w:r w:rsidR="5FE7A958">
        <w:rPr/>
        <w:t>The supply of rare earth elements is heavily dependent on mining, but less than 1% of REEs are currently recycled</w:t>
      </w:r>
      <w:r w:rsidR="009C9E87">
        <w:rPr/>
        <w:t xml:space="preserve">, </w:t>
      </w:r>
      <w:r w:rsidR="009C9E87">
        <w:rPr/>
        <w:t>according to</w:t>
      </w:r>
      <w:r w:rsidR="623C4F3B">
        <w:rPr/>
        <w:t xml:space="preserve"> </w:t>
      </w:r>
      <w:hyperlink w:anchor="ref-CR4" r:id="R848ac61fb9be4e63">
        <w:r w:rsidRPr="49B22877" w:rsidR="623C4F3B">
          <w:rPr>
            <w:rStyle w:val="Lienhypertexte"/>
          </w:rPr>
          <w:t>an article in</w:t>
        </w:r>
        <w:r w:rsidRPr="49B22877" w:rsidR="009C9E87">
          <w:rPr>
            <w:rStyle w:val="Lienhypertexte"/>
          </w:rPr>
          <w:t xml:space="preserve"> </w:t>
        </w:r>
        <w:r w:rsidRPr="49B22877" w:rsidR="7FFB9571">
          <w:rPr>
            <w:rStyle w:val="Lienhypertexte"/>
          </w:rPr>
          <w:t>Nature</w:t>
        </w:r>
      </w:hyperlink>
      <w:r w:rsidR="5FE7A958">
        <w:rPr/>
        <w:t xml:space="preserve">. </w:t>
      </w:r>
      <w:r w:rsidR="1B42EA8D">
        <w:rPr/>
        <w:t xml:space="preserve">Traditional methods to recover REEs are energy-intensive, rely on toxic chemicals and involve many complex extraction steps. </w:t>
      </w:r>
      <w:r w:rsidR="20F18E6B">
        <w:rPr/>
        <w:t xml:space="preserve">Marie </w:t>
      </w:r>
      <w:r w:rsidR="5FE7A958">
        <w:rPr/>
        <w:t xml:space="preserve">Perrin’s innovation </w:t>
      </w:r>
      <w:r w:rsidR="05FF893B">
        <w:rPr/>
        <w:t xml:space="preserve">uses a </w:t>
      </w:r>
      <w:r w:rsidRPr="49B22877" w:rsidR="05FF893B">
        <w:rPr>
          <w:b w:val="1"/>
          <w:bCs w:val="1"/>
        </w:rPr>
        <w:t>nature-inspired method involving small sulphur-based molecules (</w:t>
      </w:r>
      <w:r w:rsidRPr="49B22877" w:rsidR="05FF893B">
        <w:rPr>
          <w:b w:val="1"/>
          <w:bCs w:val="1"/>
        </w:rPr>
        <w:t>t</w:t>
      </w:r>
      <w:r w:rsidRPr="49B22877" w:rsidR="05FF893B">
        <w:rPr>
          <w:b w:val="1"/>
          <w:bCs w:val="1"/>
        </w:rPr>
        <w:t>etrathiotungstate</w:t>
      </w:r>
      <w:r w:rsidRPr="49B22877" w:rsidR="05FF893B">
        <w:rPr>
          <w:b w:val="1"/>
          <w:bCs w:val="1"/>
        </w:rPr>
        <w:t xml:space="preserve"> </w:t>
      </w:r>
      <w:r w:rsidRPr="49B22877" w:rsidR="05FF893B">
        <w:rPr>
          <w:b w:val="1"/>
          <w:bCs w:val="1"/>
        </w:rPr>
        <w:t>ligands) to selectively recover europium from e-waste</w:t>
      </w:r>
      <w:r w:rsidR="05FF893B">
        <w:rPr/>
        <w:t>, like discarded fluorescent lamps</w:t>
      </w:r>
      <w:r w:rsidR="05FF893B">
        <w:rPr/>
        <w:t xml:space="preserve">.  </w:t>
      </w:r>
    </w:p>
    <w:p w:rsidR="00652A3E" w:rsidP="5DB6DA6C" w:rsidRDefault="1E6E710F" w14:paraId="3DADC2F7" w14:textId="052112A1">
      <w:pPr>
        <w:spacing w:before="240" w:after="240" w:line="240" w:lineRule="auto"/>
        <w:jc w:val="both"/>
        <w:rPr>
          <w:lang w:val="en-US"/>
        </w:rPr>
      </w:pPr>
      <w:r>
        <w:t xml:space="preserve">The process begins by disassembling fluorescent lamps to extract the phosphor powder, </w:t>
      </w:r>
      <w:r w:rsidR="29D5B17F">
        <w:t>which</w:t>
      </w:r>
      <w:r w:rsidRPr="73A67306">
        <w:rPr>
          <w:color w:val="000000" w:themeColor="text1"/>
        </w:rPr>
        <w:t xml:space="preserve"> is then dissolved in acid, creating a solution rich in REEs. The europium solid is filtered out and treated</w:t>
      </w:r>
      <w:r w:rsidRPr="73A67306" w:rsidR="0170C32A">
        <w:rPr>
          <w:color w:val="000000" w:themeColor="text1"/>
        </w:rPr>
        <w:t xml:space="preserve"> to</w:t>
      </w:r>
      <w:r w:rsidRPr="73A67306">
        <w:rPr>
          <w:color w:val="000000" w:themeColor="text1"/>
        </w:rPr>
        <w:t xml:space="preserve"> produce europium oxide, completing the recycling process.</w:t>
      </w:r>
      <w:r>
        <w:t xml:space="preserve"> </w:t>
      </w:r>
      <w:r w:rsidR="5FE7A958">
        <w:t xml:space="preserve">Unlike traditional methods, </w:t>
      </w:r>
      <w:proofErr w:type="spellStart"/>
      <w:r w:rsidR="5FE7A958">
        <w:t>REEcover</w:t>
      </w:r>
      <w:proofErr w:type="spellEnd"/>
      <w:r w:rsidR="5FE7A958">
        <w:t xml:space="preserve"> isolates europium in a single step, reducing both chemical waste and energy use. </w:t>
      </w:r>
      <w:r w:rsidRPr="73A67306" w:rsidR="5FE7A958">
        <w:rPr>
          <w:b/>
          <w:bCs/>
        </w:rPr>
        <w:t>The process removes harmful mercury</w:t>
      </w:r>
      <w:r w:rsidR="5FE7A958">
        <w:t>, recovers europium efficiently, and enables the material to be reused in new electronic products.</w:t>
      </w:r>
    </w:p>
    <w:p w:rsidR="00652A3E" w:rsidP="73A67306" w:rsidRDefault="00050E54" w14:paraId="3DADC2F8" w14:textId="77777777">
      <w:pPr>
        <w:spacing w:before="240" w:after="240" w:line="240" w:lineRule="auto"/>
        <w:jc w:val="both"/>
        <w:rPr>
          <w:b/>
          <w:bCs/>
          <w:color w:val="C04F4D"/>
        </w:rPr>
      </w:pPr>
      <w:r w:rsidRPr="73A67306">
        <w:rPr>
          <w:b/>
          <w:bCs/>
          <w:color w:val="BE0F05"/>
        </w:rPr>
        <w:t>Bringing scientific discovery to real-world impact</w:t>
      </w:r>
    </w:p>
    <w:p w:rsidR="00652A3E" w:rsidP="0EBF3424" w:rsidRDefault="02228DDE" w14:paraId="3DADC2F9" w14:textId="4E51DF92">
      <w:pPr>
        <w:spacing w:before="240" w:after="240" w:line="240" w:lineRule="auto"/>
        <w:jc w:val="both"/>
        <w:rPr>
          <w:b/>
          <w:bCs/>
          <w:lang w:val="en-US"/>
        </w:rPr>
      </w:pPr>
      <w:r>
        <w:t xml:space="preserve">Perrin began her work at ETH Zürich, where she pursued a PhD in </w:t>
      </w:r>
      <w:r w:rsidR="28AA68CF">
        <w:t>C</w:t>
      </w:r>
      <w:r>
        <w:t xml:space="preserve">hemistry, initially researching water purification technologies before shifting to rare earth </w:t>
      </w:r>
      <w:r w:rsidR="171607FC">
        <w:t xml:space="preserve">elements </w:t>
      </w:r>
      <w:r>
        <w:t xml:space="preserve">recycling. With the support of ETH’s Technology Transfer Office, she </w:t>
      </w:r>
      <w:r w:rsidRPr="73A67306">
        <w:rPr>
          <w:b/>
          <w:bCs/>
        </w:rPr>
        <w:t xml:space="preserve">patented her method </w:t>
      </w:r>
      <w:r w:rsidR="00621726">
        <w:rPr>
          <w:b/>
          <w:bCs/>
        </w:rPr>
        <w:t xml:space="preserve">with her PhD supervisor, Prof. Victor </w:t>
      </w:r>
      <w:proofErr w:type="spellStart"/>
      <w:r w:rsidR="00621726">
        <w:rPr>
          <w:b/>
          <w:bCs/>
        </w:rPr>
        <w:t>Mougel</w:t>
      </w:r>
      <w:proofErr w:type="spellEnd"/>
      <w:r w:rsidR="00621726">
        <w:rPr>
          <w:b/>
          <w:bCs/>
        </w:rPr>
        <w:t xml:space="preserve">, </w:t>
      </w:r>
      <w:r w:rsidRPr="73A67306">
        <w:rPr>
          <w:b/>
          <w:bCs/>
        </w:rPr>
        <w:t xml:space="preserve">and co-founded </w:t>
      </w:r>
      <w:proofErr w:type="spellStart"/>
      <w:r w:rsidRPr="73A67306">
        <w:rPr>
          <w:b/>
          <w:bCs/>
        </w:rPr>
        <w:t>REEcover</w:t>
      </w:r>
      <w:proofErr w:type="spellEnd"/>
      <w:r w:rsidRPr="73A67306">
        <w:rPr>
          <w:b/>
          <w:bCs/>
        </w:rPr>
        <w:t xml:space="preserve"> to scale the technology for industrial use.</w:t>
      </w:r>
    </w:p>
    <w:p w:rsidR="30B74F9C" w:rsidP="5DB6DA6C" w:rsidRDefault="0E931F39" w14:paraId="3DADC2FA" w14:textId="77777777">
      <w:pPr>
        <w:spacing w:line="269" w:lineRule="auto"/>
        <w:rPr>
          <w:lang w:val="en-US"/>
        </w:rPr>
      </w:pPr>
      <w:r w:rsidRPr="73A67306">
        <w:rPr>
          <w:color w:val="000000" w:themeColor="text1"/>
        </w:rPr>
        <w:lastRenderedPageBreak/>
        <w:t xml:space="preserve">The </w:t>
      </w:r>
      <w:r w:rsidRPr="73A67306" w:rsidR="7E342085">
        <w:rPr>
          <w:color w:val="000000" w:themeColor="text1"/>
        </w:rPr>
        <w:t>production and import of fluorescent</w:t>
      </w:r>
      <w:r w:rsidRPr="73A67306" w:rsidR="02F9208C">
        <w:rPr>
          <w:color w:val="000000" w:themeColor="text1"/>
        </w:rPr>
        <w:t xml:space="preserve"> lamps were recently banned by the European Union, </w:t>
      </w:r>
      <w:r w:rsidRPr="73A67306">
        <w:rPr>
          <w:color w:val="000000" w:themeColor="text1"/>
        </w:rPr>
        <w:t xml:space="preserve">to cut emissions by 50% by 2030. </w:t>
      </w:r>
      <w:r w:rsidRPr="73A67306" w:rsidR="2A455EE2">
        <w:rPr>
          <w:color w:val="000000" w:themeColor="text1"/>
        </w:rPr>
        <w:t xml:space="preserve">Perrin’s method can be applied directly to used fluorescent lamps without any pre-treatment, </w:t>
      </w:r>
      <w:r w:rsidRPr="73A67306">
        <w:rPr>
          <w:color w:val="000000" w:themeColor="text1"/>
        </w:rPr>
        <w:t xml:space="preserve">giving </w:t>
      </w:r>
      <w:r w:rsidRPr="73A67306" w:rsidR="703D5745">
        <w:rPr>
          <w:color w:val="000000" w:themeColor="text1"/>
        </w:rPr>
        <w:t xml:space="preserve">the process </w:t>
      </w:r>
      <w:r w:rsidRPr="73A67306">
        <w:rPr>
          <w:color w:val="000000" w:themeColor="text1"/>
        </w:rPr>
        <w:t>a critical relevance.</w:t>
      </w:r>
    </w:p>
    <w:p w:rsidR="5FE7A958" w:rsidP="5DB6DA6C" w:rsidRDefault="35F741A7" w14:paraId="3DADC2FC" w14:textId="4D823A47">
      <w:pPr>
        <w:spacing w:before="240" w:after="240" w:line="240" w:lineRule="auto"/>
        <w:jc w:val="both"/>
        <w:rPr>
          <w:lang w:val="en-US"/>
        </w:rPr>
      </w:pPr>
      <w:r w:rsidRPr="73A67306">
        <w:rPr>
          <w:color w:val="000000" w:themeColor="text1"/>
        </w:rPr>
        <w:t>"</w:t>
      </w:r>
      <w:r w:rsidRPr="73A67306">
        <w:rPr>
          <w:i/>
          <w:iCs/>
          <w:color w:val="000000" w:themeColor="text1"/>
        </w:rPr>
        <w:t>Very little is known about rare earth elements, even though there are huge geopolitical and environmental challenges behind them”</w:t>
      </w:r>
      <w:r w:rsidRPr="73A67306" w:rsidR="468FCA30">
        <w:rPr>
          <w:color w:val="000000" w:themeColor="text1"/>
        </w:rPr>
        <w:t>, explained Perrin. “</w:t>
      </w:r>
      <w:r w:rsidRPr="73A67306" w:rsidR="468FCA30">
        <w:rPr>
          <w:i/>
          <w:iCs/>
          <w:color w:val="000000" w:themeColor="text1"/>
        </w:rPr>
        <w:t>Our main challenge at first was to find industrial partners. W</w:t>
      </w:r>
      <w:r w:rsidRPr="73A67306" w:rsidR="468FCA30">
        <w:rPr>
          <w:i/>
          <w:iCs/>
        </w:rPr>
        <w:t xml:space="preserve">e </w:t>
      </w:r>
      <w:r w:rsidRPr="73A67306" w:rsidR="468FCA30">
        <w:rPr>
          <w:i/>
          <w:iCs/>
          <w:color w:val="000000" w:themeColor="text1"/>
        </w:rPr>
        <w:t>realised that many industries do not have power over their supply chain, which was a hard reality to face</w:t>
      </w:r>
      <w:r w:rsidRPr="73A67306" w:rsidR="7CFB741D">
        <w:rPr>
          <w:i/>
          <w:iCs/>
          <w:color w:val="000000" w:themeColor="text1"/>
        </w:rPr>
        <w:t xml:space="preserve"> and that we wanted to address</w:t>
      </w:r>
      <w:r w:rsidRPr="73A67306" w:rsidR="468FCA30">
        <w:rPr>
          <w:i/>
          <w:iCs/>
          <w:color w:val="000000" w:themeColor="text1"/>
        </w:rPr>
        <w:t>”</w:t>
      </w:r>
      <w:r w:rsidRPr="73A67306" w:rsidR="32CAB7A7">
        <w:rPr>
          <w:i/>
          <w:iCs/>
          <w:color w:val="000000" w:themeColor="text1"/>
        </w:rPr>
        <w:t>,</w:t>
      </w:r>
      <w:r w:rsidRPr="73A67306" w:rsidR="32CAB7A7">
        <w:rPr>
          <w:color w:val="000000" w:themeColor="text1"/>
        </w:rPr>
        <w:t xml:space="preserve"> she added. </w:t>
      </w:r>
      <w:r w:rsidRPr="73A67306">
        <w:rPr>
          <w:color w:val="000000" w:themeColor="text1"/>
        </w:rPr>
        <w:t xml:space="preserve">  </w:t>
      </w:r>
    </w:p>
    <w:p w:rsidR="00652A3E" w:rsidP="5DB6DA6C" w:rsidRDefault="00050E54" w14:paraId="3DADC2FD" w14:textId="130BF40C">
      <w:pPr>
        <w:spacing w:before="240" w:after="240" w:line="240" w:lineRule="auto"/>
        <w:jc w:val="both"/>
        <w:rPr>
          <w:lang w:val="en-US"/>
        </w:rPr>
      </w:pPr>
      <w:r w:rsidR="00050E54">
        <w:rPr/>
        <w:t>REEcover</w:t>
      </w:r>
      <w:r w:rsidR="00050E54">
        <w:rPr/>
        <w:t xml:space="preserve"> is currently working with industry partners to scale up the technology and expand its applications to rare earth magnets </w:t>
      </w:r>
      <w:r w:rsidR="005F2E48">
        <w:rPr/>
        <w:t xml:space="preserve">like the ones </w:t>
      </w:r>
      <w:r w:rsidR="00050E54">
        <w:rPr/>
        <w:t>used in electric vehicles and wind turbines</w:t>
      </w:r>
      <w:r w:rsidR="005F2E48">
        <w:rPr/>
        <w:t>, targeting the recovery other rare earth elements</w:t>
      </w:r>
      <w:r w:rsidR="63E92216">
        <w:rPr/>
        <w:t>.</w:t>
      </w:r>
    </w:p>
    <w:p w:rsidR="00652A3E" w:rsidRDefault="00050E54" w14:paraId="3DADC2FE" w14:textId="289F7591">
      <w:pPr>
        <w:spacing w:before="240" w:after="240" w:line="240" w:lineRule="auto"/>
        <w:jc w:val="both"/>
      </w:pPr>
      <w:r w:rsidRPr="6047C29C" w:rsidR="00050E54">
        <w:rPr>
          <w:b w:val="1"/>
          <w:bCs w:val="1"/>
        </w:rPr>
        <w:t>The Young Inventors Prize celebrates worldwide innovators 30 and under using technology to address global challenges posed by the United Nations Sustainable Development Goals (SDGs).</w:t>
      </w:r>
      <w:r w:rsidR="00050E54">
        <w:rPr/>
        <w:t xml:space="preserve"> </w:t>
      </w:r>
      <w:r w:rsidR="00050E54">
        <w:rPr/>
        <w:t xml:space="preserve">Perrin’s innovation supports SDG 12 (Responsible Consumption and Production) </w:t>
      </w:r>
      <w:r w:rsidR="76F77D55">
        <w:rPr/>
        <w:t>and SDG 15 (</w:t>
      </w:r>
      <w:r w:rsidR="40EE3C25">
        <w:rPr/>
        <w:t>Life on Land</w:t>
      </w:r>
      <w:r w:rsidR="76F77D55">
        <w:rPr/>
        <w:t xml:space="preserve">) </w:t>
      </w:r>
      <w:r w:rsidR="00050E54">
        <w:rPr/>
        <w:t>by making it easier to reuse resources instead of relying on new mining.</w:t>
      </w:r>
    </w:p>
    <w:p w:rsidR="00652A3E" w:rsidRDefault="00050E54" w14:paraId="3DADC2FF" w14:textId="1333C9BC">
      <w:pPr>
        <w:spacing w:before="240" w:after="240" w:line="240" w:lineRule="auto"/>
        <w:jc w:val="both"/>
      </w:pPr>
      <w:r w:rsidRPr="19CA59CC" w:rsidR="00050E54">
        <w:rPr>
          <w:b w:val="1"/>
          <w:bCs w:val="1"/>
        </w:rPr>
        <w:t xml:space="preserve">The </w:t>
      </w:r>
      <w:r w:rsidRPr="19CA59CC" w:rsidR="00E9262C">
        <w:rPr>
          <w:b w:val="1"/>
          <w:bCs w:val="1"/>
        </w:rPr>
        <w:t xml:space="preserve">prizes </w:t>
      </w:r>
      <w:r w:rsidRPr="19CA59CC" w:rsidR="00050E54">
        <w:rPr>
          <w:b w:val="1"/>
          <w:bCs w:val="1"/>
        </w:rPr>
        <w:t>of the 2025 edition will be announced during a ceremo</w:t>
      </w:r>
      <w:r w:rsidRPr="19CA59CC" w:rsidR="00050E54">
        <w:rPr>
          <w:b w:val="1"/>
          <w:bCs w:val="1"/>
        </w:rPr>
        <w:t xml:space="preserve">ny </w:t>
      </w:r>
      <w:hyperlink r:id="R05d3434b46434475">
        <w:r w:rsidRPr="19CA59CC" w:rsidR="00050E54">
          <w:rPr>
            <w:rStyle w:val="Lienhypertexte"/>
            <w:b w:val="1"/>
            <w:bCs w:val="1"/>
          </w:rPr>
          <w:t>livestreamed</w:t>
        </w:r>
      </w:hyperlink>
      <w:r w:rsidRPr="19CA59CC" w:rsidR="00050E54">
        <w:rPr>
          <w:b w:val="1"/>
          <w:bCs w:val="1"/>
        </w:rPr>
        <w:t xml:space="preserve"> </w:t>
      </w:r>
      <w:r w:rsidRPr="19CA59CC" w:rsidR="00050E54">
        <w:rPr>
          <w:b w:val="1"/>
          <w:bCs w:val="1"/>
        </w:rPr>
        <w:t>f</w:t>
      </w:r>
      <w:r w:rsidRPr="19CA59CC" w:rsidR="00050E54">
        <w:rPr>
          <w:b w:val="1"/>
          <w:bCs w:val="1"/>
        </w:rPr>
        <w:t>rom Iceland on 18 June 2025. </w:t>
      </w:r>
    </w:p>
    <w:p w:rsidR="00652A3E" w:rsidRDefault="00050E54" w14:paraId="3DADC300" w14:textId="7E3B19ED">
      <w:pPr>
        <w:spacing w:before="240" w:after="240" w:line="240" w:lineRule="auto"/>
        <w:jc w:val="both"/>
        <w:rPr>
          <w:color w:val="00000A"/>
        </w:rPr>
      </w:pPr>
      <w:r w:rsidRPr="43FDD263" w:rsidR="00050E54">
        <w:rPr>
          <w:color w:val="00000A"/>
        </w:rPr>
        <w:t xml:space="preserve">Find more information </w:t>
      </w:r>
      <w:r w:rsidRPr="43FDD263" w:rsidR="00050E54">
        <w:rPr>
          <w:color w:val="00000A"/>
        </w:rPr>
        <w:t>about the invention’s impact, the technology and the inventor’s story</w:t>
      </w:r>
      <w:r w:rsidRPr="43FDD263" w:rsidR="5766EB28">
        <w:rPr>
          <w:color w:val="00000A"/>
        </w:rPr>
        <w:t xml:space="preserve"> </w:t>
      </w:r>
      <w:hyperlink r:id="R7c53897bad6541aa">
        <w:r w:rsidRPr="43FDD263" w:rsidR="5766EB28">
          <w:rPr>
            <w:rStyle w:val="Lienhypertexte"/>
          </w:rPr>
          <w:t>here</w:t>
        </w:r>
      </w:hyperlink>
      <w:r w:rsidRPr="43FDD263" w:rsidR="00050E54">
        <w:rPr>
          <w:color w:val="00000A"/>
        </w:rPr>
        <w:t>.</w:t>
      </w:r>
    </w:p>
    <w:p w:rsidR="00652A3E" w:rsidRDefault="00050E54" w14:paraId="3DADC301" w14:textId="77777777">
      <w:pPr>
        <w:spacing w:before="240" w:after="240" w:line="240" w:lineRule="auto"/>
        <w:jc w:val="both"/>
        <w:rPr>
          <w:rFonts w:ascii="Times New Roman" w:hAnsi="Times New Roman" w:eastAsia="Times New Roman" w:cs="Times New Roman"/>
          <w:sz w:val="24"/>
          <w:szCs w:val="24"/>
        </w:rPr>
      </w:pPr>
      <w:r w:rsidRPr="73A67306">
        <w:rPr>
          <w:b/>
          <w:bCs/>
          <w:sz w:val="20"/>
          <w:szCs w:val="20"/>
        </w:rPr>
        <w:t>Media contacts European Patent Office</w:t>
      </w:r>
    </w:p>
    <w:p w:rsidR="00652A3E" w:rsidRDefault="00050E54" w14:paraId="3DADC302" w14:textId="77777777">
      <w:pPr>
        <w:spacing w:before="240" w:after="240" w:line="240" w:lineRule="auto"/>
        <w:rPr>
          <w:rFonts w:ascii="Times New Roman" w:hAnsi="Times New Roman" w:eastAsia="Times New Roman" w:cs="Times New Roman"/>
          <w:sz w:val="24"/>
          <w:szCs w:val="24"/>
        </w:rPr>
      </w:pPr>
      <w:r w:rsidRPr="73A67306">
        <w:rPr>
          <w:b/>
          <w:bCs/>
          <w:sz w:val="20"/>
          <w:szCs w:val="20"/>
        </w:rPr>
        <w:t>Luis Berenguer Giménez</w:t>
      </w:r>
      <w:r>
        <w:br/>
      </w:r>
      <w:r w:rsidRPr="73A67306">
        <w:rPr>
          <w:sz w:val="20"/>
          <w:szCs w:val="20"/>
        </w:rPr>
        <w:t>Principal Director Communication / EPO spokesperson</w:t>
      </w:r>
    </w:p>
    <w:p w:rsidR="00652A3E" w:rsidRDefault="00050E54" w14:paraId="3DADC303" w14:textId="77777777">
      <w:pPr>
        <w:spacing w:before="240" w:after="240" w:line="240" w:lineRule="auto"/>
        <w:rPr>
          <w:rFonts w:ascii="Times New Roman" w:hAnsi="Times New Roman" w:eastAsia="Times New Roman" w:cs="Times New Roman"/>
          <w:sz w:val="24"/>
          <w:szCs w:val="24"/>
        </w:rPr>
      </w:pPr>
      <w:r w:rsidRPr="73A67306">
        <w:rPr>
          <w:b/>
          <w:bCs/>
          <w:sz w:val="20"/>
          <w:szCs w:val="20"/>
        </w:rPr>
        <w:t> EPO press desk</w:t>
      </w:r>
    </w:p>
    <w:p w:rsidR="00652A3E" w:rsidP="73A67306" w:rsidRDefault="00050E54" w14:paraId="63D40E8B" w14:textId="223FACE1">
      <w:pPr>
        <w:spacing w:before="240" w:after="240" w:line="240" w:lineRule="auto"/>
        <w:rPr>
          <w:rFonts w:ascii="Times New Roman" w:hAnsi="Times New Roman" w:eastAsia="Times New Roman" w:cs="Times New Roman"/>
          <w:sz w:val="24"/>
          <w:szCs w:val="24"/>
        </w:rPr>
      </w:pPr>
      <w:r w:rsidRPr="73A67306">
        <w:rPr>
          <w:color w:val="0000FF"/>
          <w:sz w:val="20"/>
          <w:szCs w:val="20"/>
        </w:rPr>
        <w:t>press@epo.org</w:t>
      </w:r>
      <w:r>
        <w:br/>
      </w:r>
      <w:r w:rsidRPr="73A67306">
        <w:rPr>
          <w:sz w:val="20"/>
          <w:szCs w:val="20"/>
        </w:rPr>
        <w:t>Tel.: +49 89 2399-1833</w:t>
      </w:r>
    </w:p>
    <w:p w:rsidR="00652A3E" w:rsidRDefault="00050E54" w14:paraId="3DADC304" w14:textId="3188A53C">
      <w:pPr>
        <w:spacing w:before="240" w:after="240" w:line="240" w:lineRule="auto"/>
        <w:rPr>
          <w:rFonts w:ascii="Times New Roman" w:hAnsi="Times New Roman" w:eastAsia="Times New Roman" w:cs="Times New Roman"/>
          <w:sz w:val="24"/>
          <w:szCs w:val="24"/>
        </w:rPr>
      </w:pPr>
      <w:r>
        <w:br/>
      </w:r>
      <w:r w:rsidRPr="73A67306">
        <w:rPr>
          <w:b/>
          <w:bCs/>
          <w:sz w:val="18"/>
          <w:szCs w:val="18"/>
        </w:rPr>
        <w:t>About the Young Inventors Prize</w:t>
      </w:r>
    </w:p>
    <w:p w:rsidR="00652A3E" w:rsidP="52C749BE" w:rsidRDefault="00050E54" w14:paraId="3DADC305" w14:textId="7BFEF955">
      <w:pPr>
        <w:spacing w:before="240" w:after="240" w:line="240" w:lineRule="auto"/>
        <w:jc w:val="both"/>
        <w:rPr>
          <w:rFonts w:ascii="Times New Roman" w:hAnsi="Times New Roman" w:eastAsia="Times New Roman" w:cs="Times New Roman"/>
          <w:sz w:val="24"/>
          <w:szCs w:val="24"/>
          <w:lang w:val="en-US"/>
        </w:rPr>
      </w:pPr>
      <w:r w:rsidRPr="49B22877" w:rsidR="00050E54">
        <w:rPr>
          <w:sz w:val="18"/>
          <w:szCs w:val="18"/>
        </w:rPr>
        <w:t xml:space="preserve">Aimed at individuals 30 and under, the Young Inventors Prize </w:t>
      </w:r>
      <w:r w:rsidRPr="49B22877" w:rsidR="00050E54">
        <w:rPr>
          <w:sz w:val="18"/>
          <w:szCs w:val="18"/>
        </w:rPr>
        <w:t>showcases</w:t>
      </w:r>
      <w:r w:rsidRPr="49B22877" w:rsidR="00050E54">
        <w:rPr>
          <w:sz w:val="18"/>
          <w:szCs w:val="18"/>
        </w:rPr>
        <w:t xml:space="preserve"> the transformative power of youth-driven solutions and recognises the remarkable young people paving the way to a more sustainable future. Established in 2022, trophies were first handed out during the European Inventor Award ceremony. From 2025 onwards, the Prize will move up a gear with its own dedicated event, held separately from the Award. Among the 10 Tomorrow Shapers selected for each edition, three will be awarded a special prize: World Builders, Community Healers, and Nature Guardians. In addition, a People’s Choice winner, voted by the public online, will be revealed. Each Tomorrow Shaper will receive EUR </w:t>
      </w:r>
      <w:r w:rsidRPr="49B22877" w:rsidR="00050E54">
        <w:rPr>
          <w:sz w:val="18"/>
          <w:szCs w:val="18"/>
        </w:rPr>
        <w:t>5 000,</w:t>
      </w:r>
      <w:r w:rsidRPr="49B22877" w:rsidR="00050E54">
        <w:rPr>
          <w:sz w:val="18"/>
          <w:szCs w:val="18"/>
        </w:rPr>
        <w:t xml:space="preserve"> the three special prize winners will each receive an extra EUR 15 000. The People’s Choice winner will be awarded an </w:t>
      </w:r>
      <w:r w:rsidRPr="49B22877" w:rsidR="00050E54">
        <w:rPr>
          <w:sz w:val="18"/>
          <w:szCs w:val="18"/>
        </w:rPr>
        <w:t>additional</w:t>
      </w:r>
      <w:r w:rsidRPr="49B22877" w:rsidR="00050E54">
        <w:rPr>
          <w:sz w:val="18"/>
          <w:szCs w:val="18"/>
        </w:rPr>
        <w:t xml:space="preserve"> EUR 5 000.</w:t>
      </w:r>
      <w:r w:rsidRPr="49B22877" w:rsidR="00050E54">
        <w:rPr>
          <w:rFonts w:ascii="Calibri" w:hAnsi="Calibri" w:eastAsia="Calibri" w:cs="Calibri"/>
          <w:sz w:val="18"/>
          <w:szCs w:val="18"/>
        </w:rPr>
        <w:t xml:space="preserve"> </w:t>
      </w:r>
      <w:hyperlink r:id="R20e1e20881e54dea">
        <w:r w:rsidRPr="49B22877" w:rsidR="00050E54">
          <w:rPr>
            <w:rStyle w:val="Lienhypertexte"/>
            <w:sz w:val="18"/>
            <w:szCs w:val="18"/>
          </w:rPr>
          <w:t>Read more</w:t>
        </w:r>
      </w:hyperlink>
      <w:r w:rsidRPr="49B22877" w:rsidR="00050E54">
        <w:rPr>
          <w:sz w:val="18"/>
          <w:szCs w:val="18"/>
        </w:rPr>
        <w:t xml:space="preserve"> on the Young Inventors Prize eligibility and selection criteria.</w:t>
      </w:r>
    </w:p>
    <w:p w:rsidR="00652A3E" w:rsidRDefault="00050E54" w14:paraId="3DADC306" w14:textId="77777777">
      <w:pPr>
        <w:spacing w:before="240" w:after="240" w:line="240" w:lineRule="auto"/>
        <w:jc w:val="both"/>
        <w:rPr>
          <w:rFonts w:ascii="Times New Roman" w:hAnsi="Times New Roman" w:eastAsia="Times New Roman" w:cs="Times New Roman"/>
          <w:sz w:val="24"/>
          <w:szCs w:val="24"/>
        </w:rPr>
      </w:pPr>
      <w:r w:rsidRPr="73A67306">
        <w:rPr>
          <w:b/>
          <w:bCs/>
          <w:sz w:val="18"/>
          <w:szCs w:val="18"/>
        </w:rPr>
        <w:t>About the EPO</w:t>
      </w:r>
    </w:p>
    <w:p w:rsidR="00652A3E" w:rsidP="52C749BE" w:rsidRDefault="00050E54" w14:paraId="3DADC307" w14:textId="2F160AA5">
      <w:pPr>
        <w:spacing w:before="240" w:after="240" w:line="240" w:lineRule="auto"/>
        <w:jc w:val="both"/>
        <w:rPr>
          <w:rFonts w:ascii="Times New Roman" w:hAnsi="Times New Roman" w:eastAsia="Times New Roman" w:cs="Times New Roman"/>
          <w:sz w:val="24"/>
          <w:szCs w:val="24"/>
          <w:lang w:val="en-US"/>
        </w:rPr>
      </w:pPr>
      <w:r w:rsidRPr="49B22877" w:rsidR="00050E54">
        <w:rPr>
          <w:sz w:val="18"/>
          <w:szCs w:val="18"/>
        </w:rPr>
        <w:t>With 6,300 staff members, the</w:t>
      </w:r>
      <w:hyperlink r:id="R2163c10144454f9f">
        <w:r w:rsidRPr="49B22877" w:rsidR="00050E54">
          <w:rPr>
            <w:sz w:val="18"/>
            <w:szCs w:val="18"/>
            <w:u w:val="single"/>
          </w:rPr>
          <w:t xml:space="preserve"> </w:t>
        </w:r>
      </w:hyperlink>
      <w:hyperlink r:id="Rbc0cd0a5875d4031">
        <w:r w:rsidRPr="49B22877" w:rsidR="00050E54">
          <w:rPr>
            <w:rStyle w:val="Lienhypertexte"/>
            <w:sz w:val="18"/>
            <w:szCs w:val="18"/>
          </w:rPr>
          <w:t>European Patent Office (EPO)</w:t>
        </w:r>
      </w:hyperlink>
      <w:r w:rsidRPr="49B22877" w:rsidR="00050E54">
        <w:rPr>
          <w:sz w:val="18"/>
          <w:szCs w:val="18"/>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49B22877" w:rsidR="00050E54">
        <w:rPr>
          <w:sz w:val="18"/>
          <w:szCs w:val="18"/>
        </w:rPr>
        <w:t>are able to</w:t>
      </w:r>
      <w:r w:rsidRPr="49B22877" w:rsidR="00050E54">
        <w:rPr>
          <w:sz w:val="18"/>
          <w:szCs w:val="18"/>
        </w:rPr>
        <w:t xml:space="preserve"> obtain high-quality patent protection in up to </w:t>
      </w:r>
      <w:r w:rsidRPr="49B22877" w:rsidR="0091208C">
        <w:rPr>
          <w:sz w:val="18"/>
          <w:szCs w:val="18"/>
        </w:rPr>
        <w:t>4</w:t>
      </w:r>
      <w:r w:rsidRPr="49B22877" w:rsidR="7DFF57CA">
        <w:rPr>
          <w:sz w:val="18"/>
          <w:szCs w:val="18"/>
        </w:rPr>
        <w:t>6</w:t>
      </w:r>
      <w:r w:rsidRPr="49B22877" w:rsidR="0091208C">
        <w:rPr>
          <w:sz w:val="18"/>
          <w:szCs w:val="18"/>
        </w:rPr>
        <w:t xml:space="preserve"> </w:t>
      </w:r>
      <w:r w:rsidRPr="49B22877" w:rsidR="00050E54">
        <w:rPr>
          <w:sz w:val="18"/>
          <w:szCs w:val="18"/>
        </w:rPr>
        <w:t>countries, covering a market of some 700 million people. The EPO is also the world's leading authority in patent information and patent searching.</w:t>
      </w:r>
    </w:p>
    <w:p w:rsidR="00652A3E" w:rsidRDefault="00050E54" w14:paraId="3DADC308" w14:textId="77777777">
      <w:pPr>
        <w:spacing w:before="240" w:after="240" w:line="240" w:lineRule="auto"/>
        <w:jc w:val="both"/>
      </w:pPr>
      <w:r w:rsidRPr="73A67306">
        <w:rPr>
          <w:sz w:val="18"/>
          <w:szCs w:val="18"/>
          <w:highlight w:val="white"/>
        </w:rPr>
        <w:t> </w:t>
      </w:r>
    </w:p>
    <w:sectPr w:rsidR="00652A3E">
      <w:pgSz w:w="12240" w:h="15840" w:orient="portrait"/>
      <w:pgMar w:top="1440" w:right="1440" w:bottom="1440" w:left="1440" w:header="720" w:footer="720" w:gutter="0"/>
      <w:pgNumType w:start="1"/>
      <w:cols w:space="720"/>
      <w:headerReference w:type="default" r:id="R33927625fd5d4465"/>
      <w:footerReference w:type="default" r:id="R2235ca1e70584377"/>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120"/>
      <w:gridCol w:w="3120"/>
      <w:gridCol w:w="3120"/>
    </w:tblGrid>
    <w:tr w:rsidR="299DAF22" w:rsidTr="299DAF22" w14:paraId="441DACB2">
      <w:trPr>
        <w:trHeight w:val="300"/>
      </w:trPr>
      <w:tc>
        <w:tcPr>
          <w:tcW w:w="3120" w:type="dxa"/>
          <w:tcMar/>
        </w:tcPr>
        <w:p w:rsidR="299DAF22" w:rsidP="299DAF22" w:rsidRDefault="299DAF22" w14:paraId="045B59CB" w14:textId="4A527714">
          <w:pPr>
            <w:pStyle w:val="Header"/>
            <w:bidi w:val="0"/>
            <w:ind w:left="-115"/>
            <w:jc w:val="left"/>
          </w:pPr>
        </w:p>
      </w:tc>
      <w:tc>
        <w:tcPr>
          <w:tcW w:w="3120" w:type="dxa"/>
          <w:tcMar/>
        </w:tcPr>
        <w:p w:rsidR="299DAF22" w:rsidP="299DAF22" w:rsidRDefault="299DAF22" w14:paraId="6EAC823E" w14:textId="1D5D9390">
          <w:pPr>
            <w:pStyle w:val="Header"/>
            <w:bidi w:val="0"/>
            <w:jc w:val="center"/>
          </w:pPr>
        </w:p>
      </w:tc>
      <w:tc>
        <w:tcPr>
          <w:tcW w:w="3120" w:type="dxa"/>
          <w:tcMar/>
        </w:tcPr>
        <w:p w:rsidR="299DAF22" w:rsidP="299DAF22" w:rsidRDefault="299DAF22" w14:paraId="2F416739" w14:textId="52472DA7">
          <w:pPr>
            <w:pStyle w:val="Header"/>
            <w:bidi w:val="0"/>
            <w:ind w:right="-115"/>
            <w:jc w:val="right"/>
          </w:pPr>
        </w:p>
      </w:tc>
    </w:tr>
  </w:tbl>
  <w:p w:rsidR="299DAF22" w:rsidP="299DAF22" w:rsidRDefault="299DAF22" w14:paraId="12310B9A" w14:textId="5729A99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auNormal"/>
      <w:bidiVisual w:val="0"/>
      <w:tblW w:w="0" w:type="auto"/>
      <w:tblLayout w:type="fixed"/>
      <w:tblLook w:val="06A0" w:firstRow="1" w:lastRow="0" w:firstColumn="1" w:lastColumn="0" w:noHBand="1" w:noVBand="1"/>
    </w:tblPr>
    <w:tblGrid>
      <w:gridCol w:w="3120"/>
      <w:gridCol w:w="3120"/>
      <w:gridCol w:w="3120"/>
    </w:tblGrid>
    <w:tr w:rsidR="299DAF22" w:rsidTr="299DAF22" w14:paraId="7CD36A45">
      <w:trPr>
        <w:trHeight w:val="300"/>
      </w:trPr>
      <w:tc>
        <w:tcPr>
          <w:tcW w:w="3120" w:type="dxa"/>
          <w:tcMar/>
        </w:tcPr>
        <w:p w:rsidR="299DAF22" w:rsidP="299DAF22" w:rsidRDefault="299DAF22" w14:paraId="1C78ECE7" w14:textId="0CA93BD5">
          <w:pPr>
            <w:bidi w:val="0"/>
            <w:ind w:left="-115"/>
            <w:jc w:val="left"/>
            <w:rPr>
              <w:rFonts w:ascii="Arial" w:hAnsi="Arial" w:eastAsia="Arial" w:cs="Arial"/>
              <w:b w:val="0"/>
              <w:bCs w:val="0"/>
              <w:i w:val="0"/>
              <w:iCs w:val="0"/>
              <w:caps w:val="0"/>
              <w:smallCaps w:val="0"/>
              <w:color w:val="000000" w:themeColor="text1" w:themeTint="FF" w:themeShade="FF"/>
              <w:sz w:val="22"/>
              <w:szCs w:val="22"/>
              <w:lang w:val="en-US"/>
            </w:rPr>
          </w:pPr>
          <w:r w:rsidR="299DAF22">
            <w:drawing>
              <wp:inline wp14:editId="4F5D369C" wp14:anchorId="6B4661A0">
                <wp:extent cx="1104900" cy="457200"/>
                <wp:effectExtent l="0" t="0" r="0" b="0"/>
                <wp:docPr id="174478738" name="" descr="Picture" title=""/>
                <wp:cNvGraphicFramePr>
                  <a:graphicFrameLocks noChangeAspect="1"/>
                </wp:cNvGraphicFramePr>
                <a:graphic>
                  <a:graphicData uri="http://schemas.openxmlformats.org/drawingml/2006/picture">
                    <pic:pic>
                      <pic:nvPicPr>
                        <pic:cNvPr id="0" name=""/>
                        <pic:cNvPicPr/>
                      </pic:nvPicPr>
                      <pic:blipFill>
                        <a:blip r:embed="Rb4eadbd759e6465e">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p>
      </w:tc>
      <w:tc>
        <w:tcPr>
          <w:tcW w:w="3120" w:type="dxa"/>
          <w:tcMar/>
        </w:tcPr>
        <w:p w:rsidR="299DAF22" w:rsidP="299DAF22" w:rsidRDefault="299DAF22" w14:paraId="7B136EF4" w14:textId="5C38A3F6">
          <w:pPr>
            <w:tabs>
              <w:tab w:val="center" w:leader="none" w:pos="4680"/>
              <w:tab w:val="right" w:leader="none" w:pos="9360"/>
            </w:tabs>
            <w:bidi w:val="0"/>
            <w:spacing w:after="0" w:line="240" w:lineRule="auto"/>
            <w:jc w:val="center"/>
            <w:rPr>
              <w:rFonts w:ascii="Arial" w:hAnsi="Arial" w:eastAsia="Arial" w:cs="Arial"/>
              <w:b w:val="0"/>
              <w:bCs w:val="0"/>
              <w:i w:val="0"/>
              <w:iCs w:val="0"/>
              <w:caps w:val="0"/>
              <w:smallCaps w:val="0"/>
              <w:color w:val="000000" w:themeColor="text1" w:themeTint="FF" w:themeShade="FF"/>
              <w:sz w:val="22"/>
              <w:szCs w:val="22"/>
              <w:lang w:val="en-US"/>
            </w:rPr>
          </w:pPr>
        </w:p>
      </w:tc>
      <w:tc>
        <w:tcPr>
          <w:tcW w:w="3120" w:type="dxa"/>
          <w:tcMar/>
        </w:tcPr>
        <w:p w:rsidR="299DAF22" w:rsidP="299DAF22" w:rsidRDefault="299DAF22" w14:paraId="54CE65C8" w14:textId="25772E63">
          <w:pPr>
            <w:bidi w:val="0"/>
            <w:ind w:right="-115"/>
            <w:jc w:val="right"/>
            <w:rPr>
              <w:rFonts w:ascii="Arial" w:hAnsi="Arial" w:eastAsia="Arial" w:cs="Arial"/>
              <w:b w:val="0"/>
              <w:bCs w:val="0"/>
              <w:i w:val="0"/>
              <w:iCs w:val="0"/>
              <w:caps w:val="0"/>
              <w:smallCaps w:val="0"/>
              <w:color w:val="000000" w:themeColor="text1" w:themeTint="FF" w:themeShade="FF"/>
              <w:sz w:val="22"/>
              <w:szCs w:val="22"/>
              <w:lang w:val="en-US"/>
            </w:rPr>
          </w:pPr>
          <w:r w:rsidR="299DAF22">
            <w:drawing>
              <wp:inline wp14:editId="3DDB8E96" wp14:anchorId="207F725F">
                <wp:extent cx="914400" cy="447675"/>
                <wp:effectExtent l="0" t="0" r="0" b="0"/>
                <wp:docPr id="666489740" name="" descr="image2.jpg, Picture, Picture" title=""/>
                <wp:cNvGraphicFramePr>
                  <a:graphicFrameLocks noChangeAspect="1"/>
                </wp:cNvGraphicFramePr>
                <a:graphic>
                  <a:graphicData uri="http://schemas.openxmlformats.org/drawingml/2006/picture">
                    <pic:pic>
                      <pic:nvPicPr>
                        <pic:cNvPr id="0" name=""/>
                        <pic:cNvPicPr/>
                      </pic:nvPicPr>
                      <pic:blipFill>
                        <a:blip r:embed="Rd8d33c127a854c6d">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p>
      </w:tc>
    </w:tr>
  </w:tbl>
  <w:p w:rsidR="299DAF22" w:rsidP="299DAF22" w:rsidRDefault="299DAF22" w14:paraId="3FB72A31" w14:textId="380A781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D72"/>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FBAD77"/>
    <w:multiLevelType w:val="multilevel"/>
    <w:tmpl w:val="72DCD47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967659899">
    <w:abstractNumId w:val="1"/>
  </w:num>
  <w:num w:numId="2" w16cid:durableId="202974686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A3E"/>
    <w:rsid w:val="00001E1A"/>
    <w:rsid w:val="00050E54"/>
    <w:rsid w:val="000D475C"/>
    <w:rsid w:val="001231EE"/>
    <w:rsid w:val="001737D5"/>
    <w:rsid w:val="00243A49"/>
    <w:rsid w:val="003063FD"/>
    <w:rsid w:val="0040691F"/>
    <w:rsid w:val="0042516F"/>
    <w:rsid w:val="00464BE7"/>
    <w:rsid w:val="00477CFA"/>
    <w:rsid w:val="005D3A5C"/>
    <w:rsid w:val="005F2E48"/>
    <w:rsid w:val="0061529B"/>
    <w:rsid w:val="00621726"/>
    <w:rsid w:val="006465B8"/>
    <w:rsid w:val="00652A3E"/>
    <w:rsid w:val="006C0858"/>
    <w:rsid w:val="00771BE3"/>
    <w:rsid w:val="0091208C"/>
    <w:rsid w:val="00927CA2"/>
    <w:rsid w:val="009C9E87"/>
    <w:rsid w:val="00A048F3"/>
    <w:rsid w:val="00A12E16"/>
    <w:rsid w:val="00B43BC0"/>
    <w:rsid w:val="00C0CD02"/>
    <w:rsid w:val="00D53B17"/>
    <w:rsid w:val="00D943A4"/>
    <w:rsid w:val="00DD50AD"/>
    <w:rsid w:val="00E9262C"/>
    <w:rsid w:val="00F06925"/>
    <w:rsid w:val="00F145E5"/>
    <w:rsid w:val="0170C32A"/>
    <w:rsid w:val="02228DDE"/>
    <w:rsid w:val="02F9208C"/>
    <w:rsid w:val="03022E61"/>
    <w:rsid w:val="05203907"/>
    <w:rsid w:val="05FF893B"/>
    <w:rsid w:val="07D4449F"/>
    <w:rsid w:val="080FBB0B"/>
    <w:rsid w:val="08D6F303"/>
    <w:rsid w:val="09C9FB20"/>
    <w:rsid w:val="0ACADD37"/>
    <w:rsid w:val="0B085EB0"/>
    <w:rsid w:val="0CD0CFB9"/>
    <w:rsid w:val="0DBE301C"/>
    <w:rsid w:val="0E931F39"/>
    <w:rsid w:val="0EBF3424"/>
    <w:rsid w:val="0F786155"/>
    <w:rsid w:val="103B73B4"/>
    <w:rsid w:val="11E40984"/>
    <w:rsid w:val="12697173"/>
    <w:rsid w:val="129C31FD"/>
    <w:rsid w:val="145CF352"/>
    <w:rsid w:val="171607FC"/>
    <w:rsid w:val="175EBCDA"/>
    <w:rsid w:val="17C406E8"/>
    <w:rsid w:val="19CA59CC"/>
    <w:rsid w:val="19DB6353"/>
    <w:rsid w:val="19FCED91"/>
    <w:rsid w:val="1A063444"/>
    <w:rsid w:val="1B42EA8D"/>
    <w:rsid w:val="1BA4FE2D"/>
    <w:rsid w:val="1C47E606"/>
    <w:rsid w:val="1CA13722"/>
    <w:rsid w:val="1E6E710F"/>
    <w:rsid w:val="1ED2C505"/>
    <w:rsid w:val="20DC6596"/>
    <w:rsid w:val="20F18E6B"/>
    <w:rsid w:val="2225D130"/>
    <w:rsid w:val="2226EA8B"/>
    <w:rsid w:val="22A8DC03"/>
    <w:rsid w:val="2396BE82"/>
    <w:rsid w:val="23EC24B9"/>
    <w:rsid w:val="252C7739"/>
    <w:rsid w:val="26A17DA1"/>
    <w:rsid w:val="26D656E9"/>
    <w:rsid w:val="27A6F090"/>
    <w:rsid w:val="286B5F79"/>
    <w:rsid w:val="288EA3C2"/>
    <w:rsid w:val="28AA68CF"/>
    <w:rsid w:val="29069813"/>
    <w:rsid w:val="29442247"/>
    <w:rsid w:val="299DAF22"/>
    <w:rsid w:val="29D5B17F"/>
    <w:rsid w:val="29D6C9B0"/>
    <w:rsid w:val="2A035FE5"/>
    <w:rsid w:val="2A455EE2"/>
    <w:rsid w:val="2A68CAC4"/>
    <w:rsid w:val="30351DAA"/>
    <w:rsid w:val="30577304"/>
    <w:rsid w:val="30B74F9C"/>
    <w:rsid w:val="32CAB7A7"/>
    <w:rsid w:val="33A3E10A"/>
    <w:rsid w:val="349562A6"/>
    <w:rsid w:val="35F741A7"/>
    <w:rsid w:val="36B0AFAB"/>
    <w:rsid w:val="375F0072"/>
    <w:rsid w:val="379FD7B7"/>
    <w:rsid w:val="3891A60D"/>
    <w:rsid w:val="393D6C34"/>
    <w:rsid w:val="3A65643B"/>
    <w:rsid w:val="3AB4C28B"/>
    <w:rsid w:val="3C764CC4"/>
    <w:rsid w:val="40EE3C25"/>
    <w:rsid w:val="4183B38A"/>
    <w:rsid w:val="436CFF25"/>
    <w:rsid w:val="43FDD263"/>
    <w:rsid w:val="454D209D"/>
    <w:rsid w:val="468FCA30"/>
    <w:rsid w:val="47F79EA3"/>
    <w:rsid w:val="49B22877"/>
    <w:rsid w:val="49BBA0C0"/>
    <w:rsid w:val="4A9A816F"/>
    <w:rsid w:val="4B97DEB0"/>
    <w:rsid w:val="4C849F31"/>
    <w:rsid w:val="4CA59F05"/>
    <w:rsid w:val="4DF584A6"/>
    <w:rsid w:val="4FF4F784"/>
    <w:rsid w:val="5064031E"/>
    <w:rsid w:val="51339351"/>
    <w:rsid w:val="52C749BE"/>
    <w:rsid w:val="535F8CFD"/>
    <w:rsid w:val="55238BC8"/>
    <w:rsid w:val="561C0360"/>
    <w:rsid w:val="5766EB28"/>
    <w:rsid w:val="57F63238"/>
    <w:rsid w:val="5A9ED3A1"/>
    <w:rsid w:val="5AD3AEB5"/>
    <w:rsid w:val="5B256B64"/>
    <w:rsid w:val="5BD76BC4"/>
    <w:rsid w:val="5C507605"/>
    <w:rsid w:val="5DB6DA6C"/>
    <w:rsid w:val="5ECE89A9"/>
    <w:rsid w:val="5EEDE9E7"/>
    <w:rsid w:val="5EFE0B9D"/>
    <w:rsid w:val="5FC83A41"/>
    <w:rsid w:val="5FE7A958"/>
    <w:rsid w:val="600C5A21"/>
    <w:rsid w:val="60471425"/>
    <w:rsid w:val="6047C29C"/>
    <w:rsid w:val="623C4F3B"/>
    <w:rsid w:val="63896834"/>
    <w:rsid w:val="63E92216"/>
    <w:rsid w:val="64BB7978"/>
    <w:rsid w:val="64D45FBF"/>
    <w:rsid w:val="6746BB2E"/>
    <w:rsid w:val="692B4FC5"/>
    <w:rsid w:val="6986CA80"/>
    <w:rsid w:val="6A272B8E"/>
    <w:rsid w:val="6AE7C978"/>
    <w:rsid w:val="703D5745"/>
    <w:rsid w:val="719FD3EF"/>
    <w:rsid w:val="71F944DA"/>
    <w:rsid w:val="7343AF0B"/>
    <w:rsid w:val="73A67306"/>
    <w:rsid w:val="7447FAD8"/>
    <w:rsid w:val="748D5741"/>
    <w:rsid w:val="7536115D"/>
    <w:rsid w:val="7558ADE4"/>
    <w:rsid w:val="75F1AA11"/>
    <w:rsid w:val="76C7C5BC"/>
    <w:rsid w:val="76F77D55"/>
    <w:rsid w:val="77BD3705"/>
    <w:rsid w:val="77E22FB7"/>
    <w:rsid w:val="791DDA03"/>
    <w:rsid w:val="7BBBEABB"/>
    <w:rsid w:val="7CFB741D"/>
    <w:rsid w:val="7D1F2460"/>
    <w:rsid w:val="7DFF57CA"/>
    <w:rsid w:val="7E2FB8F6"/>
    <w:rsid w:val="7E342085"/>
    <w:rsid w:val="7FFB95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C2EC"/>
  <w15:docId w15:val="{A622B6C5-E425-4331-9C90-176E877F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3A67306"/>
    <w:rPr>
      <w:lang w:val="en-GB"/>
    </w:rPr>
  </w:style>
  <w:style w:type="paragraph" w:styleId="Titre1">
    <w:name w:val="heading 1"/>
    <w:basedOn w:val="Normal"/>
    <w:next w:val="Normal"/>
    <w:uiPriority w:val="9"/>
    <w:qFormat/>
    <w:rsid w:val="73A67306"/>
    <w:pPr>
      <w:keepNext/>
      <w:keepLines/>
      <w:spacing w:before="400" w:after="120"/>
      <w:outlineLvl w:val="0"/>
    </w:pPr>
    <w:rPr>
      <w:sz w:val="40"/>
      <w:szCs w:val="40"/>
    </w:rPr>
  </w:style>
  <w:style w:type="paragraph" w:styleId="Titre2">
    <w:name w:val="heading 2"/>
    <w:basedOn w:val="Normal"/>
    <w:next w:val="Normal"/>
    <w:uiPriority w:val="9"/>
    <w:semiHidden/>
    <w:unhideWhenUsed/>
    <w:qFormat/>
    <w:rsid w:val="73A67306"/>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73A67306"/>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73A67306"/>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73A67306"/>
    <w:pPr>
      <w:keepNext/>
      <w:keepLines/>
      <w:spacing w:before="240" w:after="80"/>
      <w:outlineLvl w:val="4"/>
    </w:pPr>
    <w:rPr>
      <w:color w:val="666666"/>
    </w:rPr>
  </w:style>
  <w:style w:type="paragraph" w:styleId="Titre6">
    <w:name w:val="heading 6"/>
    <w:basedOn w:val="Normal"/>
    <w:next w:val="Normal"/>
    <w:uiPriority w:val="9"/>
    <w:semiHidden/>
    <w:unhideWhenUsed/>
    <w:qFormat/>
    <w:rsid w:val="73A67306"/>
    <w:pPr>
      <w:keepNext/>
      <w:keepLines/>
      <w:spacing w:before="240" w:after="80"/>
      <w:outlineLvl w:val="5"/>
    </w:pPr>
    <w:rPr>
      <w:i/>
      <w:iCs/>
      <w:color w:val="66666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itre">
    <w:name w:val="Title"/>
    <w:basedOn w:val="Normal"/>
    <w:next w:val="Normal"/>
    <w:uiPriority w:val="10"/>
    <w:qFormat/>
    <w:rsid w:val="73A67306"/>
    <w:pPr>
      <w:keepNext/>
      <w:keepLines/>
      <w:spacing w:after="60"/>
    </w:pPr>
    <w:rPr>
      <w:sz w:val="52"/>
      <w:szCs w:val="52"/>
    </w:rPr>
  </w:style>
  <w:style w:type="paragraph" w:styleId="Sous-titre">
    <w:name w:val="Subtitle"/>
    <w:basedOn w:val="Normal"/>
    <w:next w:val="Normal"/>
    <w:uiPriority w:val="11"/>
    <w:qFormat/>
    <w:rsid w:val="73A67306"/>
    <w:pPr>
      <w:keepNext/>
      <w:keepLines/>
      <w:spacing w:after="320"/>
    </w:pPr>
    <w:rPr>
      <w:color w:val="666666"/>
      <w:sz w:val="30"/>
      <w:szCs w:val="30"/>
    </w:rPr>
  </w:style>
  <w:style w:type="character" w:styleId="Lienhypertexte">
    <w:name w:val="Hyperlink"/>
    <w:basedOn w:val="Policepardfaut"/>
    <w:uiPriority w:val="99"/>
    <w:unhideWhenUsed/>
    <w:rsid w:val="0EBF3424"/>
    <w:rPr>
      <w:color w:val="0000FF"/>
      <w:u w:val="single"/>
    </w:rPr>
  </w:style>
  <w:style w:type="paragraph" w:styleId="Commentaire">
    <w:name w:val="annotation text"/>
    <w:basedOn w:val="Normal"/>
    <w:link w:val="CommentaireCar"/>
    <w:uiPriority w:val="99"/>
    <w:unhideWhenUsed/>
    <w:rsid w:val="73A67306"/>
    <w:pPr>
      <w:spacing w:line="240" w:lineRule="auto"/>
    </w:pPr>
    <w:rPr>
      <w:sz w:val="20"/>
      <w:szCs w:val="20"/>
    </w:rPr>
  </w:style>
  <w:style w:type="character" w:styleId="CommentaireCar" w:customStyle="1">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3063FD"/>
    <w:pPr>
      <w:spacing w:line="240" w:lineRule="auto"/>
    </w:pPr>
  </w:style>
  <w:style w:type="paragraph" w:styleId="Objetducommentaire">
    <w:name w:val="annotation subject"/>
    <w:basedOn w:val="Commentaire"/>
    <w:next w:val="Commentaire"/>
    <w:link w:val="ObjetducommentaireCar"/>
    <w:uiPriority w:val="99"/>
    <w:semiHidden/>
    <w:unhideWhenUsed/>
    <w:rsid w:val="00A12E16"/>
    <w:rPr>
      <w:b/>
      <w:bCs/>
    </w:rPr>
  </w:style>
  <w:style w:type="character" w:styleId="ObjetducommentaireCar" w:customStyle="1">
    <w:name w:val="Objet du commentaire Car"/>
    <w:basedOn w:val="CommentaireCar"/>
    <w:link w:val="Objetducommentaire"/>
    <w:uiPriority w:val="99"/>
    <w:semiHidden/>
    <w:rsid w:val="00A12E16"/>
    <w:rPr>
      <w:b/>
      <w:bCs/>
      <w:sz w:val="20"/>
      <w:szCs w:val="20"/>
    </w:rPr>
  </w:style>
  <w:style w:type="character" w:styleId="Mentionnonrsolue">
    <w:name w:val="Unresolved Mention"/>
    <w:basedOn w:val="Policepardfaut"/>
    <w:uiPriority w:val="99"/>
    <w:semiHidden/>
    <w:unhideWhenUsed/>
    <w:rsid w:val="00B43BC0"/>
    <w:rPr>
      <w:color w:val="605E5C"/>
      <w:shd w:val="clear" w:color="auto" w:fill="E1DFDD"/>
    </w:rPr>
  </w:style>
  <w:style w:type="paragraph" w:styleId="Header">
    <w:uiPriority w:val="99"/>
    <w:name w:val="header"/>
    <w:basedOn w:val="Normal"/>
    <w:unhideWhenUsed/>
    <w:rsid w:val="299DAF22"/>
    <w:pPr>
      <w:tabs>
        <w:tab w:val="center" w:leader="none" w:pos="4680"/>
        <w:tab w:val="right" w:leader="none" w:pos="9360"/>
      </w:tabs>
      <w:spacing w:after="0" w:line="240" w:lineRule="auto"/>
    </w:pPr>
  </w:style>
  <w:style w:type="paragraph" w:styleId="Footer">
    <w:uiPriority w:val="99"/>
    <w:name w:val="footer"/>
    <w:basedOn w:val="Normal"/>
    <w:unhideWhenUsed/>
    <w:rsid w:val="299DAF2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au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tasks.xml><?xml version="1.0" encoding="utf-8"?>
<t:Tasks xmlns:t="http://schemas.microsoft.com/office/tasks/2019/documenttasks" xmlns:oel="http://schemas.microsoft.com/office/2019/extlst">
  <t:Task id="{CD70B064-F9EB-4EBD-8084-B27E5966C256}">
    <t:Anchor>
      <t:Comment id="1880800301"/>
    </t:Anchor>
    <t:History>
      <t:Event id="{CFE58F48-9BB6-483D-B35C-367F5671B774}" time="2025-04-14T11:17:44.419Z">
        <t:Attribution userId="S::ppiraino@epo.org::dd16abeb-53fb-4965-9610-42ee3811db40" userProvider="AD" userName="Penelope Piraino"/>
        <t:Anchor>
          <t:Comment id="1880800301"/>
        </t:Anchor>
        <t:Create/>
      </t:Event>
      <t:Event id="{A913CEA8-55F0-4A95-8C1D-5729844E6ACF}" time="2025-04-14T11:17:44.419Z">
        <t:Attribution userId="S::ppiraino@epo.org::dd16abeb-53fb-4965-9610-42ee3811db40" userProvider="AD" userName="Penelope Piraino"/>
        <t:Anchor>
          <t:Comment id="1880800301"/>
        </t:Anchor>
        <t:Assign userId="S::srasbash.external@epo.org::b4518801-41ad-4802-9959-f90ed3328e0d" userProvider="AD" userName="Sophie Rasbash (External)"/>
      </t:Event>
      <t:Event id="{6D11E722-77D3-4E71-B91B-A202EED801C5}" time="2025-04-14T11:17:44.419Z">
        <t:Attribution userId="S::ppiraino@epo.org::dd16abeb-53fb-4965-9610-42ee3811db40" userProvider="AD" userName="Penelope Piraino"/>
        <t:Anchor>
          <t:Comment id="1880800301"/>
        </t:Anchor>
        <t:SetTitle title="We need to add SDG 15 here as well @Sophie Rasbash (External)"/>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fontTable" Target="fontTable.xml" Id="rId13" /><Relationship Type="http://schemas.openxmlformats.org/officeDocument/2006/relationships/settings" Target="settings.xml" Id="rId3" /><Relationship Type="http://schemas.microsoft.com/office/2011/relationships/commentsExtended" Target="commentsExtended.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5" /><Relationship Type="http://schemas.openxmlformats.org/officeDocument/2006/relationships/webSettings" Target="webSettings.xml" Id="rId4" /><Relationship Type="http://schemas.microsoft.com/office/2011/relationships/people" Target="people.xml" Id="rId14" /><Relationship Type="http://schemas.openxmlformats.org/officeDocument/2006/relationships/header" Target="header.xml" Id="R33927625fd5d4465" /><Relationship Type="http://schemas.openxmlformats.org/officeDocument/2006/relationships/footer" Target="footer.xml" Id="R2235ca1e70584377" /><Relationship Type="http://schemas.openxmlformats.org/officeDocument/2006/relationships/hyperlink" Target="https://www.epo.org/en/news-events/young-inventors-prize/2025-event?mtm_camp=pressrelease&amp;mtm_key=yip2025&amp;mtm_med=press" TargetMode="External" Id="R05d3434b46434475" /><Relationship Type="http://schemas.openxmlformats.org/officeDocument/2006/relationships/hyperlink" Target="https://www.epo.org/en/news-events/young-inventors-prize/marie-perrin?mtm_camp=pressrelease&amp;mtm_key=yip2025&amp;mtm_med=press" TargetMode="External" Id="R7c53897bad6541aa" /><Relationship Type="http://schemas.microsoft.com/office/2019/05/relationships/documenttasks" Target="tasks.xml" Id="R0b7ea3c86dba441e" /><Relationship Type="http://schemas.openxmlformats.org/officeDocument/2006/relationships/hyperlink" Target="https://hir.harvard.edu/not-so-green-technology-the-complicated-legacy-of-rare-earth-mining/" TargetMode="External" Id="R28c62975106d4e45" /><Relationship Type="http://schemas.openxmlformats.org/officeDocument/2006/relationships/hyperlink" Target="https://www.nature.com/articles/d41586-023-02153-z" TargetMode="External" Id="R848ac61fb9be4e63" /><Relationship Type="http://schemas.openxmlformats.org/officeDocument/2006/relationships/hyperlink" Target="https://www.epo.org/en/news-events/young-inventors-prize?mtm_camp=pressrelease&amp;mtm_key=yip2025&amp;mtm_med=press" TargetMode="External" Id="R20e1e20881e54dea" /><Relationship Type="http://schemas.openxmlformats.org/officeDocument/2006/relationships/hyperlink" Target="https://www.epo.org/?mtm_campaign=EIA2023&amp;mtm_keyword=EIA-pressrelease&amp;mtm_medium=press&amp;mtm_group=press" TargetMode="External" Id="R2163c10144454f9f" /><Relationship Type="http://schemas.openxmlformats.org/officeDocument/2006/relationships/hyperlink" Target="https://www.epo.org/?mtm_camp=pressrelease&amp;mtm_key=yip2025&amp;mtm_med=press" TargetMode="External" Id="Rbc0cd0a5875d4031" /></Relationships>
</file>

<file path=word/_rels/header.xml.rels>&#65279;<?xml version="1.0" encoding="utf-8"?><Relationships xmlns="http://schemas.openxmlformats.org/package/2006/relationships"><Relationship Type="http://schemas.openxmlformats.org/officeDocument/2006/relationships/image" Target="/media/image.png" Id="Rb4eadbd759e6465e" /><Relationship Type="http://schemas.openxmlformats.org/officeDocument/2006/relationships/image" Target="/media/image2.png" Id="Rd8d33c127a854c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Pauline Rocheteau (External)</dc:creator>
  <keywords/>
  <lastModifiedBy>Sophie Rasbash (External)</lastModifiedBy>
  <revision>32</revision>
  <dcterms:created xsi:type="dcterms:W3CDTF">2025-02-28T22:58:00.0000000Z</dcterms:created>
  <dcterms:modified xsi:type="dcterms:W3CDTF">2025-04-23T16:16:31.8737430Z</dcterms:modified>
</coreProperties>
</file>